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4F" w:rsidRDefault="00C8799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D68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9D684F" w:rsidRDefault="009D684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D684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D68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9D68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>SBR012-2212090009</w:t>
            </w:r>
          </w:p>
        </w:tc>
      </w:tr>
      <w:tr w:rsidR="009D68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9D684F" w:rsidRDefault="009D684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D684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D68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D68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49,4 кв.м, подвал (кадастровый номер 34:34:040008:1514). Волгоград, Центральный район, ул. им. Глазкова,15.</w:t>
            </w:r>
          </w:p>
        </w:tc>
      </w:tr>
    </w:tbl>
    <w:p w:rsidR="009D684F" w:rsidRDefault="009D684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9D684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9D68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9D684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9D68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3614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345901197404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Зубкова Нина Семеновна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9D684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9D684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9D684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9D684F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9D68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9283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344107562525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Сухорученко Татьяна Ивановна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9D684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9D684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9D684F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9D684F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9D684F" w:rsidRDefault="009D684F">
            <w:pPr>
              <w:rPr>
                <w:color w:val="000000"/>
                <w:sz w:val="22"/>
              </w:rPr>
            </w:pPr>
          </w:p>
        </w:tc>
      </w:tr>
    </w:tbl>
    <w:p w:rsidR="009D684F" w:rsidRDefault="009D684F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9D684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D68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9D684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D684F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9D684F" w:rsidRDefault="009D684F">
            <w:pPr>
              <w:rPr>
                <w:color w:val="000000"/>
              </w:rPr>
            </w:pPr>
          </w:p>
        </w:tc>
      </w:tr>
    </w:tbl>
    <w:p w:rsidR="009D684F" w:rsidRDefault="009D684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D684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D68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D68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D684F" w:rsidRDefault="009D684F">
            <w:pPr>
              <w:rPr>
                <w:color w:val="000000"/>
              </w:rPr>
            </w:pPr>
          </w:p>
        </w:tc>
      </w:tr>
      <w:tr w:rsidR="009D68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9D68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D68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D684F" w:rsidRDefault="00C879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формировании </w:t>
                  </w:r>
                  <w:r>
                    <w:rPr>
                      <w:color w:val="000000"/>
                    </w:rPr>
                    <w:t>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D684F" w:rsidRDefault="009D684F">
            <w:pPr>
              <w:rPr>
                <w:color w:val="000000"/>
              </w:rPr>
            </w:pPr>
          </w:p>
        </w:tc>
      </w:tr>
    </w:tbl>
    <w:p w:rsidR="009D684F" w:rsidRDefault="009D684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9D684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D68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D68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D68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D68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9D684F" w:rsidRDefault="009D684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9D684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D68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D68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9D684F">
            <w:pPr>
              <w:rPr>
                <w:color w:val="000000"/>
              </w:rPr>
            </w:pPr>
          </w:p>
        </w:tc>
      </w:tr>
      <w:tr w:rsidR="009D68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>24.01.2023 11:22:21</w:t>
            </w:r>
          </w:p>
        </w:tc>
      </w:tr>
      <w:tr w:rsidR="009D68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>24.01.2023 11:22:21</w:t>
            </w:r>
          </w:p>
        </w:tc>
      </w:tr>
      <w:tr w:rsidR="009D68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9D68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>24.01.2023 11:22</w:t>
            </w:r>
          </w:p>
        </w:tc>
      </w:tr>
      <w:tr w:rsidR="009D68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D68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D68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D68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</w:t>
            </w:r>
            <w:r>
              <w:rPr>
                <w:color w:val="000000"/>
              </w:rPr>
              <w:t>АЛЬНОГО ИМУЩЕСТВА АДМИНИСТРАЦИИ ВОЛГОГРАДА</w:t>
            </w:r>
          </w:p>
        </w:tc>
      </w:tr>
      <w:tr w:rsidR="009D68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>1087278</w:t>
            </w:r>
          </w:p>
        </w:tc>
      </w:tr>
      <w:tr w:rsidR="009D68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D684F" w:rsidRDefault="00C8799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9D684F"/>
    <w:rsid w:val="00A77B3E"/>
    <w:rsid w:val="00C8799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2023-01-24T09:05:00+00:00</DatePub>
    <LongName xmlns="e4d50f4a-1345-415d-aadd-f942b5769167">Протокол №22-106.2 об определении участников _лот 4_ от 24.01.2023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2023-01-23T13:30:00+00:00</DateEndRcv>
    <DateOfSale xmlns="e4d50f4a-1345-415d-aadd-f942b5769167">2023-01-25T05:00:00+00:00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28CAF197-515D-4FC7-BA78-3C8EC8FDDD03}"/>
</file>

<file path=customXml/itemProps2.xml><?xml version="1.0" encoding="utf-8"?>
<ds:datastoreItem xmlns:ds="http://schemas.openxmlformats.org/officeDocument/2006/customXml" ds:itemID="{9417A5C7-57C8-4B6A-978D-6E5555EFB27C}"/>
</file>

<file path=customXml/itemProps3.xml><?xml version="1.0" encoding="utf-8"?>
<ds:datastoreItem xmlns:ds="http://schemas.openxmlformats.org/officeDocument/2006/customXml" ds:itemID="{818B0594-4CC6-4E9A-ACB6-EF7258C4E1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№22-106.2 об определении участников _лот 4_ от 24.01.2023</dc:title>
  <dc:creator>Летова Инна Сергеевна</dc:creator>
  <cp:lastModifiedBy>Летова Инна Сергеевна</cp:lastModifiedBy>
  <cp:revision>2</cp:revision>
  <dcterms:created xsi:type="dcterms:W3CDTF">2023-01-24T08:23:00Z</dcterms:created>
  <dcterms:modified xsi:type="dcterms:W3CDTF">2023-01-24T08:23:00Z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