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48" w:rsidRPr="006D3B48" w:rsidRDefault="006D3B48" w:rsidP="006D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6D3B48" w:rsidRDefault="006D3B48" w:rsidP="006D3B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D3B48">
        <w:rPr>
          <w:rFonts w:ascii="Times New Roman" w:eastAsia="Times New Roman" w:hAnsi="Times New Roman" w:cs="Times New Roman"/>
          <w:lang w:eastAsia="ru-RU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6D3B4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D3B48">
        <w:rPr>
          <w:rFonts w:ascii="Times New Roman" w:eastAsia="Times New Roman" w:hAnsi="Times New Roman" w:cs="Times New Roman"/>
          <w:lang w:eastAsia="ru-RU"/>
        </w:rPr>
        <w:t>годы», постановлением администрации Волгограда от 02.03.2017 №  248 «Об утверждении базовых типовых архи</w:t>
      </w:r>
      <w:bookmarkStart w:id="0" w:name="_GoBack"/>
      <w:bookmarkEnd w:id="0"/>
      <w:r w:rsidRPr="006D3B48">
        <w:rPr>
          <w:rFonts w:ascii="Times New Roman" w:eastAsia="Times New Roman" w:hAnsi="Times New Roman" w:cs="Times New Roman"/>
          <w:lang w:eastAsia="ru-RU"/>
        </w:rPr>
        <w:t>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- киоска, павильона, лотка, автомагазина на территории Волгограда.</w:t>
      </w:r>
      <w:proofErr w:type="gramEnd"/>
    </w:p>
    <w:p w:rsidR="006D3B48" w:rsidRPr="006D3B48" w:rsidRDefault="006D3B48" w:rsidP="006D3B4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6D3B48" w:rsidRPr="006D3B48" w:rsidTr="004706BF">
        <w:tc>
          <w:tcPr>
            <w:tcW w:w="567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D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D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6D3B48" w:rsidRPr="006D3B48" w:rsidTr="004706BF"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B48" w:rsidRPr="006D3B48" w:rsidRDefault="006D3B48" w:rsidP="006D3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 киоска, павильона,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лотка, </w:t>
            </w: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автомагазина на территории Волгограда - (далее - Конкурс)</w:t>
            </w:r>
          </w:p>
        </w:tc>
      </w:tr>
      <w:tr w:rsidR="006D3B48" w:rsidRPr="006D3B48" w:rsidTr="004706BF"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3B48" w:rsidRPr="006D3B48" w:rsidRDefault="006D3B48" w:rsidP="006D3B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6D3B48" w:rsidRPr="006D3B48" w:rsidTr="004706BF">
        <w:trPr>
          <w:trHeight w:val="456"/>
        </w:trPr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400074, г. Волгоград, ул. Володарского, 5 (зал заседаний)</w:t>
            </w:r>
          </w:p>
        </w:tc>
      </w:tr>
      <w:tr w:rsidR="006D3B48" w:rsidRPr="006D3B48" w:rsidTr="004706BF">
        <w:trPr>
          <w:trHeight w:val="456"/>
        </w:trPr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марта 2019 г. в  10час.00мин.</w:t>
            </w:r>
          </w:p>
        </w:tc>
      </w:tr>
      <w:tr w:rsidR="006D3B48" w:rsidRPr="006D3B48" w:rsidTr="004706BF">
        <w:trPr>
          <w:trHeight w:val="456"/>
        </w:trPr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февраля  2019  (в рабочие дни с 08-30 часов до 17-30 часов, перерыв с 12-30 до 13-30).</w:t>
            </w:r>
          </w:p>
        </w:tc>
      </w:tr>
      <w:tr w:rsidR="006D3B48" w:rsidRPr="006D3B48" w:rsidTr="004706BF">
        <w:trPr>
          <w:trHeight w:val="456"/>
        </w:trPr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марта 2019  (с 08-30 часов до 17-30 часов, перерыв с 12-30 до 13-30).</w:t>
            </w:r>
          </w:p>
        </w:tc>
      </w:tr>
      <w:tr w:rsidR="006D3B48" w:rsidRPr="006D3B48" w:rsidTr="004706BF">
        <w:trPr>
          <w:trHeight w:val="456"/>
        </w:trPr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-  киоска, павильона, лотка, автомагазина на территории Волгограда - (далее - Конкурс)</w:t>
            </w:r>
          </w:p>
        </w:tc>
      </w:tr>
      <w:tr w:rsidR="006D3B48" w:rsidRPr="006D3B48" w:rsidTr="004706BF">
        <w:trPr>
          <w:trHeight w:val="456"/>
        </w:trPr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6D3B48" w:rsidRPr="006D3B48" w:rsidTr="004706BF"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05293007460), счет № 40302810600003000302 Отделение Волгоград, БИК 041806001, ИНН 3444059139, КПП 344401001</w:t>
            </w:r>
          </w:p>
        </w:tc>
      </w:tr>
      <w:tr w:rsidR="006D3B48" w:rsidRPr="006D3B48" w:rsidTr="004706BF"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– киоска, павильона, автомагазина (далее - техническое задание)</w:t>
            </w:r>
            <w:r w:rsidRPr="006D3B48">
              <w:t xml:space="preserve"> (</w:t>
            </w: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6D3B48" w:rsidRPr="006D3B48" w:rsidTr="004706BF"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киоска, павильона, </w:t>
            </w: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автомагазина</w:t>
            </w:r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</w:t>
            </w:r>
            <w:r w:rsidRPr="006D3B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D3B48" w:rsidRPr="006D3B48" w:rsidTr="004706BF"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киоска, павильона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лотка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3B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  <w:proofErr w:type="gramEnd"/>
          </w:p>
        </w:tc>
      </w:tr>
      <w:tr w:rsidR="006D3B48" w:rsidRPr="006D3B48" w:rsidTr="004706BF"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20.03.2019/</w:t>
            </w:r>
          </w:p>
          <w:p w:rsidR="006D3B48" w:rsidRPr="006D3B48" w:rsidRDefault="006D3B48" w:rsidP="006D3B48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6D3B48" w:rsidRPr="006D3B48" w:rsidTr="004706BF">
        <w:tc>
          <w:tcPr>
            <w:tcW w:w="582" w:type="dxa"/>
            <w:gridSpan w:val="2"/>
            <w:vAlign w:val="center"/>
          </w:tcPr>
          <w:p w:rsidR="006D3B48" w:rsidRPr="006D3B48" w:rsidRDefault="006D3B48" w:rsidP="006D3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течение которого </w:t>
            </w:r>
            <w:r w:rsidRPr="006D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6D3B48" w:rsidRPr="006D3B48" w:rsidRDefault="006D3B48" w:rsidP="006D3B4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 позднее 5 рабочих дней до даты окончания срока подачи заявок на </w:t>
            </w:r>
            <w:r w:rsidRPr="006D3B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участие в Конкурсе.</w:t>
            </w:r>
          </w:p>
        </w:tc>
      </w:tr>
    </w:tbl>
    <w:p w:rsidR="006D3B48" w:rsidRPr="006D3B48" w:rsidRDefault="006D3B48" w:rsidP="006D3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3B48" w:rsidRPr="006D3B48" w:rsidRDefault="006D3B48" w:rsidP="006D3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3B48" w:rsidRPr="006D3B48" w:rsidRDefault="006D3B48" w:rsidP="006D3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3B48" w:rsidRPr="006D3B48" w:rsidRDefault="006D3B48" w:rsidP="006D3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6D3B48">
        <w:rPr>
          <w:rFonts w:ascii="Times New Roman" w:eastAsia="Times New Roman" w:hAnsi="Times New Roman" w:cs="Times New Roman"/>
          <w:lang w:eastAsia="ru-RU"/>
        </w:rPr>
        <w:t>Таблица № 1</w:t>
      </w:r>
    </w:p>
    <w:p w:rsidR="006D3B48" w:rsidRPr="006D3B48" w:rsidRDefault="006D3B48" w:rsidP="006D3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D3B48">
        <w:rPr>
          <w:rFonts w:ascii="Times New Roman" w:eastAsia="Times New Roman" w:hAnsi="Times New Roman" w:cs="Times New Roman"/>
          <w:lang w:eastAsia="ru-RU"/>
        </w:rPr>
        <w:t>Адресные ориентиры и описание границ места размещения НТО-киоска, павильона</w:t>
      </w:r>
      <w:r w:rsidRPr="006D3B48">
        <w:rPr>
          <w:rFonts w:ascii="Arial" w:eastAsia="Times New Roman" w:hAnsi="Arial" w:cs="Arial"/>
          <w:lang w:eastAsia="ru-RU"/>
        </w:rPr>
        <w:t xml:space="preserve"> </w:t>
      </w:r>
      <w:r w:rsidRPr="006D3B48">
        <w:rPr>
          <w:rFonts w:ascii="Times New Roman" w:eastAsia="Times New Roman" w:hAnsi="Times New Roman" w:cs="Times New Roman"/>
          <w:lang w:eastAsia="ru-RU"/>
        </w:rPr>
        <w:t>киоска, павильона, автомагазина, площадь НТО – киоска, павильона, лотка, автомагазина, начальная (минимальная) цена Договора (цена лота), размер задатка, период размещения объекта.</w:t>
      </w:r>
      <w:proofErr w:type="gramEnd"/>
    </w:p>
    <w:tbl>
      <w:tblPr>
        <w:tblW w:w="10880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18"/>
        <w:gridCol w:w="910"/>
        <w:gridCol w:w="882"/>
        <w:gridCol w:w="1582"/>
        <w:gridCol w:w="776"/>
        <w:gridCol w:w="1246"/>
        <w:gridCol w:w="813"/>
        <w:gridCol w:w="1280"/>
        <w:gridCol w:w="896"/>
        <w:gridCol w:w="924"/>
        <w:gridCol w:w="1053"/>
      </w:tblGrid>
      <w:tr w:rsidR="006D3B48" w:rsidRPr="006D3B48" w:rsidTr="006D3B48">
        <w:trPr>
          <w:trHeight w:val="156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лота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район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Номер места, в Схеме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Адресные ориентиры НТО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Вид НТО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Площадь места  кв. 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Период размещения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сумма договора, руб.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6D3B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6D3B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6D3B48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6D3B48" w:rsidRPr="006D3B48" w:rsidTr="006D3B48">
        <w:trPr>
          <w:trHeight w:val="6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1.1046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им. академика Богомольца, 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363 234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72 647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375 342</w:t>
            </w:r>
          </w:p>
        </w:tc>
      </w:tr>
      <w:tr w:rsidR="006D3B48" w:rsidRPr="006D3B48" w:rsidTr="006D3B48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им. Дзержинского, 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305 117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61 023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315 287</w:t>
            </w:r>
          </w:p>
        </w:tc>
      </w:tr>
      <w:tr w:rsidR="006D3B48" w:rsidRPr="006D3B48" w:rsidTr="006D3B48">
        <w:trPr>
          <w:trHeight w:val="129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Тракторозаводский</w:t>
            </w:r>
            <w:proofErr w:type="spell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Кропоткина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Бытовые услуги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165 544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33 109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176 961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1.860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Пересечение 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Богунской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Таращанцев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230 048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46 010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237 717</w:t>
            </w:r>
          </w:p>
        </w:tc>
      </w:tr>
      <w:tr w:rsidR="006D3B48" w:rsidRPr="006D3B48" w:rsidTr="006D3B48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Библиотечная, 17а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Хлебобулочные изделия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159 212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31 842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164 519</w:t>
            </w:r>
          </w:p>
        </w:tc>
      </w:tr>
      <w:tr w:rsidR="006D3B48" w:rsidRPr="006D3B48" w:rsidTr="006D3B48">
        <w:trPr>
          <w:trHeight w:val="31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им. Кузнецова, 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174 353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34 871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180 164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1.933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Пересечение ул. им. маршала Еременко и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пр-кта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Металлургов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Продажа продукции общественного питания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195 011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39 002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195 011</w:t>
            </w:r>
          </w:p>
        </w:tc>
      </w:tr>
      <w:tr w:rsidR="006D3B48" w:rsidRPr="006D3B48" w:rsidTr="006D3B48">
        <w:trPr>
          <w:trHeight w:val="80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Таращанцев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 дома № 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113 006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22 601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116 773</w:t>
            </w:r>
          </w:p>
        </w:tc>
      </w:tr>
      <w:tr w:rsidR="006D3B48" w:rsidRPr="006D3B48" w:rsidTr="006D3B48">
        <w:trPr>
          <w:trHeight w:val="126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Таращанцев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121 078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24 216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125 114</w:t>
            </w:r>
          </w:p>
        </w:tc>
      </w:tr>
      <w:tr w:rsidR="006D3B48" w:rsidRPr="006D3B48" w:rsidTr="006D3B48">
        <w:trPr>
          <w:trHeight w:val="12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Пер. Вязниковский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Бытовые услуги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79 239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15 848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79 239</w:t>
            </w:r>
          </w:p>
        </w:tc>
      </w:tr>
      <w:tr w:rsidR="006D3B48" w:rsidRPr="006D3B48" w:rsidTr="006D3B48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им. Репина, 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576 332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115 266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595 543</w:t>
            </w:r>
          </w:p>
        </w:tc>
      </w:tr>
      <w:tr w:rsidR="006D3B48" w:rsidRPr="006D3B48" w:rsidTr="006D3B48">
        <w:trPr>
          <w:trHeight w:val="9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Краснооктябрьский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1.1035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Богунская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(напротив жилого дома № 31)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276 058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55 212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285 260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</w:t>
            </w:r>
            <w:proofErr w:type="gram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Шекснинская</w:t>
            </w:r>
            <w:proofErr w:type="gram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(напротив дома N 16а) (3-0-214)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125 114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25 023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125 114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Краснополянская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в районе поликлиники №18 (миграционная служба)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Киоск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Продажа продукции общественного питания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285 260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57 052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285 260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1.397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П. Аэропорт (около дома N 7)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Автомагазин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81 741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16 348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84 378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Шопена 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Бытовое обслуживание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66 728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13 346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66 728</w:t>
            </w:r>
          </w:p>
        </w:tc>
      </w:tr>
      <w:tr w:rsidR="006D3B48" w:rsidRPr="006D3B48" w:rsidTr="006D3B48">
        <w:trPr>
          <w:trHeight w:val="15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Тер. Рабочий поселок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Гумрак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ул. им. В.И. Ленина, 24а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363 234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72 647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375 342</w:t>
            </w:r>
          </w:p>
        </w:tc>
      </w:tr>
      <w:tr w:rsidR="006D3B48" w:rsidRPr="006D3B48" w:rsidTr="006D3B48">
        <w:trPr>
          <w:trHeight w:val="15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Дзержинский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1.1727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Тер. Рабочий поселок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Гумрак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ул. им. В.И. Ленина, 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710 325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142 065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734 003</w:t>
            </w:r>
          </w:p>
        </w:tc>
      </w:tr>
      <w:tr w:rsidR="006D3B48" w:rsidRPr="006D3B48" w:rsidTr="006D3B48">
        <w:trPr>
          <w:trHeight w:val="95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Ворошиловский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1.865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Пересечение ул. им. Неждановой и ул. Автозаводской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363 234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72 647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375 342</w:t>
            </w:r>
          </w:p>
        </w:tc>
      </w:tr>
      <w:tr w:rsidR="006D3B48" w:rsidRPr="006D3B48" w:rsidTr="006D3B48">
        <w:trPr>
          <w:trHeight w:val="84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Ворошиловский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река Пионерка (130 м. от путепровода по ул. Елецкой)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230 048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46 010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237 717</w:t>
            </w:r>
          </w:p>
        </w:tc>
      </w:tr>
      <w:tr w:rsidR="006D3B48" w:rsidRPr="006D3B48" w:rsidTr="006D3B48">
        <w:trPr>
          <w:trHeight w:val="70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1.846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р.п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Горьковский, ул. Волгоградская, д.166</w:t>
            </w:r>
            <w:proofErr w:type="gram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</w:t>
            </w:r>
            <w:proofErr w:type="gram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(у магазина "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Радеж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145 294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29 059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150 137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1.849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Горнополянская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105 338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21 068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112 603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Зевина,5              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230 048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46 010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237 717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1.847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Туркменская, 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276 058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55 212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285 260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1.848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им. Степанищева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222 380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44 476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237 717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им. Кирова, у жилого дома № 119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15 821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15 821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 Армии, у жилого дома № 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Кировский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64-й Армии, у жилого дома № 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2 057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10 284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им. Куйбышева (на пересечении с ул. </w:t>
            </w:r>
            <w:proofErr w:type="gram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Лазоревой</w:t>
            </w:r>
            <w:proofErr w:type="gram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Бытовые услуги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88 952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17 790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95 087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2-я Караванная (остановка "117-я школа") (8-0-312)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222 380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44 476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237 717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2-я Караванная (остановка "117-я школа") (8-0-315)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Павильон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Продовольственные или непродовольственные товары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31.12.2021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222 380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44 476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237 717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2-я Штурманская, 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4 144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6 906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Судостроительная, 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4 972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8 287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Пятиморская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18 (у магазина)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4 972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8 287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Ул. </w:t>
            </w: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Гремячинская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4 144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6 906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Лазоревая, 217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5 696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9 493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Ул. Лазоревая, 191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Плодоовощная продукция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5 696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1 139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9 493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1.822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им. Героев Сталинграда, 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1.821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им. Героев Сталинграда, 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им. Героев Сталинграда, 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им. Героев Сталинграда, 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им. Героев Сталинграда, 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1.817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им. Героев Сталинграда, 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1.816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им. Героев Сталинграда, 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2 155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  <w:tr w:rsidR="006D3B48" w:rsidRPr="006D3B48" w:rsidTr="006D3B48">
        <w:trPr>
          <w:trHeight w:val="12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D3B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Красноармейский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1.826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Пр-кт</w:t>
            </w:r>
            <w:proofErr w:type="spellEnd"/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им. Героев Сталинграда, 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Лоток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Безалкогольные напитки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 02.04.2019 по 01.10.2019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48" w:rsidRPr="006D3B48" w:rsidRDefault="006D3B48" w:rsidP="006D3B4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6D3B4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3 591</w:t>
            </w:r>
          </w:p>
        </w:tc>
      </w:tr>
    </w:tbl>
    <w:p w:rsidR="006D3B48" w:rsidRPr="006D3B48" w:rsidRDefault="006D3B48" w:rsidP="006D3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D3B48">
        <w:rPr>
          <w:rFonts w:ascii="Times New Roman" w:eastAsia="Times New Roman" w:hAnsi="Times New Roman" w:cs="Times New Roman"/>
          <w:lang w:eastAsia="ru-RU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6D3B48" w:rsidRPr="006D3B48" w:rsidRDefault="006D3B48" w:rsidP="006D3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3B48">
        <w:rPr>
          <w:rFonts w:ascii="Times New Roman" w:eastAsia="Times New Roman" w:hAnsi="Times New Roman" w:cs="Times New Roman"/>
          <w:lang w:eastAsia="ru-RU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6D3B48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www.volgadmin.ru</w:t>
        </w:r>
      </w:hyperlink>
      <w:r w:rsidRPr="006D3B48">
        <w:rPr>
          <w:rFonts w:ascii="Times New Roman" w:eastAsia="Times New Roman" w:hAnsi="Times New Roman" w:cs="Times New Roman"/>
          <w:lang w:eastAsia="ru-RU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22.03.2019/.</w:t>
      </w:r>
    </w:p>
    <w:p w:rsidR="006D3B48" w:rsidRPr="006D3B48" w:rsidRDefault="006D3B48" w:rsidP="006D3B48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6D3B48">
        <w:rPr>
          <w:rFonts w:ascii="Times New Roman" w:hAnsi="Times New Roman" w:cs="Times New Roman"/>
        </w:rPr>
        <w:t xml:space="preserve">Участник конкурса </w:t>
      </w:r>
      <w:r w:rsidRPr="006D3B48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6D3B48">
        <w:rPr>
          <w:rFonts w:ascii="Times New Roman" w:hAnsi="Times New Roman" w:cs="Times New Roman"/>
        </w:rPr>
        <w:t>официального сайта</w:t>
      </w:r>
      <w:r w:rsidRPr="006D3B48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F72565" w:rsidRDefault="00F72565"/>
    <w:sectPr w:rsidR="00F72565" w:rsidSect="006D3B48">
      <w:type w:val="continuous"/>
      <w:pgSz w:w="11907" w:h="16834" w:code="9"/>
      <w:pgMar w:top="709" w:right="567" w:bottom="56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B7"/>
    <w:rsid w:val="00227838"/>
    <w:rsid w:val="00383EF5"/>
    <w:rsid w:val="00434396"/>
    <w:rsid w:val="00461F77"/>
    <w:rsid w:val="006664B7"/>
    <w:rsid w:val="006753DC"/>
    <w:rsid w:val="006801CC"/>
    <w:rsid w:val="006D3B48"/>
    <w:rsid w:val="0083550F"/>
    <w:rsid w:val="00996644"/>
    <w:rsid w:val="00A42371"/>
    <w:rsid w:val="00B83CB7"/>
    <w:rsid w:val="00C94FE8"/>
    <w:rsid w:val="00E37ADA"/>
    <w:rsid w:val="00ED79DF"/>
    <w:rsid w:val="00F7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6D3B4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6D3B48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6D3B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3B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3B48"/>
  </w:style>
  <w:style w:type="paragraph" w:customStyle="1" w:styleId="ConsPlusTitle">
    <w:name w:val="ConsPlusTitle"/>
    <w:rsid w:val="006D3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6D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D3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3B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3B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D3B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D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3B48"/>
  </w:style>
  <w:style w:type="paragraph" w:styleId="aa">
    <w:name w:val="footer"/>
    <w:basedOn w:val="a"/>
    <w:link w:val="ab"/>
    <w:uiPriority w:val="99"/>
    <w:unhideWhenUsed/>
    <w:rsid w:val="006D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B48"/>
  </w:style>
  <w:style w:type="paragraph" w:styleId="ac">
    <w:name w:val="Balloon Text"/>
    <w:basedOn w:val="a"/>
    <w:link w:val="ad"/>
    <w:uiPriority w:val="99"/>
    <w:semiHidden/>
    <w:unhideWhenUsed/>
    <w:rsid w:val="006D3B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3B48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D3B4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D3B4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D3B48"/>
    <w:rPr>
      <w:vertAlign w:val="superscript"/>
    </w:rPr>
  </w:style>
  <w:style w:type="character" w:styleId="af1">
    <w:name w:val="Hyperlink"/>
    <w:basedOn w:val="a0"/>
    <w:uiPriority w:val="99"/>
    <w:unhideWhenUsed/>
    <w:rsid w:val="006D3B4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6D3B4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6D3B4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D3B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D3B4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D3B4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D3B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6D3B4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6D3B48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6D3B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3B4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3B48"/>
  </w:style>
  <w:style w:type="paragraph" w:customStyle="1" w:styleId="ConsPlusTitle">
    <w:name w:val="ConsPlusTitle"/>
    <w:rsid w:val="006D3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6D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6D3B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D3B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3B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D3B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D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3B48"/>
  </w:style>
  <w:style w:type="paragraph" w:styleId="aa">
    <w:name w:val="footer"/>
    <w:basedOn w:val="a"/>
    <w:link w:val="ab"/>
    <w:uiPriority w:val="99"/>
    <w:unhideWhenUsed/>
    <w:rsid w:val="006D3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B48"/>
  </w:style>
  <w:style w:type="paragraph" w:styleId="ac">
    <w:name w:val="Balloon Text"/>
    <w:basedOn w:val="a"/>
    <w:link w:val="ad"/>
    <w:uiPriority w:val="99"/>
    <w:semiHidden/>
    <w:unhideWhenUsed/>
    <w:rsid w:val="006D3B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3B48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D3B4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D3B4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D3B48"/>
    <w:rPr>
      <w:vertAlign w:val="superscript"/>
    </w:rPr>
  </w:style>
  <w:style w:type="character" w:styleId="af1">
    <w:name w:val="Hyperlink"/>
    <w:basedOn w:val="a0"/>
    <w:uiPriority w:val="99"/>
    <w:unhideWhenUsed/>
    <w:rsid w:val="006D3B48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6D3B48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6D3B4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D3B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D3B4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D3B4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D3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6EFD8-A083-4261-92DE-387FF2F84123}"/>
</file>

<file path=customXml/itemProps2.xml><?xml version="1.0" encoding="utf-8"?>
<ds:datastoreItem xmlns:ds="http://schemas.openxmlformats.org/officeDocument/2006/customXml" ds:itemID="{5E46F544-0A5D-4859-A17A-A4D2C361DDAC}"/>
</file>

<file path=customXml/itemProps3.xml><?xml version="1.0" encoding="utf-8"?>
<ds:datastoreItem xmlns:ds="http://schemas.openxmlformats.org/officeDocument/2006/customXml" ds:itemID="{EFFFB222-6FFE-44DE-B93F-595D28751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Татьяна Анатольевна</dc:creator>
  <cp:lastModifiedBy>Полякова Татьяна Анатольевна</cp:lastModifiedBy>
  <cp:revision>2</cp:revision>
  <dcterms:created xsi:type="dcterms:W3CDTF">2019-02-13T15:56:00Z</dcterms:created>
  <dcterms:modified xsi:type="dcterms:W3CDTF">2019-02-13T15:56:00Z</dcterms:modified>
</cp:coreProperties>
</file>