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6D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Межрайонная ИФНС России №11 по Волгоградской области </w:t>
      </w:r>
    </w:p>
    <w:p w:rsidR="0089766D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Пост-релиз </w:t>
      </w:r>
    </w:p>
    <w:p w:rsidR="0089766D" w:rsidRPr="005A4019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5D3" w:rsidRPr="004D082E" w:rsidRDefault="004D082E" w:rsidP="004D082E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37180" w:rsidRPr="00937180">
        <w:rPr>
          <w:rFonts w:ascii="Times New Roman" w:hAnsi="Times New Roman" w:cs="Times New Roman"/>
          <w:sz w:val="24"/>
          <w:szCs w:val="24"/>
        </w:rPr>
        <w:t xml:space="preserve"> </w:t>
      </w:r>
      <w:r w:rsidR="003C6EB7">
        <w:rPr>
          <w:rFonts w:ascii="Times New Roman" w:hAnsi="Times New Roman" w:cs="Times New Roman"/>
          <w:sz w:val="24"/>
          <w:szCs w:val="24"/>
        </w:rPr>
        <w:t>марта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 2023 года Межрайонной ИФНС России №11 по Волгоградской области проведен вебинар</w:t>
      </w:r>
      <w:r w:rsidR="00A13CDF" w:rsidRPr="00A13CDF">
        <w:rPr>
          <w:rFonts w:ascii="Times New Roman" w:hAnsi="Times New Roman" w:cs="Times New Roman"/>
          <w:sz w:val="24"/>
          <w:szCs w:val="24"/>
        </w:rPr>
        <w:t xml:space="preserve"> </w:t>
      </w:r>
      <w:r w:rsidR="00A13CDF">
        <w:rPr>
          <w:rFonts w:ascii="Times New Roman" w:hAnsi="Times New Roman" w:cs="Times New Roman"/>
          <w:sz w:val="24"/>
          <w:szCs w:val="24"/>
        </w:rPr>
        <w:t>по теме «</w:t>
      </w:r>
      <w:r w:rsidRPr="004D082E">
        <w:rPr>
          <w:rFonts w:ascii="Times New Roman" w:hAnsi="Times New Roman" w:cs="Times New Roman"/>
          <w:sz w:val="24"/>
          <w:szCs w:val="24"/>
        </w:rPr>
        <w:t>Изменение форм</w:t>
      </w:r>
      <w:r>
        <w:rPr>
          <w:rFonts w:ascii="Times New Roman" w:hAnsi="Times New Roman" w:cs="Times New Roman"/>
          <w:sz w:val="24"/>
          <w:szCs w:val="24"/>
        </w:rPr>
        <w:t xml:space="preserve">ы декларации 3-НДФЛ за 2022 год. </w:t>
      </w:r>
      <w:r w:rsidRPr="004D082E">
        <w:rPr>
          <w:rFonts w:ascii="Times New Roman" w:hAnsi="Times New Roman" w:cs="Times New Roman"/>
          <w:sz w:val="24"/>
          <w:szCs w:val="24"/>
        </w:rPr>
        <w:t>Новые формы 6-НДФЛ и РСВ, представляемые начиная с отчетности за 1 квартал 2023 года. Единый налоговый счет</w:t>
      </w:r>
      <w:r w:rsidR="00A13CDF">
        <w:rPr>
          <w:rFonts w:ascii="Times New Roman" w:hAnsi="Times New Roman" w:cs="Times New Roman"/>
          <w:sz w:val="24"/>
          <w:szCs w:val="24"/>
        </w:rPr>
        <w:t>»</w:t>
      </w:r>
      <w:r w:rsidR="009C45D3" w:rsidRPr="005A4019">
        <w:rPr>
          <w:rFonts w:ascii="Times New Roman" w:hAnsi="Times New Roman" w:cs="Times New Roman"/>
          <w:sz w:val="24"/>
          <w:szCs w:val="24"/>
        </w:rPr>
        <w:t>, в котором принял</w:t>
      </w:r>
      <w:r w:rsidR="00C67331">
        <w:rPr>
          <w:rFonts w:ascii="Times New Roman" w:hAnsi="Times New Roman" w:cs="Times New Roman"/>
          <w:sz w:val="24"/>
          <w:szCs w:val="24"/>
        </w:rPr>
        <w:t>о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9371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76B93">
        <w:rPr>
          <w:rFonts w:ascii="Times New Roman" w:hAnsi="Times New Roman" w:cs="Times New Roman"/>
          <w:sz w:val="24"/>
          <w:szCs w:val="24"/>
        </w:rPr>
        <w:t xml:space="preserve"> </w:t>
      </w:r>
      <w:r w:rsidR="00937180">
        <w:rPr>
          <w:rFonts w:ascii="Times New Roman" w:hAnsi="Times New Roman" w:cs="Times New Roman"/>
          <w:sz w:val="24"/>
          <w:szCs w:val="24"/>
        </w:rPr>
        <w:t>налогоплательщика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E8A" w:rsidRDefault="00FE5E8A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082E" w:rsidRDefault="00FE5E8A" w:rsidP="000C1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E8A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FE5E8A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FE5E8A">
        <w:rPr>
          <w:rFonts w:ascii="Times New Roman" w:hAnsi="Times New Roman" w:cs="Times New Roman"/>
          <w:sz w:val="24"/>
          <w:szCs w:val="24"/>
        </w:rPr>
        <w:t xml:space="preserve"> </w:t>
      </w:r>
      <w:r w:rsidR="00905658" w:rsidRPr="00905658">
        <w:rPr>
          <w:rFonts w:ascii="Times New Roman" w:hAnsi="Times New Roman" w:cs="Times New Roman"/>
          <w:sz w:val="24"/>
          <w:szCs w:val="24"/>
        </w:rPr>
        <w:t>налогоплательщики получили подробные консультации по всем интересующим вопросам,</w:t>
      </w:r>
      <w:r w:rsidR="00624FF1">
        <w:rPr>
          <w:rFonts w:ascii="Times New Roman" w:hAnsi="Times New Roman" w:cs="Times New Roman"/>
          <w:sz w:val="24"/>
          <w:szCs w:val="24"/>
        </w:rPr>
        <w:t xml:space="preserve"> из которых наиболее популярными</w:t>
      </w:r>
      <w:r w:rsidR="00905658" w:rsidRPr="00905658">
        <w:rPr>
          <w:rFonts w:ascii="Times New Roman" w:hAnsi="Times New Roman" w:cs="Times New Roman"/>
          <w:sz w:val="24"/>
          <w:szCs w:val="24"/>
        </w:rPr>
        <w:t xml:space="preserve"> стали вопросы о </w:t>
      </w:r>
      <w:r w:rsidR="000A0E29">
        <w:rPr>
          <w:rFonts w:ascii="Times New Roman" w:hAnsi="Times New Roman" w:cs="Times New Roman"/>
          <w:sz w:val="24"/>
          <w:szCs w:val="24"/>
        </w:rPr>
        <w:t>многочисленных</w:t>
      </w:r>
      <w:r w:rsidR="000A0E29" w:rsidRPr="004D082E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0A0E29">
        <w:rPr>
          <w:rFonts w:ascii="Times New Roman" w:hAnsi="Times New Roman" w:cs="Times New Roman"/>
          <w:sz w:val="24"/>
          <w:szCs w:val="24"/>
        </w:rPr>
        <w:t>х в части первой и второй</w:t>
      </w:r>
      <w:r w:rsidR="000A0E29" w:rsidRPr="004D082E">
        <w:rPr>
          <w:rFonts w:ascii="Times New Roman" w:hAnsi="Times New Roman" w:cs="Times New Roman"/>
          <w:sz w:val="24"/>
          <w:szCs w:val="24"/>
        </w:rPr>
        <w:t xml:space="preserve"> </w:t>
      </w:r>
      <w:r w:rsidR="000A0E29">
        <w:rPr>
          <w:rFonts w:ascii="Times New Roman" w:hAnsi="Times New Roman" w:cs="Times New Roman"/>
          <w:sz w:val="24"/>
          <w:szCs w:val="24"/>
        </w:rPr>
        <w:t>Налогового кодекса</w:t>
      </w:r>
      <w:r w:rsidR="000A0E29" w:rsidRPr="004D082E">
        <w:rPr>
          <w:rFonts w:ascii="Times New Roman" w:hAnsi="Times New Roman" w:cs="Times New Roman"/>
          <w:sz w:val="24"/>
          <w:szCs w:val="24"/>
        </w:rPr>
        <w:t xml:space="preserve"> РФ, </w:t>
      </w:r>
      <w:r w:rsidR="000A0E29">
        <w:rPr>
          <w:rFonts w:ascii="Times New Roman" w:hAnsi="Times New Roman" w:cs="Times New Roman"/>
          <w:sz w:val="24"/>
          <w:szCs w:val="24"/>
        </w:rPr>
        <w:t xml:space="preserve">внесенные </w:t>
      </w:r>
      <w:r w:rsidR="000A0E29" w:rsidRPr="004D082E">
        <w:rPr>
          <w:rFonts w:ascii="Times New Roman" w:hAnsi="Times New Roman" w:cs="Times New Roman"/>
          <w:sz w:val="24"/>
          <w:szCs w:val="24"/>
        </w:rPr>
        <w:t>Федеральным законом от 14.07.2022 № 263-ФЗ (далее – Закон № 263)</w:t>
      </w:r>
      <w:r w:rsidR="000A0E29">
        <w:rPr>
          <w:rFonts w:ascii="Times New Roman" w:hAnsi="Times New Roman" w:cs="Times New Roman"/>
          <w:sz w:val="24"/>
          <w:szCs w:val="24"/>
        </w:rPr>
        <w:t>,</w:t>
      </w:r>
      <w:r w:rsidR="000A0E29" w:rsidRPr="004D082E">
        <w:rPr>
          <w:rFonts w:ascii="Times New Roman" w:hAnsi="Times New Roman" w:cs="Times New Roman"/>
          <w:sz w:val="24"/>
          <w:szCs w:val="24"/>
        </w:rPr>
        <w:t xml:space="preserve"> </w:t>
      </w:r>
      <w:r w:rsidR="000A0E29">
        <w:rPr>
          <w:rFonts w:ascii="Times New Roman" w:hAnsi="Times New Roman" w:cs="Times New Roman"/>
          <w:sz w:val="24"/>
          <w:szCs w:val="24"/>
        </w:rPr>
        <w:t>которые затронули</w:t>
      </w:r>
      <w:r w:rsidR="000A0E29" w:rsidRPr="004D082E">
        <w:rPr>
          <w:rFonts w:ascii="Times New Roman" w:hAnsi="Times New Roman" w:cs="Times New Roman"/>
          <w:sz w:val="24"/>
          <w:szCs w:val="24"/>
        </w:rPr>
        <w:t xml:space="preserve"> начисление и уплату </w:t>
      </w:r>
      <w:r w:rsidR="000A0E29">
        <w:rPr>
          <w:rFonts w:ascii="Times New Roman" w:hAnsi="Times New Roman" w:cs="Times New Roman"/>
          <w:sz w:val="24"/>
          <w:szCs w:val="24"/>
        </w:rPr>
        <w:t>НДФЛ и страховых взносов, а также сроков</w:t>
      </w:r>
      <w:r w:rsidR="000A0E29" w:rsidRPr="004D082E">
        <w:rPr>
          <w:rFonts w:ascii="Times New Roman" w:hAnsi="Times New Roman" w:cs="Times New Roman"/>
          <w:sz w:val="24"/>
          <w:szCs w:val="24"/>
        </w:rPr>
        <w:t xml:space="preserve"> представления отчетности</w:t>
      </w:r>
      <w:r w:rsidR="000A0E29">
        <w:rPr>
          <w:rFonts w:ascii="Times New Roman" w:hAnsi="Times New Roman" w:cs="Times New Roman"/>
          <w:sz w:val="24"/>
          <w:szCs w:val="24"/>
        </w:rPr>
        <w:t xml:space="preserve"> по </w:t>
      </w:r>
      <w:r w:rsidR="00C71F34">
        <w:rPr>
          <w:rFonts w:ascii="Times New Roman" w:hAnsi="Times New Roman" w:cs="Times New Roman"/>
          <w:sz w:val="24"/>
          <w:szCs w:val="24"/>
        </w:rPr>
        <w:t>НДФЛ</w:t>
      </w:r>
      <w:r w:rsidR="000A0E29">
        <w:rPr>
          <w:rFonts w:ascii="Times New Roman" w:hAnsi="Times New Roman" w:cs="Times New Roman"/>
          <w:sz w:val="24"/>
          <w:szCs w:val="24"/>
        </w:rPr>
        <w:t xml:space="preserve"> и </w:t>
      </w:r>
      <w:r w:rsidR="00C71F34">
        <w:rPr>
          <w:rFonts w:ascii="Times New Roman" w:hAnsi="Times New Roman" w:cs="Times New Roman"/>
          <w:sz w:val="24"/>
          <w:szCs w:val="24"/>
        </w:rPr>
        <w:t xml:space="preserve">страховым </w:t>
      </w:r>
      <w:r w:rsidR="000A0E29">
        <w:rPr>
          <w:rFonts w:ascii="Times New Roman" w:hAnsi="Times New Roman" w:cs="Times New Roman"/>
          <w:sz w:val="24"/>
          <w:szCs w:val="24"/>
        </w:rPr>
        <w:t>взносам</w:t>
      </w:r>
      <w:r w:rsidR="000A0E29" w:rsidRPr="004D082E">
        <w:rPr>
          <w:rFonts w:ascii="Times New Roman" w:hAnsi="Times New Roman" w:cs="Times New Roman"/>
          <w:sz w:val="24"/>
          <w:szCs w:val="24"/>
        </w:rPr>
        <w:t>.</w:t>
      </w:r>
    </w:p>
    <w:p w:rsidR="004D082E" w:rsidRDefault="004D082E" w:rsidP="000C1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E8" w:rsidRDefault="00275FE8" w:rsidP="00275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проинформированы, что </w:t>
      </w:r>
      <w:r w:rsidRPr="00275FE8">
        <w:rPr>
          <w:rFonts w:ascii="Times New Roman" w:hAnsi="Times New Roman" w:cs="Times New Roman"/>
          <w:sz w:val="24"/>
          <w:szCs w:val="24"/>
        </w:rPr>
        <w:t>приказом Федеральной налоговой службы от 29.09.2022 № ЕД-7-11/880@ внесены изменения в приложения к приказу ФНС России от 15.10.2021 № ЕД-7-11/903@ "Об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75FE8" w:rsidRDefault="00275FE8" w:rsidP="00275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E8">
        <w:rPr>
          <w:rFonts w:ascii="Times New Roman" w:hAnsi="Times New Roman" w:cs="Times New Roman"/>
          <w:sz w:val="24"/>
          <w:szCs w:val="24"/>
        </w:rPr>
        <w:t>Положениями данного приказа внесены изменения в форму и порядок расчета сумм НДФЛ, исчисленных и удержанных налоговым агентом (форма 6-НДФЛ), а также в декларацию 3-НДФЛ. Также утверждены новые формы расчета по страховым взносам и персонифицированных сведений о физических лицах, порядок их заполнения и формат представления.</w:t>
      </w:r>
    </w:p>
    <w:p w:rsidR="00275FE8" w:rsidRDefault="00275FE8" w:rsidP="000C1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093" w:rsidRDefault="00275FE8" w:rsidP="00FA5093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</w:t>
      </w:r>
      <w:r w:rsidR="00FA5093" w:rsidRPr="004D082E">
        <w:rPr>
          <w:rFonts w:ascii="Times New Roman" w:hAnsi="Times New Roman" w:cs="Times New Roman"/>
          <w:sz w:val="24"/>
          <w:szCs w:val="24"/>
        </w:rPr>
        <w:t xml:space="preserve"> силу новшеств, внесенных Законом № 263-ФЗ, с января 2023 года доход в виде заработной платы признается в учете на дату выплаты денежных средств. Т.е. положения, устанавливающие в качестве даты получения дохода в виде оплаты труда последний день месяца, за который работнику был начислен доход за выполнение трудов</w:t>
      </w:r>
      <w:r w:rsidR="00FA5093">
        <w:rPr>
          <w:rFonts w:ascii="Times New Roman" w:hAnsi="Times New Roman" w:cs="Times New Roman"/>
          <w:sz w:val="24"/>
          <w:szCs w:val="24"/>
        </w:rPr>
        <w:t xml:space="preserve">ых обязанностей, утратили силу. Также </w:t>
      </w:r>
      <w:r w:rsidR="00FA5093" w:rsidRPr="004D082E">
        <w:rPr>
          <w:rFonts w:ascii="Times New Roman" w:hAnsi="Times New Roman" w:cs="Times New Roman"/>
          <w:sz w:val="24"/>
          <w:szCs w:val="24"/>
        </w:rPr>
        <w:t>НДФЛ необходимо исчислить и удержать как при выплате аванс</w:t>
      </w:r>
      <w:r w:rsidR="00FA5093">
        <w:rPr>
          <w:rFonts w:ascii="Times New Roman" w:hAnsi="Times New Roman" w:cs="Times New Roman"/>
          <w:sz w:val="24"/>
          <w:szCs w:val="24"/>
        </w:rPr>
        <w:t>а</w:t>
      </w:r>
      <w:r w:rsidR="00FA5093" w:rsidRPr="004D082E">
        <w:rPr>
          <w:rFonts w:ascii="Times New Roman" w:hAnsi="Times New Roman" w:cs="Times New Roman"/>
          <w:sz w:val="24"/>
          <w:szCs w:val="24"/>
        </w:rPr>
        <w:t>, так и с итоговой суммы, выплачиваемой по окончании месяца.</w:t>
      </w:r>
    </w:p>
    <w:p w:rsidR="004D082E" w:rsidRDefault="004D082E" w:rsidP="000C19FD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E8" w:rsidRDefault="000C19FD" w:rsidP="000C19FD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E8">
        <w:rPr>
          <w:rFonts w:ascii="Times New Roman" w:hAnsi="Times New Roman" w:cs="Times New Roman"/>
          <w:sz w:val="24"/>
          <w:szCs w:val="24"/>
        </w:rPr>
        <w:t xml:space="preserve">Участникам </w:t>
      </w:r>
      <w:proofErr w:type="spellStart"/>
      <w:r w:rsidRPr="00275FE8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275FE8">
        <w:rPr>
          <w:rFonts w:ascii="Times New Roman" w:hAnsi="Times New Roman" w:cs="Times New Roman"/>
          <w:sz w:val="24"/>
          <w:szCs w:val="24"/>
        </w:rPr>
        <w:t xml:space="preserve"> напомнили, ч</w:t>
      </w:r>
      <w:r w:rsidR="00275FE8">
        <w:rPr>
          <w:rFonts w:ascii="Times New Roman" w:hAnsi="Times New Roman" w:cs="Times New Roman"/>
          <w:sz w:val="24"/>
          <w:szCs w:val="24"/>
        </w:rPr>
        <w:t xml:space="preserve">то более подробная информация об изменениях в связи с переходом на ЕНС </w:t>
      </w:r>
      <w:r w:rsidR="00275FE8" w:rsidRPr="00275FE8">
        <w:rPr>
          <w:rFonts w:ascii="Times New Roman" w:hAnsi="Times New Roman" w:cs="Times New Roman"/>
          <w:sz w:val="24"/>
          <w:szCs w:val="24"/>
        </w:rPr>
        <w:t xml:space="preserve">размещена на сайте ФНС России в </w:t>
      </w:r>
      <w:proofErr w:type="spellStart"/>
      <w:r w:rsidR="00275FE8" w:rsidRPr="00275FE8">
        <w:rPr>
          <w:rFonts w:ascii="Times New Roman" w:hAnsi="Times New Roman" w:cs="Times New Roman"/>
          <w:sz w:val="24"/>
          <w:szCs w:val="24"/>
        </w:rPr>
        <w:t>промостранице</w:t>
      </w:r>
      <w:proofErr w:type="spellEnd"/>
      <w:r w:rsidR="00275FE8" w:rsidRPr="00275FE8">
        <w:rPr>
          <w:rFonts w:ascii="Times New Roman" w:hAnsi="Times New Roman" w:cs="Times New Roman"/>
          <w:sz w:val="24"/>
          <w:szCs w:val="24"/>
        </w:rPr>
        <w:t xml:space="preserve"> «ЕНС» https://www.nalog.gov.ru/rn77/ens/.</w:t>
      </w:r>
    </w:p>
    <w:p w:rsidR="00A13CDF" w:rsidRDefault="00A13CDF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5A4019" w:rsidRPr="00FE5E8A" w:rsidRDefault="005A4019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5E8A">
        <w:rPr>
          <w:rFonts w:ascii="Times New Roman" w:hAnsi="Times New Roman"/>
          <w:color w:val="000000" w:themeColor="text1"/>
          <w:sz w:val="24"/>
          <w:szCs w:val="24"/>
        </w:rPr>
        <w:t>Необходимую информацию по вопросам ведения Единого налогового счета можно также получить в Контакт-центре ФНС России по телефону 8-800-222-22-22.</w:t>
      </w:r>
      <w:r w:rsidR="00FE5E8A" w:rsidRPr="00FE5E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76233" w:rsidRPr="00FE5E8A" w:rsidRDefault="00E76233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6233" w:rsidRDefault="005A4019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4E66">
        <w:rPr>
          <w:rFonts w:ascii="Times New Roman" w:hAnsi="Times New Roman"/>
          <w:color w:val="000000" w:themeColor="text1"/>
          <w:sz w:val="24"/>
          <w:szCs w:val="24"/>
        </w:rPr>
        <w:t xml:space="preserve">Обращаем внимание налогоплательщиков, что 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>в ближайшее время</w:t>
      </w:r>
      <w:r w:rsidRPr="00464E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64E66">
        <w:rPr>
          <w:rFonts w:ascii="Times New Roman" w:hAnsi="Times New Roman"/>
          <w:color w:val="000000" w:themeColor="text1"/>
          <w:sz w:val="24"/>
          <w:szCs w:val="24"/>
        </w:rPr>
        <w:t>вебинар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>ы</w:t>
      </w:r>
      <w:proofErr w:type="spellEnd"/>
      <w:r w:rsidRPr="00464E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 xml:space="preserve">по ЕНС </w:t>
      </w:r>
      <w:r w:rsidR="0042428E">
        <w:rPr>
          <w:rFonts w:ascii="Times New Roman" w:hAnsi="Times New Roman"/>
          <w:color w:val="000000" w:themeColor="text1"/>
          <w:sz w:val="24"/>
          <w:szCs w:val="24"/>
        </w:rPr>
        <w:t xml:space="preserve">в Межрайонной ИФНС России </w:t>
      </w:r>
      <w:r w:rsidR="0042428E" w:rsidRPr="0042428E">
        <w:rPr>
          <w:rFonts w:ascii="Times New Roman" w:hAnsi="Times New Roman"/>
          <w:color w:val="000000" w:themeColor="text1"/>
          <w:sz w:val="24"/>
          <w:szCs w:val="24"/>
        </w:rPr>
        <w:t xml:space="preserve">№11 по Волгоградской области </w:t>
      </w:r>
      <w:r w:rsidR="0042428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>остоя</w:t>
      </w:r>
      <w:r w:rsidR="00464E66" w:rsidRPr="00464E66">
        <w:rPr>
          <w:rFonts w:ascii="Times New Roman" w:hAnsi="Times New Roman"/>
          <w:color w:val="000000" w:themeColor="text1"/>
          <w:sz w:val="24"/>
          <w:szCs w:val="24"/>
        </w:rPr>
        <w:t>тся</w:t>
      </w:r>
      <w:r w:rsidR="00E7623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24FF1" w:rsidRDefault="000C19FD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C19FD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0C19FD">
        <w:rPr>
          <w:rFonts w:ascii="Times New Roman" w:hAnsi="Times New Roman"/>
          <w:color w:val="000000" w:themeColor="text1"/>
          <w:sz w:val="24"/>
          <w:szCs w:val="24"/>
        </w:rPr>
        <w:t>.03.2023 в 1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0C19FD">
        <w:rPr>
          <w:rFonts w:ascii="Times New Roman" w:hAnsi="Times New Roman"/>
          <w:color w:val="000000" w:themeColor="text1"/>
          <w:sz w:val="24"/>
          <w:szCs w:val="24"/>
        </w:rPr>
        <w:t>.00 по теме «Единый налоговый счет. Резервирование платежей</w:t>
      </w:r>
      <w:r w:rsidR="00275FE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275FE8" w:rsidRDefault="00275FE8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275FE8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275FE8">
        <w:rPr>
          <w:rFonts w:ascii="Times New Roman" w:hAnsi="Times New Roman"/>
          <w:color w:val="000000" w:themeColor="text1"/>
          <w:sz w:val="24"/>
          <w:szCs w:val="24"/>
        </w:rPr>
        <w:t>.03.2023 в 10.00 по теме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275FE8">
        <w:rPr>
          <w:rFonts w:ascii="Times New Roman" w:hAnsi="Times New Roman"/>
          <w:color w:val="000000" w:themeColor="text1"/>
          <w:sz w:val="24"/>
          <w:szCs w:val="24"/>
        </w:rPr>
        <w:t>Единый налоговый счет. Уменьшение УСН и ПСН»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75FE8" w:rsidRDefault="00275FE8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C45D3" w:rsidRPr="00133A76" w:rsidRDefault="00464E66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6B372B">
        <w:rPr>
          <w:rFonts w:ascii="Times New Roman" w:hAnsi="Times New Roman"/>
          <w:color w:val="000000" w:themeColor="text1"/>
          <w:sz w:val="24"/>
          <w:szCs w:val="24"/>
        </w:rPr>
        <w:t xml:space="preserve">По вопросам участия в </w:t>
      </w:r>
      <w:proofErr w:type="spellStart"/>
      <w:r w:rsidRPr="006B372B">
        <w:rPr>
          <w:rFonts w:ascii="Times New Roman" w:hAnsi="Times New Roman"/>
          <w:color w:val="000000" w:themeColor="text1"/>
          <w:sz w:val="24"/>
          <w:szCs w:val="24"/>
        </w:rPr>
        <w:t>вебинаре</w:t>
      </w:r>
      <w:proofErr w:type="spellEnd"/>
      <w:r w:rsidRPr="006B372B">
        <w:rPr>
          <w:rFonts w:ascii="Times New Roman" w:hAnsi="Times New Roman"/>
          <w:color w:val="000000" w:themeColor="text1"/>
          <w:sz w:val="24"/>
          <w:szCs w:val="24"/>
        </w:rPr>
        <w:t xml:space="preserve"> можно обращаться по телефонам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инспекции</w:t>
      </w:r>
      <w:r w:rsidRPr="006B372B">
        <w:rPr>
          <w:rFonts w:ascii="Times New Roman" w:hAnsi="Times New Roman"/>
          <w:color w:val="000000" w:themeColor="text1"/>
          <w:sz w:val="24"/>
          <w:szCs w:val="24"/>
        </w:rPr>
        <w:t>: +7 (8442) 65-17-17; +7 (8442) 35-62-55.</w:t>
      </w:r>
    </w:p>
    <w:sectPr w:rsidR="009C45D3" w:rsidRPr="0013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D2BEE"/>
    <w:multiLevelType w:val="hybridMultilevel"/>
    <w:tmpl w:val="F660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CF"/>
    <w:rsid w:val="000A0E29"/>
    <w:rsid w:val="000A578C"/>
    <w:rsid w:val="000C19FD"/>
    <w:rsid w:val="00133A76"/>
    <w:rsid w:val="001725F0"/>
    <w:rsid w:val="00275FE8"/>
    <w:rsid w:val="002E307B"/>
    <w:rsid w:val="003062BB"/>
    <w:rsid w:val="00386273"/>
    <w:rsid w:val="003C6EB7"/>
    <w:rsid w:val="0042428E"/>
    <w:rsid w:val="00464E66"/>
    <w:rsid w:val="00476B93"/>
    <w:rsid w:val="004D082E"/>
    <w:rsid w:val="0056077E"/>
    <w:rsid w:val="005A4019"/>
    <w:rsid w:val="00624FF1"/>
    <w:rsid w:val="00671074"/>
    <w:rsid w:val="0070538C"/>
    <w:rsid w:val="007C5D9C"/>
    <w:rsid w:val="0080629E"/>
    <w:rsid w:val="0089766D"/>
    <w:rsid w:val="00905658"/>
    <w:rsid w:val="00915A06"/>
    <w:rsid w:val="00932380"/>
    <w:rsid w:val="00937180"/>
    <w:rsid w:val="009C45D3"/>
    <w:rsid w:val="009F33FA"/>
    <w:rsid w:val="00A13CDF"/>
    <w:rsid w:val="00C33014"/>
    <w:rsid w:val="00C67331"/>
    <w:rsid w:val="00C71F34"/>
    <w:rsid w:val="00CB0718"/>
    <w:rsid w:val="00E037CF"/>
    <w:rsid w:val="00E76233"/>
    <w:rsid w:val="00EA605F"/>
    <w:rsid w:val="00F075C0"/>
    <w:rsid w:val="00F33134"/>
    <w:rsid w:val="00F6714A"/>
    <w:rsid w:val="00F743D3"/>
    <w:rsid w:val="00FA5093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118837-259F-47B6-880A-B4901470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A4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401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5A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E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6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8088D-C456-4654-A344-ADEA66FD9FFF}"/>
</file>

<file path=customXml/itemProps2.xml><?xml version="1.0" encoding="utf-8"?>
<ds:datastoreItem xmlns:ds="http://schemas.openxmlformats.org/officeDocument/2006/customXml" ds:itemID="{C5A45E6F-4328-4408-942B-B89DFC77FA4C}"/>
</file>

<file path=customXml/itemProps3.xml><?xml version="1.0" encoding="utf-8"?>
<ds:datastoreItem xmlns:ds="http://schemas.openxmlformats.org/officeDocument/2006/customXml" ds:itemID="{2DCF2564-FDFE-420F-9D8D-CD2E8D4A0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Сабельникова Анна Сергеевна</dc:creator>
  <cp:keywords/>
  <dc:description/>
  <cp:lastModifiedBy>Сабельникова Анна Сергеевна</cp:lastModifiedBy>
  <cp:revision>25</cp:revision>
  <dcterms:created xsi:type="dcterms:W3CDTF">2023-02-20T14:36:00Z</dcterms:created>
  <dcterms:modified xsi:type="dcterms:W3CDTF">2023-03-22T11:17:00Z</dcterms:modified>
</cp:coreProperties>
</file>