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6D" w:rsidRDefault="0089766D" w:rsidP="0089766D">
      <w:pPr>
        <w:tabs>
          <w:tab w:val="left" w:pos="204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Межрайонная ИФНС России №11 по Волгоградской области </w:t>
      </w:r>
    </w:p>
    <w:p w:rsidR="0089766D" w:rsidRDefault="0089766D" w:rsidP="0089766D">
      <w:pPr>
        <w:tabs>
          <w:tab w:val="left" w:pos="204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Пост-релиз </w:t>
      </w:r>
    </w:p>
    <w:p w:rsidR="0089766D" w:rsidRPr="005A4019" w:rsidRDefault="0089766D" w:rsidP="0089766D">
      <w:pPr>
        <w:tabs>
          <w:tab w:val="left" w:pos="20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5D3" w:rsidRPr="004D082E" w:rsidRDefault="008044B0" w:rsidP="004D082E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937180" w:rsidRPr="00937180">
        <w:rPr>
          <w:rFonts w:ascii="Times New Roman" w:hAnsi="Times New Roman" w:cs="Times New Roman"/>
          <w:sz w:val="24"/>
          <w:szCs w:val="24"/>
        </w:rPr>
        <w:t xml:space="preserve"> </w:t>
      </w:r>
      <w:r w:rsidR="003C6EB7">
        <w:rPr>
          <w:rFonts w:ascii="Times New Roman" w:hAnsi="Times New Roman" w:cs="Times New Roman"/>
          <w:sz w:val="24"/>
          <w:szCs w:val="24"/>
        </w:rPr>
        <w:t>марта</w:t>
      </w:r>
      <w:r w:rsidR="009C45D3" w:rsidRPr="005A4019">
        <w:rPr>
          <w:rFonts w:ascii="Times New Roman" w:hAnsi="Times New Roman" w:cs="Times New Roman"/>
          <w:sz w:val="24"/>
          <w:szCs w:val="24"/>
        </w:rPr>
        <w:t xml:space="preserve"> 2023 года Межрайонной ИФНС России №11 по Волгоградской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впервые на площадке </w:t>
      </w:r>
      <w:r w:rsidRPr="008044B0">
        <w:rPr>
          <w:rFonts w:ascii="Times New Roman" w:hAnsi="Times New Roman" w:cs="Times New Roman"/>
          <w:sz w:val="24"/>
          <w:szCs w:val="24"/>
        </w:rPr>
        <w:t xml:space="preserve">оператора электронного документооборота ООО «Компания Тензор» </w:t>
      </w:r>
      <w:r w:rsidR="009C45D3" w:rsidRPr="005A4019">
        <w:rPr>
          <w:rFonts w:ascii="Times New Roman" w:hAnsi="Times New Roman" w:cs="Times New Roman"/>
          <w:sz w:val="24"/>
          <w:szCs w:val="24"/>
        </w:rPr>
        <w:t>проведен вебинар</w:t>
      </w:r>
      <w:r w:rsidR="00A13CDF" w:rsidRPr="00A13CDF">
        <w:rPr>
          <w:rFonts w:ascii="Times New Roman" w:hAnsi="Times New Roman" w:cs="Times New Roman"/>
          <w:sz w:val="24"/>
          <w:szCs w:val="24"/>
        </w:rPr>
        <w:t xml:space="preserve"> </w:t>
      </w:r>
      <w:r w:rsidR="00A13CDF">
        <w:rPr>
          <w:rFonts w:ascii="Times New Roman" w:hAnsi="Times New Roman" w:cs="Times New Roman"/>
          <w:sz w:val="24"/>
          <w:szCs w:val="24"/>
        </w:rPr>
        <w:t>по теме «</w:t>
      </w:r>
      <w:r w:rsidRPr="008044B0">
        <w:rPr>
          <w:rFonts w:ascii="Times New Roman" w:hAnsi="Times New Roman" w:cs="Times New Roman"/>
          <w:sz w:val="24"/>
          <w:szCs w:val="24"/>
        </w:rPr>
        <w:t>Единый налоговый счет и сальдо</w:t>
      </w:r>
      <w:r w:rsidR="00A13CDF">
        <w:rPr>
          <w:rFonts w:ascii="Times New Roman" w:hAnsi="Times New Roman" w:cs="Times New Roman"/>
          <w:sz w:val="24"/>
          <w:szCs w:val="24"/>
        </w:rPr>
        <w:t>»</w:t>
      </w:r>
      <w:r w:rsidR="009C45D3" w:rsidRPr="005A4019">
        <w:rPr>
          <w:rFonts w:ascii="Times New Roman" w:hAnsi="Times New Roman" w:cs="Times New Roman"/>
          <w:sz w:val="24"/>
          <w:szCs w:val="24"/>
        </w:rPr>
        <w:t>, в котором принял</w:t>
      </w:r>
      <w:r w:rsidR="00C67331">
        <w:rPr>
          <w:rFonts w:ascii="Times New Roman" w:hAnsi="Times New Roman" w:cs="Times New Roman"/>
          <w:sz w:val="24"/>
          <w:szCs w:val="24"/>
        </w:rPr>
        <w:t>о</w:t>
      </w:r>
      <w:r w:rsidR="009C45D3" w:rsidRPr="005A4019">
        <w:rPr>
          <w:rFonts w:ascii="Times New Roman" w:hAnsi="Times New Roman" w:cs="Times New Roman"/>
          <w:sz w:val="24"/>
          <w:szCs w:val="24"/>
        </w:rPr>
        <w:t xml:space="preserve"> участие </w:t>
      </w:r>
      <w:r>
        <w:rPr>
          <w:rFonts w:ascii="Times New Roman" w:hAnsi="Times New Roman" w:cs="Times New Roman"/>
          <w:sz w:val="24"/>
          <w:szCs w:val="24"/>
        </w:rPr>
        <w:t>79</w:t>
      </w:r>
      <w:r w:rsidR="00476B93">
        <w:rPr>
          <w:rFonts w:ascii="Times New Roman" w:hAnsi="Times New Roman" w:cs="Times New Roman"/>
          <w:sz w:val="24"/>
          <w:szCs w:val="24"/>
        </w:rPr>
        <w:t xml:space="preserve"> </w:t>
      </w:r>
      <w:r w:rsidR="00937180">
        <w:rPr>
          <w:rFonts w:ascii="Times New Roman" w:hAnsi="Times New Roman" w:cs="Times New Roman"/>
          <w:sz w:val="24"/>
          <w:szCs w:val="24"/>
        </w:rPr>
        <w:t>налогоплательщик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9C45D3" w:rsidRPr="005A40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E8A" w:rsidRDefault="00FE5E8A" w:rsidP="00A13CDF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96">
        <w:rPr>
          <w:rFonts w:ascii="Times New Roman" w:hAnsi="Times New Roman" w:cs="Times New Roman"/>
          <w:sz w:val="24"/>
          <w:szCs w:val="24"/>
        </w:rPr>
        <w:t>В рамках мероприятий участники получили подробные консультации по всем интересующим вопросам, из которых наиболее популярными стали вопросы о том, каким образом можно вернуть переплату по налогам.</w:t>
      </w: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96">
        <w:rPr>
          <w:rFonts w:ascii="Times New Roman" w:hAnsi="Times New Roman" w:cs="Times New Roman"/>
          <w:sz w:val="24"/>
          <w:szCs w:val="24"/>
        </w:rPr>
        <w:t>Отмечено, что с 1 января 2023 года налоговые платежи перечисляются не отдельными платежными документами, а одной суммой – единым налоговым платежом (ЕНП). Данный платеж аккумулируется на едином налоговом счете, где отражаются две величины. Первая – совокупная обязанность (сумма налогов, которую должен заплатить налогоплательщик), вторая – сумма ЕНП.</w:t>
      </w: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96">
        <w:rPr>
          <w:rFonts w:ascii="Times New Roman" w:hAnsi="Times New Roman" w:cs="Times New Roman"/>
          <w:sz w:val="24"/>
          <w:szCs w:val="24"/>
        </w:rPr>
        <w:t>Разница между ЕНП и совокупной обязанностью – это сальдо ЕНС, которое может быть положительным, отрицательным или нулевым.</w:t>
      </w: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96">
        <w:rPr>
          <w:rFonts w:ascii="Times New Roman" w:hAnsi="Times New Roman" w:cs="Times New Roman"/>
          <w:sz w:val="24"/>
          <w:szCs w:val="24"/>
        </w:rPr>
        <w:t xml:space="preserve">Денежными средствами, формирующими положительное сальдо на ЕНС (когда ЕНП больше совокупной обязанности), налогоплательщик может распорядиться по своему усмотрению – зачесть эти средства в счет погашения будущих платежей или вернуть их на свой счет. Для возврата необходимо представить заявление одним из способов: </w:t>
      </w: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96">
        <w:rPr>
          <w:rFonts w:ascii="Times New Roman" w:hAnsi="Times New Roman" w:cs="Times New Roman"/>
          <w:sz w:val="24"/>
          <w:szCs w:val="24"/>
        </w:rPr>
        <w:t>- на бумаге;</w:t>
      </w: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96">
        <w:rPr>
          <w:rFonts w:ascii="Times New Roman" w:hAnsi="Times New Roman" w:cs="Times New Roman"/>
          <w:sz w:val="24"/>
          <w:szCs w:val="24"/>
        </w:rPr>
        <w:t>- в электронной форме по ТКС с усиленной квалифицированной электронной подписью;</w:t>
      </w: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96">
        <w:rPr>
          <w:rFonts w:ascii="Times New Roman" w:hAnsi="Times New Roman" w:cs="Times New Roman"/>
          <w:sz w:val="24"/>
          <w:szCs w:val="24"/>
        </w:rPr>
        <w:t>- в электронной форме через личный кабинет налогоплательщика с электронной подписью;</w:t>
      </w: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96">
        <w:rPr>
          <w:rFonts w:ascii="Times New Roman" w:hAnsi="Times New Roman" w:cs="Times New Roman"/>
          <w:sz w:val="24"/>
          <w:szCs w:val="24"/>
        </w:rPr>
        <w:t>- в составе налоговой декларации по форме 3-НДФЛ.</w:t>
      </w:r>
    </w:p>
    <w:p w:rsidR="004D082E" w:rsidRDefault="004D082E" w:rsidP="000C19FD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5FE8" w:rsidRDefault="000C19FD" w:rsidP="000C19FD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FE8">
        <w:rPr>
          <w:rFonts w:ascii="Times New Roman" w:hAnsi="Times New Roman" w:cs="Times New Roman"/>
          <w:sz w:val="24"/>
          <w:szCs w:val="24"/>
        </w:rPr>
        <w:t xml:space="preserve">Участникам </w:t>
      </w:r>
      <w:proofErr w:type="spellStart"/>
      <w:r w:rsidRPr="00275FE8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275FE8">
        <w:rPr>
          <w:rFonts w:ascii="Times New Roman" w:hAnsi="Times New Roman" w:cs="Times New Roman"/>
          <w:sz w:val="24"/>
          <w:szCs w:val="24"/>
        </w:rPr>
        <w:t xml:space="preserve"> напомнили, ч</w:t>
      </w:r>
      <w:r w:rsidR="00275FE8">
        <w:rPr>
          <w:rFonts w:ascii="Times New Roman" w:hAnsi="Times New Roman" w:cs="Times New Roman"/>
          <w:sz w:val="24"/>
          <w:szCs w:val="24"/>
        </w:rPr>
        <w:t xml:space="preserve">то более подробная информация об изменениях в связи с переходом на ЕНС </w:t>
      </w:r>
      <w:r w:rsidR="00275FE8" w:rsidRPr="00275FE8">
        <w:rPr>
          <w:rFonts w:ascii="Times New Roman" w:hAnsi="Times New Roman" w:cs="Times New Roman"/>
          <w:sz w:val="24"/>
          <w:szCs w:val="24"/>
        </w:rPr>
        <w:t xml:space="preserve">размещена на сайте ФНС России в </w:t>
      </w:r>
      <w:proofErr w:type="spellStart"/>
      <w:r w:rsidR="00275FE8" w:rsidRPr="00275FE8">
        <w:rPr>
          <w:rFonts w:ascii="Times New Roman" w:hAnsi="Times New Roman" w:cs="Times New Roman"/>
          <w:sz w:val="24"/>
          <w:szCs w:val="24"/>
        </w:rPr>
        <w:t>промостранице</w:t>
      </w:r>
      <w:proofErr w:type="spellEnd"/>
      <w:r w:rsidR="00275FE8" w:rsidRPr="00275FE8">
        <w:rPr>
          <w:rFonts w:ascii="Times New Roman" w:hAnsi="Times New Roman" w:cs="Times New Roman"/>
          <w:sz w:val="24"/>
          <w:szCs w:val="24"/>
        </w:rPr>
        <w:t xml:space="preserve"> «ЕНС» https://www.nalog.gov.ru/rn77/ens/.</w:t>
      </w:r>
    </w:p>
    <w:p w:rsidR="00A13CDF" w:rsidRDefault="00A13CDF" w:rsidP="00A13CD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A4019" w:rsidRPr="00FE5E8A" w:rsidRDefault="005A4019" w:rsidP="00A13CD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5E8A">
        <w:rPr>
          <w:rFonts w:ascii="Times New Roman" w:hAnsi="Times New Roman"/>
          <w:color w:val="000000" w:themeColor="text1"/>
          <w:sz w:val="24"/>
          <w:szCs w:val="24"/>
        </w:rPr>
        <w:t>Необходимую информацию по вопросам ведения Единого налогового счета можно также получить в Контакт-центре ФНС России по телефону 8-800-222-22-22.</w:t>
      </w:r>
      <w:r w:rsidR="00FE5E8A" w:rsidRPr="00FE5E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76233" w:rsidRPr="00FE5E8A" w:rsidRDefault="00E76233" w:rsidP="00A13CD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6233" w:rsidRDefault="005A4019" w:rsidP="00A13CD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4E66">
        <w:rPr>
          <w:rFonts w:ascii="Times New Roman" w:hAnsi="Times New Roman"/>
          <w:color w:val="000000" w:themeColor="text1"/>
          <w:sz w:val="24"/>
          <w:szCs w:val="24"/>
        </w:rPr>
        <w:t xml:space="preserve">Обращаем внимание налогоплательщиков, что </w:t>
      </w:r>
      <w:r w:rsidR="00F743D3">
        <w:rPr>
          <w:rFonts w:ascii="Times New Roman" w:hAnsi="Times New Roman"/>
          <w:color w:val="000000" w:themeColor="text1"/>
          <w:sz w:val="24"/>
          <w:szCs w:val="24"/>
        </w:rPr>
        <w:t>в ближайшее время</w:t>
      </w:r>
      <w:r w:rsidRPr="00464E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64E66">
        <w:rPr>
          <w:rFonts w:ascii="Times New Roman" w:hAnsi="Times New Roman"/>
          <w:color w:val="000000" w:themeColor="text1"/>
          <w:sz w:val="24"/>
          <w:szCs w:val="24"/>
        </w:rPr>
        <w:t>вебинар</w:t>
      </w:r>
      <w:r w:rsidR="00F743D3">
        <w:rPr>
          <w:rFonts w:ascii="Times New Roman" w:hAnsi="Times New Roman"/>
          <w:color w:val="000000" w:themeColor="text1"/>
          <w:sz w:val="24"/>
          <w:szCs w:val="24"/>
        </w:rPr>
        <w:t>ы</w:t>
      </w:r>
      <w:proofErr w:type="spellEnd"/>
      <w:r w:rsidRPr="00464E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43D3">
        <w:rPr>
          <w:rFonts w:ascii="Times New Roman" w:hAnsi="Times New Roman"/>
          <w:color w:val="000000" w:themeColor="text1"/>
          <w:sz w:val="24"/>
          <w:szCs w:val="24"/>
        </w:rPr>
        <w:t xml:space="preserve">по ЕНС </w:t>
      </w:r>
      <w:r w:rsidR="0042428E">
        <w:rPr>
          <w:rFonts w:ascii="Times New Roman" w:hAnsi="Times New Roman"/>
          <w:color w:val="000000" w:themeColor="text1"/>
          <w:sz w:val="24"/>
          <w:szCs w:val="24"/>
        </w:rPr>
        <w:t xml:space="preserve">в Межрайонной ИФНС России </w:t>
      </w:r>
      <w:r w:rsidR="0042428E" w:rsidRPr="0042428E">
        <w:rPr>
          <w:rFonts w:ascii="Times New Roman" w:hAnsi="Times New Roman"/>
          <w:color w:val="000000" w:themeColor="text1"/>
          <w:sz w:val="24"/>
          <w:szCs w:val="24"/>
        </w:rPr>
        <w:t xml:space="preserve">№11 по Волгоградской области </w:t>
      </w:r>
      <w:r w:rsidR="0042428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F743D3">
        <w:rPr>
          <w:rFonts w:ascii="Times New Roman" w:hAnsi="Times New Roman"/>
          <w:color w:val="000000" w:themeColor="text1"/>
          <w:sz w:val="24"/>
          <w:szCs w:val="24"/>
        </w:rPr>
        <w:t>остоя</w:t>
      </w:r>
      <w:r w:rsidR="00464E66" w:rsidRPr="00464E66">
        <w:rPr>
          <w:rFonts w:ascii="Times New Roman" w:hAnsi="Times New Roman"/>
          <w:color w:val="000000" w:themeColor="text1"/>
          <w:sz w:val="24"/>
          <w:szCs w:val="24"/>
        </w:rPr>
        <w:t>тся</w:t>
      </w:r>
      <w:r w:rsidR="00E7623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624FF1" w:rsidRDefault="000C19FD" w:rsidP="00133A7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C19FD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0C19FD">
        <w:rPr>
          <w:rFonts w:ascii="Times New Roman" w:hAnsi="Times New Roman"/>
          <w:color w:val="000000" w:themeColor="text1"/>
          <w:sz w:val="24"/>
          <w:szCs w:val="24"/>
        </w:rPr>
        <w:t>.03.2023 в 1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0C19FD">
        <w:rPr>
          <w:rFonts w:ascii="Times New Roman" w:hAnsi="Times New Roman"/>
          <w:color w:val="000000" w:themeColor="text1"/>
          <w:sz w:val="24"/>
          <w:szCs w:val="24"/>
        </w:rPr>
        <w:t>.00 по теме «Единый налоговый счет. Резервирование платежей</w:t>
      </w:r>
      <w:r w:rsidR="00275FE8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275FE8" w:rsidRDefault="00275FE8" w:rsidP="00133A7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275FE8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275FE8">
        <w:rPr>
          <w:rFonts w:ascii="Times New Roman" w:hAnsi="Times New Roman"/>
          <w:color w:val="000000" w:themeColor="text1"/>
          <w:sz w:val="24"/>
          <w:szCs w:val="24"/>
        </w:rPr>
        <w:t>.03.2023 в 10.00 по теме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275FE8">
        <w:rPr>
          <w:rFonts w:ascii="Times New Roman" w:hAnsi="Times New Roman"/>
          <w:color w:val="000000" w:themeColor="text1"/>
          <w:sz w:val="24"/>
          <w:szCs w:val="24"/>
        </w:rPr>
        <w:t>Единый налоговый счет. Уменьшение УСН и ПСН»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75FE8" w:rsidRDefault="00275FE8" w:rsidP="00133A7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C45D3" w:rsidRPr="00133A76" w:rsidRDefault="00464E66" w:rsidP="00133A7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6B372B">
        <w:rPr>
          <w:rFonts w:ascii="Times New Roman" w:hAnsi="Times New Roman"/>
          <w:color w:val="000000" w:themeColor="text1"/>
          <w:sz w:val="24"/>
          <w:szCs w:val="24"/>
        </w:rPr>
        <w:t xml:space="preserve">По вопросам участия в </w:t>
      </w:r>
      <w:proofErr w:type="spellStart"/>
      <w:r w:rsidRPr="006B372B">
        <w:rPr>
          <w:rFonts w:ascii="Times New Roman" w:hAnsi="Times New Roman"/>
          <w:color w:val="000000" w:themeColor="text1"/>
          <w:sz w:val="24"/>
          <w:szCs w:val="24"/>
        </w:rPr>
        <w:t>вебинаре</w:t>
      </w:r>
      <w:proofErr w:type="spellEnd"/>
      <w:r w:rsidRPr="006B372B">
        <w:rPr>
          <w:rFonts w:ascii="Times New Roman" w:hAnsi="Times New Roman"/>
          <w:color w:val="000000" w:themeColor="text1"/>
          <w:sz w:val="24"/>
          <w:szCs w:val="24"/>
        </w:rPr>
        <w:t xml:space="preserve"> можно обращаться по телефонам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инспекции</w:t>
      </w:r>
      <w:r w:rsidRPr="006B372B">
        <w:rPr>
          <w:rFonts w:ascii="Times New Roman" w:hAnsi="Times New Roman"/>
          <w:color w:val="000000" w:themeColor="text1"/>
          <w:sz w:val="24"/>
          <w:szCs w:val="24"/>
        </w:rPr>
        <w:t>: +7 (8442) 65-17-17; +7 (8442) 35-62-55.</w:t>
      </w:r>
    </w:p>
    <w:sectPr w:rsidR="009C45D3" w:rsidRPr="0013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D2BEE"/>
    <w:multiLevelType w:val="hybridMultilevel"/>
    <w:tmpl w:val="F660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CF"/>
    <w:rsid w:val="000A0E29"/>
    <w:rsid w:val="000A578C"/>
    <w:rsid w:val="000C19FD"/>
    <w:rsid w:val="00133A76"/>
    <w:rsid w:val="001725F0"/>
    <w:rsid w:val="00275FE8"/>
    <w:rsid w:val="002E307B"/>
    <w:rsid w:val="003062BB"/>
    <w:rsid w:val="00386273"/>
    <w:rsid w:val="003C6EB7"/>
    <w:rsid w:val="0042428E"/>
    <w:rsid w:val="00464E66"/>
    <w:rsid w:val="00474F96"/>
    <w:rsid w:val="00476B93"/>
    <w:rsid w:val="004D082E"/>
    <w:rsid w:val="0056077E"/>
    <w:rsid w:val="005A4019"/>
    <w:rsid w:val="00624FF1"/>
    <w:rsid w:val="00671074"/>
    <w:rsid w:val="0070538C"/>
    <w:rsid w:val="007C5D9C"/>
    <w:rsid w:val="008044B0"/>
    <w:rsid w:val="0080629E"/>
    <w:rsid w:val="0089766D"/>
    <w:rsid w:val="00905658"/>
    <w:rsid w:val="00915A06"/>
    <w:rsid w:val="00932380"/>
    <w:rsid w:val="00937180"/>
    <w:rsid w:val="009C45D3"/>
    <w:rsid w:val="009F33FA"/>
    <w:rsid w:val="00A13CDF"/>
    <w:rsid w:val="00C33014"/>
    <w:rsid w:val="00C67331"/>
    <w:rsid w:val="00C71F34"/>
    <w:rsid w:val="00CB0718"/>
    <w:rsid w:val="00E037CF"/>
    <w:rsid w:val="00E76233"/>
    <w:rsid w:val="00EA605F"/>
    <w:rsid w:val="00F075C0"/>
    <w:rsid w:val="00F33134"/>
    <w:rsid w:val="00F6714A"/>
    <w:rsid w:val="00F743D3"/>
    <w:rsid w:val="00FA5093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E118837-259F-47B6-880A-B4901470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A40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401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semiHidden/>
    <w:unhideWhenUsed/>
    <w:rsid w:val="005A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E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762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70096D-4F51-4851-8CD2-5906052992E0}"/>
</file>

<file path=customXml/itemProps2.xml><?xml version="1.0" encoding="utf-8"?>
<ds:datastoreItem xmlns:ds="http://schemas.openxmlformats.org/officeDocument/2006/customXml" ds:itemID="{C49B889C-7C6B-40E0-9803-7F267C5FEA70}"/>
</file>

<file path=customXml/itemProps3.xml><?xml version="1.0" encoding="utf-8"?>
<ds:datastoreItem xmlns:ds="http://schemas.openxmlformats.org/officeDocument/2006/customXml" ds:itemID="{0019778D-F34C-4A02-BAAA-A00913E641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Сабельникова Анна Сергеевна</dc:creator>
  <cp:keywords/>
  <dc:description/>
  <cp:lastModifiedBy>Сабельникова Анна Сергеевна</cp:lastModifiedBy>
  <cp:revision>26</cp:revision>
  <dcterms:created xsi:type="dcterms:W3CDTF">2023-02-20T14:36:00Z</dcterms:created>
  <dcterms:modified xsi:type="dcterms:W3CDTF">2023-03-22T12:29:00Z</dcterms:modified>
</cp:coreProperties>
</file>