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10" w:rsidRPr="00014210" w:rsidRDefault="00014210" w:rsidP="00E566CA">
      <w:pPr>
        <w:shd w:val="clear" w:color="auto" w:fill="FFFFFF"/>
        <w:spacing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4210">
        <w:rPr>
          <w:rFonts w:ascii="Times New Roman" w:eastAsia="Times New Roman" w:hAnsi="Times New Roman" w:cs="Times New Roman"/>
          <w:b/>
          <w:sz w:val="32"/>
          <w:szCs w:val="32"/>
        </w:rPr>
        <w:t>Памятка по укр</w:t>
      </w:r>
      <w:r w:rsidR="00E566CA">
        <w:rPr>
          <w:rFonts w:ascii="Times New Roman" w:eastAsia="Times New Roman" w:hAnsi="Times New Roman" w:cs="Times New Roman"/>
          <w:b/>
          <w:sz w:val="32"/>
          <w:szCs w:val="32"/>
        </w:rPr>
        <w:t xml:space="preserve">ытию населения </w:t>
      </w:r>
      <w:r w:rsidRPr="00014210">
        <w:rPr>
          <w:rFonts w:ascii="Times New Roman" w:eastAsia="Times New Roman" w:hAnsi="Times New Roman" w:cs="Times New Roman"/>
          <w:b/>
          <w:sz w:val="32"/>
          <w:szCs w:val="32"/>
        </w:rPr>
        <w:t xml:space="preserve"> в заглубленных и других помещениях подземного пространства</w:t>
      </w:r>
    </w:p>
    <w:p w:rsidR="00E566CA" w:rsidRDefault="00E566CA" w:rsidP="00014210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2C2C2C"/>
          <w:sz w:val="25"/>
          <w:szCs w:val="25"/>
        </w:rPr>
      </w:pPr>
    </w:p>
    <w:p w:rsidR="00E566CA" w:rsidRDefault="00E566CA" w:rsidP="00014210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2C2C2C"/>
          <w:sz w:val="25"/>
          <w:szCs w:val="25"/>
        </w:rPr>
      </w:pPr>
    </w:p>
    <w:p w:rsidR="00014210" w:rsidRPr="00014210" w:rsidRDefault="00014210" w:rsidP="00E038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Общие понятия о заглубленных и других помещениях подземного пространства</w:t>
      </w:r>
    </w:p>
    <w:p w:rsidR="00E566CA" w:rsidRDefault="00E566CA" w:rsidP="00014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18"/>
          <w:szCs w:val="18"/>
        </w:rPr>
      </w:pP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Заглубленные и другие помещения подземног</w:t>
      </w:r>
      <w:r w:rsidR="00E566C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о пространства </w:t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предназначены для укрытия населения</w:t>
      </w:r>
      <w:r w:rsidR="00E0384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этажности.</w:t>
      </w:r>
    </w:p>
    <w:p w:rsidR="00E566CA" w:rsidRDefault="00E566CA" w:rsidP="00E03844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2C2C2C"/>
          <w:sz w:val="23"/>
          <w:szCs w:val="23"/>
        </w:rPr>
      </w:pP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Под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заглубленными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другими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помещениями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подземного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пространства 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>п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онимаются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помещения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отметка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пола,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которых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ниже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планировочной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отметки земли.</w:t>
      </w:r>
    </w:p>
    <w:p w:rsidR="00E566CA" w:rsidRPr="00E566CA" w:rsidRDefault="00014210" w:rsidP="00014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 </w:t>
      </w:r>
    </w:p>
    <w:p w:rsidR="00014210" w:rsidRPr="00E566CA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К ним относятся:</w:t>
      </w:r>
    </w:p>
    <w:p w:rsidR="00014210" w:rsidRPr="00E566CA" w:rsidRDefault="00D468AE" w:rsidP="00014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  <w:r w:rsidRPr="00E566CA">
        <w:rPr>
          <w:rFonts w:ascii="Times New Roman" w:eastAsia="Times New Roman" w:hAnsi="Times New Roman" w:cs="Times New Roman"/>
          <w:noProof/>
          <w:color w:val="2C2C2C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60960</wp:posOffset>
            </wp:positionV>
            <wp:extent cx="1738630" cy="1401445"/>
            <wp:effectExtent l="0" t="0" r="0" b="0"/>
            <wp:wrapSquare wrapText="bothSides"/>
            <wp:docPr id="1" name="Рисунок 1" descr="подвалы и цокольные эта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алы и цокольные этаж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8AE" w:rsidRDefault="00D468AE" w:rsidP="00E566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</w:p>
    <w:p w:rsidR="00D468AE" w:rsidRDefault="00D468AE" w:rsidP="00E566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</w:p>
    <w:p w:rsidR="00014210" w:rsidRPr="00E566CA" w:rsidRDefault="00014210" w:rsidP="00E566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  <w:r w:rsidRPr="00014210">
        <w:rPr>
          <w:rFonts w:ascii="Times New Roman" w:eastAsia="Times New Roman" w:hAnsi="Times New Roman" w:cs="Times New Roman"/>
          <w:color w:val="2C2C2C"/>
          <w:sz w:val="18"/>
          <w:szCs w:val="18"/>
        </w:rPr>
        <w:br/>
        <w:t> </w:t>
      </w:r>
    </w:p>
    <w:p w:rsidR="00014210" w:rsidRDefault="00014210" w:rsidP="00E0384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3544" w:firstLine="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E566CA">
        <w:rPr>
          <w:rFonts w:ascii="Times New Roman" w:eastAsia="Times New Roman" w:hAnsi="Times New Roman" w:cs="Times New Roman"/>
          <w:color w:val="2C2C2C"/>
          <w:sz w:val="24"/>
          <w:szCs w:val="24"/>
        </w:rPr>
        <w:t>подвалы и цокольные этажи зданий, включая частный жилой сектор;</w:t>
      </w:r>
    </w:p>
    <w:p w:rsidR="00D468AE" w:rsidRDefault="00D468AE" w:rsidP="00D468AE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D468AE" w:rsidRDefault="00D468AE" w:rsidP="00D468AE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D468AE" w:rsidRPr="00D468AE" w:rsidRDefault="00D468AE" w:rsidP="00D468AE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D468AE" w:rsidRDefault="00D468AE" w:rsidP="00D468AE">
      <w:pPr>
        <w:pStyle w:val="a6"/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E566CA">
        <w:rPr>
          <w:rFonts w:ascii="Times New Roman" w:eastAsia="Times New Roman" w:hAnsi="Times New Roman" w:cs="Times New Roman"/>
          <w:noProof/>
          <w:color w:val="2C2C2C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83820</wp:posOffset>
            </wp:positionV>
            <wp:extent cx="1739265" cy="1170940"/>
            <wp:effectExtent l="0" t="0" r="0" b="0"/>
            <wp:wrapSquare wrapText="bothSides"/>
            <wp:docPr id="2" name="Рисунок 2" descr="гаражи, складские по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ражи, складские помещ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8AE" w:rsidRPr="00D468AE" w:rsidRDefault="00014210" w:rsidP="00D468AE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  <w:r w:rsidRPr="00E566CA">
        <w:rPr>
          <w:rFonts w:ascii="Times New Roman" w:eastAsia="Times New Roman" w:hAnsi="Times New Roman" w:cs="Times New Roman"/>
          <w:color w:val="2C2C2C"/>
          <w:sz w:val="18"/>
          <w:szCs w:val="18"/>
        </w:rPr>
        <w:t xml:space="preserve"> </w:t>
      </w:r>
    </w:p>
    <w:p w:rsidR="00014210" w:rsidRDefault="00014210" w:rsidP="00014210">
      <w:pPr>
        <w:numPr>
          <w:ilvl w:val="0"/>
          <w:numId w:val="1"/>
        </w:numPr>
        <w:shd w:val="clear" w:color="auto" w:fill="FFFFFF"/>
        <w:spacing w:after="0" w:line="240" w:lineRule="auto"/>
        <w:ind w:left="3544" w:firstLine="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</w:p>
    <w:p w:rsidR="00D468AE" w:rsidRPr="00E566CA" w:rsidRDefault="00D468AE" w:rsidP="00D468AE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014210" w:rsidRPr="00E566CA" w:rsidRDefault="00D468AE" w:rsidP="00D468AE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  <w:r w:rsidRPr="00E566CA">
        <w:rPr>
          <w:rFonts w:ascii="Times New Roman" w:eastAsia="Times New Roman" w:hAnsi="Times New Roman" w:cs="Times New Roman"/>
          <w:noProof/>
          <w:color w:val="2C2C2C"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71120</wp:posOffset>
            </wp:positionV>
            <wp:extent cx="1711960" cy="1025525"/>
            <wp:effectExtent l="0" t="0" r="2540" b="3175"/>
            <wp:wrapSquare wrapText="bothSides"/>
            <wp:docPr id="26" name="Рисунок 26" descr="F:\ШТАБ ГО ДзР\2022\47. 05-и 1629 от 19.05.2022г. к 01.07\image003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ШТАБ ГО ДзР\2022\47. 05-и 1629 от 19.05.2022г. к 01.07\image003_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210" w:rsidRPr="00E566CA" w:rsidRDefault="00014210" w:rsidP="00014210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</w:p>
    <w:p w:rsidR="00E03844" w:rsidRPr="00E03844" w:rsidRDefault="00014210" w:rsidP="00E566C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544" w:firstLine="0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  <w:r w:rsidRPr="00E03844">
        <w:rPr>
          <w:rFonts w:ascii="Times New Roman" w:hAnsi="Times New Roman" w:cs="Times New Roman"/>
          <w:color w:val="000000"/>
          <w:sz w:val="19"/>
          <w:szCs w:val="19"/>
          <w:shd w:val="clear" w:color="auto" w:fill="F7F7F7"/>
        </w:rPr>
        <w:t xml:space="preserve"> </w:t>
      </w:r>
      <w:r w:rsidRPr="00E03844">
        <w:rPr>
          <w:rFonts w:ascii="Times New Roman" w:hAnsi="Times New Roman" w:cs="Times New Roman"/>
          <w:color w:val="000000"/>
          <w:sz w:val="24"/>
          <w:szCs w:val="24"/>
        </w:rPr>
        <w:t>транспортные подземные сооружения городской инфраструктуры (автомобильные и железнодорожные подземные тоннели, подземные переходы и т. п.);</w:t>
      </w:r>
    </w:p>
    <w:p w:rsidR="00E03844" w:rsidRDefault="00E03844" w:rsidP="00E03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844" w:rsidRDefault="00E03844" w:rsidP="00E03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844" w:rsidRDefault="00E03844" w:rsidP="00E03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A">
        <w:rPr>
          <w:rFonts w:ascii="Times New Roman" w:eastAsia="Times New Roman" w:hAnsi="Times New Roman" w:cs="Times New Roman"/>
          <w:noProof/>
          <w:color w:val="2C2C2C"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19685</wp:posOffset>
            </wp:positionV>
            <wp:extent cx="1746250" cy="1294130"/>
            <wp:effectExtent l="0" t="0" r="6350" b="1270"/>
            <wp:wrapSquare wrapText="bothSides"/>
            <wp:docPr id="13" name="Рисунок 13" descr="простейшие укрытия (щели открытые и перекрыты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тейшие укрытия (щели открытые и перекрытые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210" w:rsidRPr="00D468AE" w:rsidRDefault="00014210" w:rsidP="00E03844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</w:p>
    <w:p w:rsidR="00014210" w:rsidRPr="00014210" w:rsidRDefault="00014210" w:rsidP="00014210">
      <w:pPr>
        <w:numPr>
          <w:ilvl w:val="0"/>
          <w:numId w:val="2"/>
        </w:numPr>
        <w:shd w:val="clear" w:color="auto" w:fill="FFFFFF"/>
        <w:spacing w:after="0" w:line="240" w:lineRule="auto"/>
        <w:ind w:left="3544" w:firstLine="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простейшие укрытия (щели открытые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и перекрытые, приспособленные погреба,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подполья и т.п.).</w:t>
      </w:r>
    </w:p>
    <w:p w:rsidR="00E03844" w:rsidRDefault="00E03844" w:rsidP="00E566CA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E03844" w:rsidRDefault="00E03844" w:rsidP="00E566CA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E03844" w:rsidRDefault="00E03844" w:rsidP="00E566CA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Заглубленные и другие помещения подземного пространства, приспосабливаемые под защитные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сооружения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гражданской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обороны должны соответствовать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своду правил СП 88.13330.2014 «СНиП II-11-77*. Защитные сооружения гражданской обороны».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Требования к заглубленным и другим помещениям подземного пространства, используемым как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укрытия.</w:t>
      </w:r>
    </w:p>
    <w:p w:rsidR="00E03844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Высота помещений должна быть не ниже 1,7 м. Норму площади пола помещений на одного укрываемого следует принимать равной 0,6 – 1,0 м</w:t>
      </w:r>
      <w:proofErr w:type="gramStart"/>
      <w:r w:rsidRPr="00E03844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</w:rPr>
        <w:t>2</w:t>
      </w:r>
      <w:proofErr w:type="gramEnd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. Внутренний объем помещения должен быть не менее 1,2 м</w:t>
      </w:r>
      <w:r w:rsidRPr="00E03844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</w:rPr>
        <w:t>3</w:t>
      </w:r>
      <w:r w:rsidR="00E0384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на одного укрываемого.</w:t>
      </w:r>
    </w:p>
    <w:p w:rsidR="00E03844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lastRenderedPageBreak/>
        <w:t>Количество входов в заглубленные и другие помещения подземного пространства - не менее двух.</w:t>
      </w:r>
    </w:p>
    <w:p w:rsidR="00401014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Транзит линий водопровода, канализации, отопления, электроснабжения,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а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также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трубопроводов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сжатого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воздуха, газопроводов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трубопроводов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 перегретой водой через помещения укрытий допускается при условии наличия отключающих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устройств.</w:t>
      </w:r>
    </w:p>
    <w:p w:rsidR="00401014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Для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обеспечения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необходимых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условий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пребывания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укрываемых в помещениях максимально используются существующие системы вентиляции, водоснабжения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и канализации. </w:t>
      </w:r>
      <w:proofErr w:type="spell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Воздухоснабжение</w:t>
      </w:r>
      <w:proofErr w:type="spellEnd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помещений должно осуществляться по режиму чистой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вентиляции.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 продолжительности функционирования укрытия обеспечивают защиту укрываемых до одних суток, на период действия обычных средств поражения.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Требования к подготовительным работам.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Повышение защитных свойств перекрытий, несущих и ограждающих конструкций может достигаться за счет:</w:t>
      </w:r>
    </w:p>
    <w:p w:rsidR="00014210" w:rsidRPr="00014210" w:rsidRDefault="00014210" w:rsidP="00E0384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усиления конструкций без изменения их конструктивных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схем;</w:t>
      </w:r>
    </w:p>
    <w:p w:rsidR="00014210" w:rsidRPr="00014210" w:rsidRDefault="00014210" w:rsidP="00E0384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усиления конструкций с изменением их конструктивных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схем.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При приспособлении заглубленных и других помещений подземного пространства под укрытия населения конструкции усиления и внутреннее оборудование не должно существенно затруднять использование этих помещений по прямому назначению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или препятствовать реконструкции технологического процесса.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Для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014210" w:rsidRPr="00014210" w:rsidRDefault="00014210" w:rsidP="00E0384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заделать ненужные отверстия и отводы в наружных ограждающих конструкциях (в том числе и подручными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материалами);</w:t>
      </w:r>
    </w:p>
    <w:p w:rsidR="00014210" w:rsidRPr="00014210" w:rsidRDefault="00014210" w:rsidP="00E0384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подготовить имеющееся вентиляционное, санитарно-техническое и бытовое оборудование, которое обеспечит нормальные условия пребывания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людей;</w:t>
      </w:r>
    </w:p>
    <w:p w:rsidR="00014210" w:rsidRPr="00014210" w:rsidRDefault="00014210" w:rsidP="00E0384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усилить ограждающие конструкции и герметизацию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дверей.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Требования по радиусу сбора </w:t>
      </w:r>
      <w:proofErr w:type="gram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укрываемых</w:t>
      </w:r>
      <w:proofErr w:type="gramEnd"/>
      <w:r w:rsidRPr="00014210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</w:rPr>
        <w:t>.</w:t>
      </w:r>
    </w:p>
    <w:p w:rsidR="001E22F1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Радиус сбора укрываемых следует принимать не более 1000 м. </w:t>
      </w:r>
    </w:p>
    <w:p w:rsidR="001E22F1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Требования к содержанию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укрытия 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Cs/>
          <w:color w:val="2C2C2C"/>
          <w:sz w:val="24"/>
          <w:szCs w:val="24"/>
        </w:rPr>
        <w:t>Питание и посуду</w:t>
      </w:r>
      <w:r w:rsidR="00401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proofErr w:type="gram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укрываемые</w:t>
      </w:r>
      <w:proofErr w:type="gramEnd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приносят с собой.</w:t>
      </w:r>
      <w:r w:rsidR="001E22F1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укрытиях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должен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быть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предусмотрен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запас</w:t>
      </w:r>
      <w:r w:rsidR="00401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технической</w:t>
      </w:r>
      <w:r w:rsidR="00401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воды</w:t>
      </w:r>
      <w:r w:rsidR="00401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из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расчета 1 л/чел на 100 %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укрываемых.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Для проведения влажной уборки</w:t>
      </w:r>
      <w:r w:rsidR="00401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 помещении укрытия необходимо предусмотреть швабры, ведра и тряпки.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Для оснащения укрытия рекомендуется иметь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санитарную сумку</w:t>
      </w:r>
      <w:r w:rsidR="00401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для оказания первой помощи пострадавшим.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Для выполнения простейших работ по выходу из заваленных укрытий</w:t>
      </w:r>
      <w:r w:rsidR="00401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следует предусмотреть следующий инструмент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(в количестве на менее 2 шт.): ломы, лопаты, багры, топоры, ведра, тачки.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Требования к оборудованию и использованию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укрытий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Установка бака для сбора мусора</w:t>
      </w:r>
    </w:p>
    <w:p w:rsidR="00014210" w:rsidRPr="00014210" w:rsidRDefault="00014210" w:rsidP="00E03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 укрытии необходимо предусмотреть бак для сбора мусора. Объем бака определяется из расчета не менее 2 литров мусора на 1 человека. Крышка бака должна быть герметичной, ставить его нужно как можно ближе к вентиляционному отверстию.</w:t>
      </w:r>
    </w:p>
    <w:p w:rsidR="001E22F1" w:rsidRDefault="00401014" w:rsidP="00401014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noProof/>
          <w:color w:val="2C2C2C"/>
          <w:sz w:val="24"/>
          <w:szCs w:val="24"/>
        </w:rPr>
      </w:pPr>
      <w:r w:rsidRPr="001E22F1">
        <w:rPr>
          <w:rFonts w:ascii="Times New Roman" w:eastAsia="Times New Roman" w:hAnsi="Times New Roman" w:cs="Times New Roman"/>
          <w:noProof/>
          <w:color w:val="2C2C2C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175260</wp:posOffset>
            </wp:positionV>
            <wp:extent cx="1337310" cy="1638935"/>
            <wp:effectExtent l="0" t="0" r="0" b="0"/>
            <wp:wrapSquare wrapText="bothSides"/>
            <wp:docPr id="4" name="Рисунок 4" descr="установка и оборудование сануз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ка и оборудование санузл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Установка и оборудование санузлами. </w:t>
      </w:r>
    </w:p>
    <w:p w:rsidR="001E22F1" w:rsidRDefault="001E22F1" w:rsidP="001E22F1">
      <w:pPr>
        <w:shd w:val="clear" w:color="auto" w:fill="FFFFFF"/>
        <w:spacing w:after="0" w:line="240" w:lineRule="auto"/>
        <w:ind w:left="480"/>
        <w:outlineLvl w:val="2"/>
        <w:rPr>
          <w:rFonts w:ascii="Times New Roman" w:eastAsia="Times New Roman" w:hAnsi="Times New Roman" w:cs="Times New Roman"/>
          <w:noProof/>
          <w:color w:val="2C2C2C"/>
          <w:sz w:val="24"/>
          <w:szCs w:val="24"/>
        </w:rPr>
      </w:pPr>
    </w:p>
    <w:p w:rsidR="00401014" w:rsidRDefault="00401014" w:rsidP="001E22F1">
      <w:pPr>
        <w:shd w:val="clear" w:color="auto" w:fill="FFFFFF"/>
        <w:spacing w:after="0" w:line="240" w:lineRule="auto"/>
        <w:ind w:left="480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401014" w:rsidRDefault="00401014" w:rsidP="001E22F1">
      <w:pPr>
        <w:shd w:val="clear" w:color="auto" w:fill="FFFFFF"/>
        <w:spacing w:after="0" w:line="240" w:lineRule="auto"/>
        <w:ind w:left="480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014210" w:rsidRPr="00014210" w:rsidRDefault="00014210" w:rsidP="0040101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При невозможности предусмотреть организацию стационарного туалета необходимо заранее обеспечить помещение биотуалетами из расчета на 100 % </w:t>
      </w:r>
      <w:proofErr w:type="gram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укрываемых</w:t>
      </w:r>
      <w:proofErr w:type="gramEnd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</w:p>
    <w:p w:rsidR="00401014" w:rsidRDefault="00401014" w:rsidP="001E22F1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</w:p>
    <w:p w:rsidR="00401014" w:rsidRDefault="00401014" w:rsidP="001E22F1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</w:p>
    <w:p w:rsidR="00401014" w:rsidRDefault="00401014" w:rsidP="001E22F1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</w:p>
    <w:p w:rsidR="00401014" w:rsidRDefault="00401014" w:rsidP="001E22F1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</w:p>
    <w:p w:rsidR="00014210" w:rsidRDefault="00014210" w:rsidP="00401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lastRenderedPageBreak/>
        <w:t xml:space="preserve">Правила пребывания (поведения) укрываемых в заглубленных </w:t>
      </w:r>
      <w:r w:rsidR="00F8309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и других помещений подземного</w:t>
      </w:r>
      <w:r w:rsidR="0040101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пространства</w:t>
      </w:r>
      <w:r w:rsidR="00162CC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.</w:t>
      </w:r>
    </w:p>
    <w:p w:rsidR="00162CCD" w:rsidRPr="00014210" w:rsidRDefault="00162CCD" w:rsidP="00162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Войдя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помещение,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следует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суеты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занять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свободное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или место, указанное дежурными, находящимися в данных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помещениях.</w:t>
      </w:r>
    </w:p>
    <w:p w:rsidR="00162CCD" w:rsidRPr="00014210" w:rsidRDefault="00162CCD" w:rsidP="00162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заполнении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заглубленных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помещений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подземного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пространства закрытие наружных дверей производится по команде старшего по укрытию.</w:t>
      </w:r>
    </w:p>
    <w:p w:rsidR="00162CCD" w:rsidRPr="00014210" w:rsidRDefault="00162CCD" w:rsidP="00162CC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Правила пребывания (поведения) укрываемых в заглубленных и других помещений подземного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пространства</w:t>
      </w:r>
    </w:p>
    <w:p w:rsidR="00014210" w:rsidRPr="00014210" w:rsidRDefault="00014210" w:rsidP="0040101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спокойно сидеть на своих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местах,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выполнять распоряжения дежурных;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поддерживать чистоту и порядок в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помещениях;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содержать в готовности средства индивидуальной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защиты;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оказывать помощь больным, инвалидам,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детям;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соблюдать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спокойствие, пресекать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случаи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паники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нарушений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общественного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порядка,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оставаться на местах в случае отключения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освещения;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соблюдать установленный порядок приёма пищи (2-3 раза в сутки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при выключенной вентиляции);</w:t>
      </w:r>
    </w:p>
    <w:p w:rsidR="00014210" w:rsidRPr="00014210" w:rsidRDefault="00014210" w:rsidP="0040101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соблюдать правила техники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безопасности.</w:t>
      </w:r>
    </w:p>
    <w:p w:rsidR="00401014" w:rsidRDefault="00014210" w:rsidP="00401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 помещениях для укрываемых ежедневно производится 2-х разовая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уборка помещений силами укрываемых по распоряжению дежурных. Пол в помещениях необходимо периодически смачивать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водой.</w:t>
      </w:r>
    </w:p>
    <w:p w:rsidR="00401014" w:rsidRDefault="00014210" w:rsidP="00401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частичных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разрушениях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заглубленного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другого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помещения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пр.</w:t>
      </w:r>
    </w:p>
    <w:p w:rsidR="00401014" w:rsidRDefault="00014210" w:rsidP="00401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 свечи. При пользовании источниками света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 открытым пламенем (керосиновыми лампами, свечами) их следует став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ить ближе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>к вытяжным отверстиям.</w:t>
      </w:r>
    </w:p>
    <w:p w:rsidR="00014210" w:rsidRPr="00014210" w:rsidRDefault="00014210" w:rsidP="00401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 помещениях рекомендуется: проводить беседы, чтение вслух, слушать радиопередачи, играть в тихие игры.</w:t>
      </w:r>
    </w:p>
    <w:p w:rsidR="00014210" w:rsidRPr="00014210" w:rsidRDefault="00014210" w:rsidP="0040101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proofErr w:type="gram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Укрываемым</w:t>
      </w:r>
      <w:proofErr w:type="gramEnd"/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заглубленных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других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помещениях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подземного пространства</w:t>
      </w:r>
      <w:r w:rsidR="00401014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запрещено:</w:t>
      </w:r>
    </w:p>
    <w:p w:rsidR="00014210" w:rsidRPr="00014210" w:rsidRDefault="00014210" w:rsidP="001E22F1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18"/>
          <w:szCs w:val="18"/>
        </w:rPr>
      </w:pPr>
      <w:r w:rsidRPr="00E566CA">
        <w:rPr>
          <w:rFonts w:ascii="Times New Roman" w:eastAsia="Times New Roman" w:hAnsi="Times New Roman" w:cs="Times New Roman"/>
          <w:noProof/>
          <w:color w:val="2C2C2C"/>
          <w:sz w:val="18"/>
          <w:szCs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5080</wp:posOffset>
            </wp:positionV>
            <wp:extent cx="931545" cy="948690"/>
            <wp:effectExtent l="0" t="0" r="1905" b="3810"/>
            <wp:wrapSquare wrapText="bothSides"/>
            <wp:docPr id="5" name="Рисунок 5" descr="курение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рение запрещен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210" w:rsidRPr="00014210" w:rsidRDefault="00014210" w:rsidP="00F830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курить и употреблять спиртные напитки;</w:t>
      </w:r>
    </w:p>
    <w:p w:rsidR="00014210" w:rsidRDefault="00014210" w:rsidP="00F830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применять источники освещения с открытым пламенем, пользоваться открытым огнем;</w:t>
      </w:r>
    </w:p>
    <w:p w:rsidR="00E756D2" w:rsidRDefault="00F8309C" w:rsidP="00F8309C">
      <w:pPr>
        <w:shd w:val="clear" w:color="auto" w:fill="FFFFFF"/>
        <w:tabs>
          <w:tab w:val="num" w:pos="709"/>
          <w:tab w:val="left" w:pos="187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ab/>
      </w:r>
    </w:p>
    <w:p w:rsidR="00E756D2" w:rsidRDefault="00E756D2" w:rsidP="00F8309C">
      <w:pPr>
        <w:shd w:val="clear" w:color="auto" w:fill="FFFFFF"/>
        <w:tabs>
          <w:tab w:val="num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1E22F1">
        <w:rPr>
          <w:rFonts w:ascii="Times New Roman" w:eastAsia="Times New Roman" w:hAnsi="Times New Roman" w:cs="Times New Roman"/>
          <w:noProof/>
          <w:color w:val="2C2C2C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-1098550</wp:posOffset>
            </wp:positionH>
            <wp:positionV relativeFrom="paragraph">
              <wp:posOffset>114935</wp:posOffset>
            </wp:positionV>
            <wp:extent cx="1043940" cy="1043940"/>
            <wp:effectExtent l="0" t="0" r="3810" b="3810"/>
            <wp:wrapSquare wrapText="bothSides"/>
            <wp:docPr id="6" name="Рисунок 6" descr="хождение без надобност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ждение без надобност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210" w:rsidRDefault="00014210" w:rsidP="00F8309C">
      <w:pPr>
        <w:numPr>
          <w:ilvl w:val="2"/>
          <w:numId w:val="2"/>
        </w:numPr>
        <w:shd w:val="clear" w:color="auto" w:fill="FFFFFF"/>
        <w:tabs>
          <w:tab w:val="clear" w:pos="785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ходить без надобности по помещению;</w:t>
      </w:r>
    </w:p>
    <w:p w:rsidR="00F8309C" w:rsidRDefault="00F8309C" w:rsidP="00F8309C">
      <w:pPr>
        <w:numPr>
          <w:ilvl w:val="2"/>
          <w:numId w:val="2"/>
        </w:numPr>
        <w:shd w:val="clear" w:color="auto" w:fill="FFFFFF"/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шуметь, громко разговаривать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;</w:t>
      </w:r>
    </w:p>
    <w:p w:rsidR="00F8309C" w:rsidRDefault="00F8309C" w:rsidP="00F830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  <w:tab w:val="num" w:pos="170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слушать без наушников радиоприёмники,</w:t>
      </w:r>
      <w:r w:rsidRP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магнитофоны и другие радиосредства;</w:t>
      </w:r>
    </w:p>
    <w:p w:rsidR="00E756D2" w:rsidRDefault="00014210" w:rsidP="00F830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открывать и закрывать входные двери без разрешения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дежурного;</w:t>
      </w:r>
    </w:p>
    <w:p w:rsidR="00014210" w:rsidRPr="00E756D2" w:rsidRDefault="00014210" w:rsidP="00E75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>А также:</w:t>
      </w:r>
    </w:p>
    <w:p w:rsidR="00014210" w:rsidRPr="00014210" w:rsidRDefault="00014210" w:rsidP="00E756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самостоятельно включать и выключать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освещение;</w:t>
      </w:r>
    </w:p>
    <w:p w:rsidR="00014210" w:rsidRPr="00014210" w:rsidRDefault="00014210" w:rsidP="00E756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брать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пользоваться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инструментом,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инженерными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агрегатами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без</w:t>
      </w:r>
      <w:r w:rsid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указания дежурных;</w:t>
      </w:r>
    </w:p>
    <w:p w:rsidR="00014210" w:rsidRPr="00014210" w:rsidRDefault="00014210" w:rsidP="00E756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lastRenderedPageBreak/>
        <w:t xml:space="preserve">входить в технические помещения, включать (выключать) рубильники 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 др. оборудование, прикасаться к электрооборудованию, к запорной арматуре систем водоснабжения, канализации, теплоснабжения, к дверным затворам и другому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оборудованию);</w:t>
      </w:r>
    </w:p>
    <w:p w:rsidR="00E756D2" w:rsidRDefault="00014210" w:rsidP="00E756D2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E756D2">
        <w:rPr>
          <w:rFonts w:ascii="Times New Roman" w:eastAsia="Times New Roman" w:hAnsi="Times New Roman" w:cs="Times New Roman"/>
          <w:color w:val="2C2C2C"/>
          <w:sz w:val="24"/>
          <w:szCs w:val="24"/>
        </w:rPr>
        <w:t>самостоятельно выходить из помещений.</w:t>
      </w:r>
    </w:p>
    <w:p w:rsidR="00E756D2" w:rsidRPr="00E756D2" w:rsidRDefault="00E756D2" w:rsidP="00E756D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E756D2" w:rsidRDefault="00014210" w:rsidP="00E75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  <w:r w:rsidRP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Практические рекомендации населению</w:t>
      </w:r>
      <w:r w:rsid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по использованию заглубленных </w:t>
      </w:r>
      <w:r w:rsid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br/>
      </w:r>
      <w:r w:rsidRP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и других помещений подземного пространства для защиты от чрезвычайных ситуаций природного</w:t>
      </w:r>
      <w:r w:rsid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P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и техногенного характера и опасностей, возникающих </w:t>
      </w:r>
      <w:r w:rsid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br/>
      </w:r>
      <w:r w:rsidRPr="00E756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при военных конфликтах или вследствие этих конфликтов</w:t>
      </w:r>
    </w:p>
    <w:p w:rsidR="00E756D2" w:rsidRPr="00E756D2" w:rsidRDefault="00E756D2" w:rsidP="00E75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C2C"/>
          <w:sz w:val="14"/>
          <w:szCs w:val="24"/>
          <w:u w:val="single"/>
        </w:rPr>
      </w:pPr>
    </w:p>
    <w:p w:rsidR="00162CCD" w:rsidRPr="00162CCD" w:rsidRDefault="00242833" w:rsidP="0024283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cs="Minion Pro"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61550932" wp14:editId="164EA300">
            <wp:simplePos x="0" y="0"/>
            <wp:positionH relativeFrom="column">
              <wp:posOffset>22225</wp:posOffset>
            </wp:positionH>
            <wp:positionV relativeFrom="paragraph">
              <wp:posOffset>8890</wp:posOffset>
            </wp:positionV>
            <wp:extent cx="1300480" cy="101790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CCD" w:rsidRPr="00162CCD">
        <w:rPr>
          <w:rFonts w:ascii="Times New Roman" w:hAnsi="Times New Roman" w:cs="Times New Roman"/>
          <w:color w:val="000000"/>
          <w:sz w:val="24"/>
          <w:szCs w:val="24"/>
        </w:rPr>
        <w:t>Доведение сигнала оповеще</w:t>
      </w:r>
      <w:r w:rsidR="00162CCD" w:rsidRPr="00162CCD">
        <w:rPr>
          <w:rFonts w:ascii="Times New Roman" w:hAnsi="Times New Roman" w:cs="Times New Roman"/>
          <w:color w:val="000000"/>
          <w:sz w:val="24"/>
          <w:szCs w:val="24"/>
        </w:rPr>
        <w:softHyphen/>
        <w:t>ния ГО осуществляется путем по</w:t>
      </w:r>
      <w:r w:rsidR="00162CCD" w:rsidRPr="00162CC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дачи предупредительного сигнала </w:t>
      </w:r>
      <w:r w:rsidR="00162CCD" w:rsidRPr="00162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«ВНИМАНИЕ ВСЕМ!»</w:t>
      </w:r>
      <w:r w:rsidR="00162CCD" w:rsidRPr="00162CCD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предусматривающего включение сирен, прерывистых гудков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2CCD" w:rsidRPr="00162CCD">
        <w:rPr>
          <w:rFonts w:ascii="Times New Roman" w:hAnsi="Times New Roman" w:cs="Times New Roman"/>
          <w:color w:val="000000"/>
          <w:sz w:val="24"/>
          <w:szCs w:val="24"/>
        </w:rPr>
        <w:t>и других сре</w:t>
      </w:r>
      <w:proofErr w:type="gramStart"/>
      <w:r w:rsidR="00162CCD" w:rsidRPr="00162CCD">
        <w:rPr>
          <w:rFonts w:ascii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="00162CCD" w:rsidRPr="00162CCD">
        <w:rPr>
          <w:rFonts w:ascii="Times New Roman" w:hAnsi="Times New Roman" w:cs="Times New Roman"/>
          <w:color w:val="000000"/>
          <w:sz w:val="24"/>
          <w:szCs w:val="24"/>
        </w:rPr>
        <w:t xml:space="preserve">омкоговорящей связи с последующей передачей речевой информации. </w:t>
      </w:r>
    </w:p>
    <w:p w:rsidR="00162CCD" w:rsidRDefault="00162CCD" w:rsidP="002428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CCD">
        <w:rPr>
          <w:rFonts w:ascii="Times New Roman" w:hAnsi="Times New Roman" w:cs="Times New Roman"/>
          <w:color w:val="000000"/>
          <w:sz w:val="24"/>
          <w:szCs w:val="24"/>
        </w:rPr>
        <w:t>При этом необходимо включить телевизор, радиопри</w:t>
      </w:r>
      <w:r w:rsidRPr="00162CCD">
        <w:rPr>
          <w:rFonts w:ascii="Times New Roman" w:hAnsi="Times New Roman" w:cs="Times New Roman"/>
          <w:color w:val="000000"/>
          <w:sz w:val="24"/>
          <w:szCs w:val="24"/>
        </w:rPr>
        <w:softHyphen/>
        <w:t>емник, репродуктор радиотрансляционной сети и прослушать указания о порядке действий населения.</w:t>
      </w:r>
    </w:p>
    <w:p w:rsidR="00242833" w:rsidRDefault="00242833" w:rsidP="002428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2CC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D9E4EE3" wp14:editId="1D454F21">
            <wp:simplePos x="0" y="0"/>
            <wp:positionH relativeFrom="column">
              <wp:posOffset>28575</wp:posOffset>
            </wp:positionH>
            <wp:positionV relativeFrom="paragraph">
              <wp:posOffset>123190</wp:posOffset>
            </wp:positionV>
            <wp:extent cx="1173480" cy="1164590"/>
            <wp:effectExtent l="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33" w:rsidRDefault="00242833" w:rsidP="002428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62CCD" w:rsidRPr="00162CCD" w:rsidRDefault="00162CCD" w:rsidP="002428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Если вы услышали продолжительный вой сирены — это сигнал </w:t>
      </w:r>
      <w:r w:rsidRPr="00162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«ВНИМАНИЕ ВСЕМ!»</w:t>
      </w:r>
      <w:r w:rsidRPr="00162C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Он означает, что сейчас по радио </w:t>
      </w:r>
      <w:r w:rsidR="0024283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62C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телевидению прозвучит экс</w:t>
      </w:r>
      <w:r w:rsidRPr="00162CC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тренное сообщение о том, какая именно опасность угрожает людям и как действовать в данном случае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833" w:rsidRDefault="00242833" w:rsidP="00162CCD">
      <w:pPr>
        <w:pStyle w:val="Default"/>
        <w:spacing w:before="160" w:after="220" w:line="201" w:lineRule="atLeast"/>
        <w:ind w:left="280"/>
        <w:rPr>
          <w:rFonts w:ascii="Times New Roman" w:hAnsi="Times New Roman" w:cs="Times New Roman"/>
          <w:b/>
          <w:bCs/>
        </w:rPr>
      </w:pPr>
    </w:p>
    <w:p w:rsidR="00162CCD" w:rsidRPr="00162CCD" w:rsidRDefault="00162CCD" w:rsidP="00242833">
      <w:pPr>
        <w:pStyle w:val="Default"/>
        <w:spacing w:before="160" w:after="220" w:line="201" w:lineRule="atLeast"/>
        <w:ind w:left="280"/>
        <w:jc w:val="center"/>
        <w:rPr>
          <w:rFonts w:ascii="Times New Roman" w:hAnsi="Times New Roman" w:cs="Times New Roman"/>
        </w:rPr>
      </w:pPr>
      <w:r w:rsidRPr="00162CCD">
        <w:rPr>
          <w:rFonts w:ascii="Times New Roman" w:hAnsi="Times New Roman" w:cs="Times New Roman"/>
          <w:b/>
          <w:bCs/>
        </w:rPr>
        <w:t>СИГНАЛ «ВОЗДУШНАЯ ТРЕВОГА»</w:t>
      </w:r>
    </w:p>
    <w:p w:rsidR="00162CCD" w:rsidRPr="00162CCD" w:rsidRDefault="00162CCD" w:rsidP="00242833">
      <w:pPr>
        <w:pStyle w:val="Pa5"/>
        <w:spacing w:after="40"/>
        <w:ind w:firstLine="709"/>
        <w:jc w:val="both"/>
        <w:rPr>
          <w:rFonts w:ascii="Times New Roman" w:hAnsi="Times New Roman" w:cs="Times New Roman"/>
          <w:color w:val="000000"/>
        </w:rPr>
      </w:pPr>
      <w:r w:rsidRPr="00162CCD">
        <w:rPr>
          <w:rFonts w:ascii="Times New Roman" w:hAnsi="Times New Roman" w:cs="Times New Roman"/>
          <w:color w:val="000000"/>
        </w:rPr>
        <w:t xml:space="preserve">Сигнал </w:t>
      </w:r>
      <w:r w:rsidRPr="00162CCD">
        <w:rPr>
          <w:rFonts w:ascii="Times New Roman" w:hAnsi="Times New Roman" w:cs="Times New Roman"/>
          <w:b/>
          <w:bCs/>
          <w:color w:val="000000"/>
        </w:rPr>
        <w:t xml:space="preserve">«ВОЗДУШНАЯ ТРЕВОГА» </w:t>
      </w:r>
      <w:r w:rsidRPr="00162CCD">
        <w:rPr>
          <w:rFonts w:ascii="Times New Roman" w:hAnsi="Times New Roman" w:cs="Times New Roman"/>
          <w:color w:val="000000"/>
        </w:rPr>
        <w:t>подается для всего населения. Он предупреждает о непосредственной опас</w:t>
      </w:r>
      <w:r w:rsidRPr="00162CCD">
        <w:rPr>
          <w:rFonts w:ascii="Times New Roman" w:hAnsi="Times New Roman" w:cs="Times New Roman"/>
          <w:color w:val="000000"/>
        </w:rPr>
        <w:softHyphen/>
        <w:t xml:space="preserve">ности поражения данного города (населенного пункта). </w:t>
      </w:r>
    </w:p>
    <w:p w:rsidR="00162CCD" w:rsidRPr="00162CCD" w:rsidRDefault="00162CCD" w:rsidP="00242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CD">
        <w:rPr>
          <w:rFonts w:ascii="Times New Roman" w:hAnsi="Times New Roman" w:cs="Times New Roman"/>
          <w:color w:val="000000"/>
          <w:sz w:val="24"/>
          <w:szCs w:val="24"/>
        </w:rPr>
        <w:t>По этому сигналу организации прекращают рабо</w:t>
      </w:r>
      <w:r w:rsidRPr="00162CCD">
        <w:rPr>
          <w:rFonts w:ascii="Times New Roman" w:hAnsi="Times New Roman" w:cs="Times New Roman"/>
          <w:color w:val="000000"/>
          <w:sz w:val="24"/>
          <w:szCs w:val="24"/>
        </w:rPr>
        <w:softHyphen/>
        <w:t>ту, транспорт останавливается и все население обязано немедленно укрыться в защитных сооружениях, а при их отсутствии — в заглубленных помещениях и других сооружениях подземного пространства</w:t>
      </w:r>
      <w:r w:rsidR="00242833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162C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CCD" w:rsidRDefault="00162CCD" w:rsidP="00242833">
      <w:pPr>
        <w:pStyle w:val="Pa8"/>
        <w:ind w:firstLine="709"/>
        <w:jc w:val="both"/>
        <w:rPr>
          <w:rStyle w:val="A40"/>
          <w:rFonts w:ascii="Times New Roman" w:hAnsi="Times New Roman" w:cs="Times New Roman"/>
          <w:sz w:val="24"/>
          <w:szCs w:val="24"/>
        </w:rPr>
      </w:pPr>
      <w:r w:rsidRPr="00162CCD">
        <w:rPr>
          <w:rFonts w:ascii="Times New Roman" w:hAnsi="Times New Roman" w:cs="Times New Roman"/>
          <w:color w:val="000000"/>
        </w:rPr>
        <w:t xml:space="preserve">К заглубленным помещениям относятся: подвалы </w:t>
      </w:r>
      <w:r w:rsidRPr="00162CCD">
        <w:rPr>
          <w:rStyle w:val="A40"/>
          <w:rFonts w:ascii="Times New Roman" w:hAnsi="Times New Roman" w:cs="Times New Roman"/>
          <w:sz w:val="24"/>
          <w:szCs w:val="24"/>
        </w:rPr>
        <w:t>и цокольные этажи зданий; гаражи, складские и другие помещения, расположенные в отдельно стоящих и подваль</w:t>
      </w:r>
      <w:r w:rsidRPr="00162CCD">
        <w:rPr>
          <w:rStyle w:val="A40"/>
          <w:rFonts w:ascii="Times New Roman" w:hAnsi="Times New Roman" w:cs="Times New Roman"/>
          <w:sz w:val="24"/>
          <w:szCs w:val="24"/>
        </w:rPr>
        <w:softHyphen/>
        <w:t>ных этажах зданий и сооружениях, в том числе в торговых и развлекательных центрах; транспортные сооружения городской инфраструктуры (автомобильные и железно</w:t>
      </w:r>
      <w:r w:rsidRPr="00162CCD">
        <w:rPr>
          <w:rStyle w:val="A40"/>
          <w:rFonts w:ascii="Times New Roman" w:hAnsi="Times New Roman" w:cs="Times New Roman"/>
          <w:sz w:val="24"/>
          <w:szCs w:val="24"/>
        </w:rPr>
        <w:softHyphen/>
        <w:t xml:space="preserve">дорожные (трамвайные) подземные тоннели, подземные переходы и т. п.). </w:t>
      </w:r>
    </w:p>
    <w:p w:rsidR="00162CCD" w:rsidRPr="00162CCD" w:rsidRDefault="00162CCD" w:rsidP="00242833">
      <w:pPr>
        <w:pStyle w:val="Pa8"/>
        <w:ind w:firstLine="709"/>
        <w:jc w:val="both"/>
        <w:rPr>
          <w:rFonts w:ascii="Times New Roman" w:hAnsi="Times New Roman" w:cs="Times New Roman"/>
          <w:color w:val="000000"/>
        </w:rPr>
      </w:pPr>
      <w:r w:rsidRPr="00162CCD">
        <w:rPr>
          <w:rFonts w:ascii="Times New Roman" w:hAnsi="Times New Roman" w:cs="Times New Roman"/>
          <w:color w:val="000000"/>
        </w:rPr>
        <w:t>Если сигнал застал вас дома, немедленно перекройте краны горячего и холодного водоснабжения, газ, выклю</w:t>
      </w:r>
      <w:r w:rsidRPr="00162CCD">
        <w:rPr>
          <w:rFonts w:ascii="Times New Roman" w:hAnsi="Times New Roman" w:cs="Times New Roman"/>
          <w:color w:val="000000"/>
        </w:rPr>
        <w:softHyphen/>
        <w:t>чите электроприборы. Оденьте детей, возьмите средства индивидуальной защиты, аптечку, документы, необходи</w:t>
      </w:r>
      <w:r w:rsidRPr="00162CCD">
        <w:rPr>
          <w:rFonts w:ascii="Times New Roman" w:hAnsi="Times New Roman" w:cs="Times New Roman"/>
          <w:color w:val="000000"/>
        </w:rPr>
        <w:softHyphen/>
        <w:t>мые вещи, запас продуктов и воды, выключите наружное и внутреннее освещение и быстро следуйте в защитное сооружение (заглубленное помещение). Если есть воз</w:t>
      </w:r>
      <w:r w:rsidRPr="00162CCD">
        <w:rPr>
          <w:rFonts w:ascii="Times New Roman" w:hAnsi="Times New Roman" w:cs="Times New Roman"/>
          <w:color w:val="000000"/>
        </w:rPr>
        <w:softHyphen/>
        <w:t xml:space="preserve">можность, предупредите соседей об объявлении тревоги (они могли не слышать сигнала). </w:t>
      </w:r>
    </w:p>
    <w:p w:rsidR="00162CCD" w:rsidRPr="00162CCD" w:rsidRDefault="00162CCD" w:rsidP="00242833">
      <w:pPr>
        <w:pStyle w:val="Pa8"/>
        <w:ind w:firstLine="709"/>
        <w:jc w:val="both"/>
        <w:rPr>
          <w:rFonts w:ascii="Times New Roman" w:hAnsi="Times New Roman" w:cs="Times New Roman"/>
          <w:color w:val="000000"/>
        </w:rPr>
      </w:pPr>
      <w:r w:rsidRPr="00162CCD">
        <w:rPr>
          <w:rFonts w:ascii="Times New Roman" w:hAnsi="Times New Roman" w:cs="Times New Roman"/>
          <w:color w:val="000000"/>
        </w:rPr>
        <w:lastRenderedPageBreak/>
        <w:t>Если сигнал застал вас на работе, выполните меро</w:t>
      </w:r>
      <w:r w:rsidRPr="00162CCD">
        <w:rPr>
          <w:rFonts w:ascii="Times New Roman" w:hAnsi="Times New Roman" w:cs="Times New Roman"/>
          <w:color w:val="000000"/>
        </w:rPr>
        <w:softHyphen/>
        <w:t>приятия, предусмотренные на этот случай специальной инструкцией или действуйте в соответствии с указаниями администрации организации. Как можно быстрее займите место в защитном сооружении (заглубленном помещении). Там, где по технологическому процессу или требованиям безопасности нельзя остановить производство, исполь</w:t>
      </w:r>
      <w:r w:rsidRPr="00162CCD">
        <w:rPr>
          <w:rFonts w:ascii="Times New Roman" w:hAnsi="Times New Roman" w:cs="Times New Roman"/>
          <w:color w:val="000000"/>
        </w:rPr>
        <w:softHyphen/>
        <w:t xml:space="preserve">зуйте специальное укрытие вблизи рабочего места. </w:t>
      </w:r>
    </w:p>
    <w:p w:rsidR="00162CCD" w:rsidRPr="00162CCD" w:rsidRDefault="00162CCD" w:rsidP="00242833">
      <w:pPr>
        <w:pStyle w:val="Pa8"/>
        <w:ind w:firstLine="709"/>
        <w:jc w:val="both"/>
        <w:rPr>
          <w:rFonts w:ascii="Times New Roman" w:hAnsi="Times New Roman" w:cs="Times New Roman"/>
          <w:color w:val="000000"/>
        </w:rPr>
      </w:pPr>
      <w:r w:rsidRPr="00162CCD">
        <w:rPr>
          <w:rFonts w:ascii="Times New Roman" w:hAnsi="Times New Roman" w:cs="Times New Roman"/>
          <w:color w:val="000000"/>
        </w:rPr>
        <w:t xml:space="preserve">Если сигнал застал вас в общественном месте, спокойно выслушайте указание администрации о том, где можно укрыться, и следуйте в указанное место. </w:t>
      </w:r>
    </w:p>
    <w:p w:rsidR="00162CCD" w:rsidRPr="00162CCD" w:rsidRDefault="00162CCD" w:rsidP="00242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CD">
        <w:rPr>
          <w:rFonts w:ascii="Times New Roman" w:hAnsi="Times New Roman" w:cs="Times New Roman"/>
          <w:color w:val="000000"/>
          <w:sz w:val="24"/>
          <w:szCs w:val="24"/>
        </w:rPr>
        <w:t>Если сигнал застал вас на улице, необходимо укрыть</w:t>
      </w:r>
      <w:r w:rsidRPr="00162CCD">
        <w:rPr>
          <w:rFonts w:ascii="Times New Roman" w:hAnsi="Times New Roman" w:cs="Times New Roman"/>
          <w:color w:val="000000"/>
          <w:sz w:val="24"/>
          <w:szCs w:val="24"/>
        </w:rPr>
        <w:softHyphen/>
        <w:t>ся в ближайшем защитном сооружении (заглубленном помещении).</w:t>
      </w:r>
    </w:p>
    <w:p w:rsidR="00162CCD" w:rsidRPr="00162CCD" w:rsidRDefault="00162CCD" w:rsidP="00242833">
      <w:pPr>
        <w:pStyle w:val="Pa8"/>
        <w:ind w:firstLine="709"/>
        <w:jc w:val="both"/>
        <w:rPr>
          <w:rFonts w:ascii="Times New Roman" w:hAnsi="Times New Roman" w:cs="Times New Roman"/>
          <w:color w:val="000000"/>
        </w:rPr>
      </w:pPr>
      <w:r w:rsidRPr="00162CCD">
        <w:rPr>
          <w:rFonts w:ascii="Times New Roman" w:hAnsi="Times New Roman" w:cs="Times New Roman"/>
          <w:color w:val="000000"/>
        </w:rPr>
        <w:t>Если вы находитесь в движущемся транспорте, до</w:t>
      </w:r>
      <w:r w:rsidRPr="00162CCD">
        <w:rPr>
          <w:rFonts w:ascii="Times New Roman" w:hAnsi="Times New Roman" w:cs="Times New Roman"/>
          <w:color w:val="000000"/>
        </w:rPr>
        <w:softHyphen/>
        <w:t>ждитесь его остановки, затем выйдите и пройдите в на</w:t>
      </w:r>
      <w:r w:rsidRPr="00162CCD">
        <w:rPr>
          <w:rFonts w:ascii="Times New Roman" w:hAnsi="Times New Roman" w:cs="Times New Roman"/>
          <w:color w:val="000000"/>
        </w:rPr>
        <w:softHyphen/>
        <w:t xml:space="preserve">ходящееся рядом защитное сооружение (заглубленное помещение). </w:t>
      </w:r>
    </w:p>
    <w:p w:rsidR="00162CCD" w:rsidRPr="00162CCD" w:rsidRDefault="00162CCD" w:rsidP="00242833">
      <w:pPr>
        <w:pStyle w:val="Pa8"/>
        <w:ind w:firstLine="709"/>
        <w:jc w:val="both"/>
        <w:rPr>
          <w:rFonts w:ascii="Times New Roman" w:hAnsi="Times New Roman" w:cs="Times New Roman"/>
          <w:color w:val="000000"/>
        </w:rPr>
      </w:pPr>
      <w:r w:rsidRPr="00162CCD">
        <w:rPr>
          <w:rFonts w:ascii="Times New Roman" w:hAnsi="Times New Roman" w:cs="Times New Roman"/>
          <w:color w:val="000000"/>
        </w:rPr>
        <w:t xml:space="preserve">Во всех учебных заведениях по сигналу </w:t>
      </w:r>
      <w:r w:rsidRPr="00162CCD">
        <w:rPr>
          <w:rFonts w:ascii="Times New Roman" w:hAnsi="Times New Roman" w:cs="Times New Roman"/>
          <w:b/>
          <w:bCs/>
          <w:color w:val="000000"/>
        </w:rPr>
        <w:t xml:space="preserve">«ВОЗДУШНАЯ ТРЕВОГА» </w:t>
      </w:r>
      <w:r w:rsidRPr="00162CCD">
        <w:rPr>
          <w:rFonts w:ascii="Times New Roman" w:hAnsi="Times New Roman" w:cs="Times New Roman"/>
          <w:color w:val="000000"/>
        </w:rPr>
        <w:t xml:space="preserve">занятия немедленно прекращаются. Учащиеся, студенты, постоянный персонал укрываются </w:t>
      </w:r>
      <w:r w:rsidR="00242833">
        <w:rPr>
          <w:rFonts w:ascii="Times New Roman" w:hAnsi="Times New Roman" w:cs="Times New Roman"/>
          <w:color w:val="000000"/>
        </w:rPr>
        <w:br/>
      </w:r>
      <w:r w:rsidRPr="00162CCD">
        <w:rPr>
          <w:rFonts w:ascii="Times New Roman" w:hAnsi="Times New Roman" w:cs="Times New Roman"/>
          <w:color w:val="000000"/>
        </w:rPr>
        <w:t xml:space="preserve">в защитных сооружениях (заглубленных помещениях). </w:t>
      </w:r>
    </w:p>
    <w:p w:rsidR="00162CCD" w:rsidRPr="00162CCD" w:rsidRDefault="00162CCD" w:rsidP="00242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CD">
        <w:rPr>
          <w:rFonts w:ascii="Times New Roman" w:hAnsi="Times New Roman" w:cs="Times New Roman"/>
          <w:color w:val="000000"/>
          <w:sz w:val="24"/>
          <w:szCs w:val="24"/>
        </w:rPr>
        <w:t xml:space="preserve">Во всех остальных случаях действия по сигналу </w:t>
      </w:r>
      <w:r w:rsidRPr="00162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«ВОЗДУШНАЯ ТРЕВОГА» </w:t>
      </w:r>
      <w:r w:rsidRPr="00162CCD">
        <w:rPr>
          <w:rFonts w:ascii="Times New Roman" w:hAnsi="Times New Roman" w:cs="Times New Roman"/>
          <w:color w:val="000000"/>
          <w:sz w:val="24"/>
          <w:szCs w:val="24"/>
        </w:rPr>
        <w:t>определяются соответству</w:t>
      </w:r>
      <w:r w:rsidRPr="00162CCD">
        <w:rPr>
          <w:rFonts w:ascii="Times New Roman" w:hAnsi="Times New Roman" w:cs="Times New Roman"/>
          <w:color w:val="000000"/>
          <w:sz w:val="24"/>
          <w:szCs w:val="24"/>
        </w:rPr>
        <w:softHyphen/>
        <w:t>ющими органами ГО.</w:t>
      </w:r>
    </w:p>
    <w:p w:rsidR="00162CCD" w:rsidRPr="00162CCD" w:rsidRDefault="00242833" w:rsidP="00162CCD">
      <w:pPr>
        <w:rPr>
          <w:rFonts w:ascii="Times New Roman" w:hAnsi="Times New Roman" w:cs="Times New Roman"/>
          <w:sz w:val="24"/>
          <w:szCs w:val="24"/>
        </w:rPr>
      </w:pPr>
      <w:r w:rsidRPr="00162C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01E1E9D" wp14:editId="0E893306">
            <wp:simplePos x="0" y="0"/>
            <wp:positionH relativeFrom="column">
              <wp:posOffset>22225</wp:posOffset>
            </wp:positionH>
            <wp:positionV relativeFrom="paragraph">
              <wp:posOffset>635</wp:posOffset>
            </wp:positionV>
            <wp:extent cx="1173480" cy="1164590"/>
            <wp:effectExtent l="0" t="0" r="0" b="0"/>
            <wp:wrapSquare wrapText="bothSides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67E" w:rsidRDefault="00162CCD" w:rsidP="0024283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2C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 должны знать, где расположены ближайшие защитные сооружения по месту вашей работы и жительства</w:t>
      </w:r>
    </w:p>
    <w:p w:rsidR="00242833" w:rsidRPr="00F64BF2" w:rsidRDefault="00242833" w:rsidP="00F64BF2">
      <w:pPr>
        <w:rPr>
          <w:rFonts w:ascii="Times New Roman" w:hAnsi="Times New Roman" w:cs="Times New Roman"/>
          <w:sz w:val="24"/>
          <w:szCs w:val="24"/>
        </w:rPr>
      </w:pPr>
    </w:p>
    <w:p w:rsidR="00014210" w:rsidRPr="001E467E" w:rsidRDefault="00014210" w:rsidP="001E467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r w:rsidRPr="001E467E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Порядок выхода из заглубленных и других помещений подземного пространства</w:t>
      </w:r>
    </w:p>
    <w:p w:rsidR="00014210" w:rsidRPr="00014210" w:rsidRDefault="00014210" w:rsidP="001E4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014210" w:rsidRPr="00014210" w:rsidRDefault="00014210" w:rsidP="001E467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Выход из указанного помещения не разрешается, если получена информация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 наличии вблизи укрытия:</w:t>
      </w:r>
    </w:p>
    <w:p w:rsidR="00014210" w:rsidRPr="00014210" w:rsidRDefault="00014210" w:rsidP="001E467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неразорвавшихся боеприпасов;</w:t>
      </w:r>
    </w:p>
    <w:p w:rsidR="00014210" w:rsidRPr="00014210" w:rsidRDefault="00014210" w:rsidP="001E467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пожаров;</w:t>
      </w:r>
    </w:p>
    <w:p w:rsidR="00014210" w:rsidRPr="00014210" w:rsidRDefault="00014210" w:rsidP="001E467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разрушения здания, в котором расположено заглубленное и другое помещение подземного пространства.</w:t>
      </w:r>
    </w:p>
    <w:p w:rsidR="00014210" w:rsidRPr="00014210" w:rsidRDefault="00014210" w:rsidP="001E4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Эвакуация укрываемых из заглубленного и другого помещения подземного пространства производится в такой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:rsidR="00014210" w:rsidRDefault="00014210" w:rsidP="0024283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Вывод из заглубленного и другого помещения подземного пространства производится по указанию старшего по укрытию после соответствующего сигнала или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 случае аварийного состояния сооружения, угрожающего жизни людей.</w:t>
      </w:r>
    </w:p>
    <w:p w:rsidR="00014210" w:rsidRPr="00014210" w:rsidRDefault="00242833" w:rsidP="001E4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271BD">
        <w:rPr>
          <w:rFonts w:ascii="Times New Roman" w:eastAsia="Times New Roman" w:hAnsi="Times New Roman" w:cs="Times New Roman"/>
          <w:noProof/>
          <w:color w:val="2C2C2C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7044AD3" wp14:editId="5AB75AF1">
            <wp:simplePos x="0" y="0"/>
            <wp:positionH relativeFrom="column">
              <wp:posOffset>22225</wp:posOffset>
            </wp:positionH>
            <wp:positionV relativeFrom="paragraph">
              <wp:posOffset>344805</wp:posOffset>
            </wp:positionV>
            <wp:extent cx="1471930" cy="1668145"/>
            <wp:effectExtent l="0" t="0" r="0" b="0"/>
            <wp:wrapSquare wrapText="bothSides"/>
            <wp:docPr id="9" name="Рисунок 9" descr="тревожный рюкз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ревожный рюкзак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210"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Что укрываемый должен взять с собой при укрытии в заглубленных и других помещениях подземного пространства</w:t>
      </w:r>
    </w:p>
    <w:p w:rsidR="00242833" w:rsidRDefault="00242833" w:rsidP="001E4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242833" w:rsidRDefault="00242833" w:rsidP="001E4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014210" w:rsidRPr="00014210" w:rsidRDefault="00014210" w:rsidP="001E4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При подготовке к укрытию в заглубленных и других помещениях подземного пространства укрываемый должен взять с собой «Тревожный набор»,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</w:p>
    <w:p w:rsidR="001E467E" w:rsidRDefault="001E467E" w:rsidP="00014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1E467E" w:rsidRDefault="001E467E" w:rsidP="00014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014210" w:rsidRPr="00014210" w:rsidRDefault="00014210" w:rsidP="001E46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</w:r>
    </w:p>
    <w:p w:rsidR="00014210" w:rsidRPr="00014210" w:rsidRDefault="00014210" w:rsidP="001E46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 «тревожном наборе» должны быть средства индивидуальной защиты, основные документы, продукты питания, вода, аптечка, сменная одежда, одеяло, телефон </w:t>
      </w:r>
      <w:r w:rsidR="001E467E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 некоторые другие необходимые принадлежности.</w:t>
      </w:r>
    </w:p>
    <w:p w:rsidR="001E467E" w:rsidRDefault="001E467E" w:rsidP="000271B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014210" w:rsidRPr="00014210" w:rsidRDefault="00014210" w:rsidP="000271B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Вес «тревожного набора» и других необходимых принадлежностей должен составлять не более:</w:t>
      </w:r>
    </w:p>
    <w:p w:rsidR="00014210" w:rsidRPr="00014210" w:rsidRDefault="00014210" w:rsidP="0001421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для мужчин – 30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кг;</w:t>
      </w:r>
    </w:p>
    <w:p w:rsidR="00014210" w:rsidRPr="00014210" w:rsidRDefault="00014210" w:rsidP="0001421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для женщин 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– 10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кг;</w:t>
      </w:r>
    </w:p>
    <w:p w:rsidR="00014210" w:rsidRPr="00014210" w:rsidRDefault="00014210" w:rsidP="0001421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для юношей и девушек в возрасте:</w:t>
      </w:r>
    </w:p>
    <w:p w:rsidR="00014210" w:rsidRPr="00014210" w:rsidRDefault="000271BD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-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10 – 12 лет 4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кг;</w:t>
      </w:r>
    </w:p>
    <w:p w:rsidR="00014210" w:rsidRPr="00014210" w:rsidRDefault="000271BD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-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13 – 15 лет 5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кг;</w:t>
      </w:r>
    </w:p>
    <w:p w:rsidR="00014210" w:rsidRPr="00014210" w:rsidRDefault="000271BD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-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16 – 20 лет 7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кг;</w:t>
      </w:r>
    </w:p>
    <w:p w:rsidR="00014210" w:rsidRPr="00014210" w:rsidRDefault="000271BD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-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17 – 24 лет 8 кг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014210"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соответственно.</w:t>
      </w:r>
    </w:p>
    <w:p w:rsidR="00014210" w:rsidRPr="00014210" w:rsidRDefault="00014210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014210" w:rsidRPr="00014210" w:rsidRDefault="00014210" w:rsidP="0001421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Средства </w:t>
      </w:r>
      <w:proofErr w:type="gramStart"/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индивидуальной</w:t>
      </w:r>
      <w:proofErr w:type="gramEnd"/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защиты.</w:t>
      </w:r>
    </w:p>
    <w:p w:rsidR="00014210" w:rsidRPr="00014210" w:rsidRDefault="00014210" w:rsidP="00027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Каждому укрываемому настоятельно рекомендуется иметь с собой </w:t>
      </w:r>
      <w:proofErr w:type="spell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самоспасатель</w:t>
      </w:r>
      <w:proofErr w:type="spellEnd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, но могут быть и другие индивидуальные средства защиты, такие как противогаз, респиратор.</w:t>
      </w:r>
    </w:p>
    <w:p w:rsidR="00014210" w:rsidRPr="00014210" w:rsidRDefault="00014210" w:rsidP="0001421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Аптечка.</w:t>
      </w:r>
    </w:p>
    <w:p w:rsidR="00014210" w:rsidRPr="00014210" w:rsidRDefault="00014210" w:rsidP="00027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Состав аптечки: бинты, лейкопластырь, йод, - а также медицинские препараты (средства), которые члены вашей семьи вынуждены принимать постоянно.</w:t>
      </w:r>
    </w:p>
    <w:p w:rsidR="00014210" w:rsidRPr="00014210" w:rsidRDefault="00014210" w:rsidP="0001421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Основные документы.</w:t>
      </w:r>
    </w:p>
    <w:p w:rsidR="00014210" w:rsidRPr="00014210" w:rsidRDefault="00014210" w:rsidP="00027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Паспорт, военный билет, трудовая книжка, пенсионное удостоверение, свидетельство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браке, свидетельство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рождении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 особо ценные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вещи.</w:t>
      </w:r>
    </w:p>
    <w:p w:rsidR="00014210" w:rsidRPr="00014210" w:rsidRDefault="00014210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F64BF2" w:rsidRDefault="00014210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Продукты питания и запасы воды.</w:t>
      </w:r>
      <w:r w:rsidR="000271B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 xml:space="preserve"> </w:t>
      </w:r>
    </w:p>
    <w:p w:rsidR="00014210" w:rsidRPr="00F64BF2" w:rsidRDefault="00014210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F64BF2">
        <w:rPr>
          <w:rFonts w:ascii="Times New Roman" w:eastAsia="Times New Roman" w:hAnsi="Times New Roman" w:cs="Times New Roman"/>
          <w:bCs/>
          <w:color w:val="2C2C2C"/>
          <w:sz w:val="24"/>
          <w:szCs w:val="24"/>
        </w:rPr>
        <w:t>Продукты питания и запасы воды необходимо взять на срок до одних суток, на период действия обычных средств</w:t>
      </w:r>
      <w:r w:rsidR="00CD6233" w:rsidRPr="00F64BF2">
        <w:rPr>
          <w:rFonts w:ascii="Times New Roman" w:eastAsia="Times New Roman" w:hAnsi="Times New Roman" w:cs="Times New Roman"/>
          <w:bCs/>
          <w:color w:val="2C2C2C"/>
          <w:sz w:val="24"/>
          <w:szCs w:val="24"/>
        </w:rPr>
        <w:t xml:space="preserve"> </w:t>
      </w:r>
      <w:r w:rsidRPr="00F64BF2">
        <w:rPr>
          <w:rFonts w:ascii="Times New Roman" w:eastAsia="Times New Roman" w:hAnsi="Times New Roman" w:cs="Times New Roman"/>
          <w:bCs/>
          <w:color w:val="2C2C2C"/>
          <w:sz w:val="24"/>
          <w:szCs w:val="24"/>
        </w:rPr>
        <w:t>поражения.</w:t>
      </w:r>
    </w:p>
    <w:p w:rsidR="00014210" w:rsidRPr="00014210" w:rsidRDefault="00014210" w:rsidP="00027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Из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продуктов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питания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нужно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брать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такие,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которые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могут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долго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храниться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без холодильника. Предпочтительнее продукты без острых запахов и в защитной упаковке (в пергаментной бумаге, целлофане, различного вида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консервы).</w:t>
      </w:r>
    </w:p>
    <w:p w:rsidR="00F8309C" w:rsidRDefault="00F8309C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</w:p>
    <w:p w:rsidR="00014210" w:rsidRPr="00014210" w:rsidRDefault="00014210" w:rsidP="00014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Рекомендуется следующий набор:</w:t>
      </w:r>
    </w:p>
    <w:p w:rsidR="00014210" w:rsidRPr="00014210" w:rsidRDefault="00014210" w:rsidP="00CD623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proofErr w:type="gram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для взрослого человека - сухари, печенье, галеты в бумажной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или целлофановой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упаковке, мясные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или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рыбные</w:t>
      </w:r>
      <w:r w:rsidR="00CD62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консервы с консервным ножом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 готовые к употреблению, высококалорийные продукты (шоколад, печенье), чай</w:t>
      </w:r>
      <w:r w:rsidR="007343E5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, конфеты, сахар-рафинад, соль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 т.д.;</w:t>
      </w:r>
      <w:proofErr w:type="gramEnd"/>
    </w:p>
    <w:p w:rsidR="00014210" w:rsidRPr="00014210" w:rsidRDefault="00014210" w:rsidP="00CD623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lastRenderedPageBreak/>
        <w:t>для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детей,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учитывая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их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возраст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состояние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здоровья,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-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специальное детское питание (по возрасту), сгущенное молоко, сухое молоко, фруктовые напитки и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т.д.</w:t>
      </w:r>
    </w:p>
    <w:p w:rsidR="00014210" w:rsidRPr="00014210" w:rsidRDefault="00014210" w:rsidP="00CD6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Необходимо взять с собой не менее 4,5 литров воды на сутки на каждого человека. Маленьким детям и беременным женщинам требуется больше воды.</w:t>
      </w:r>
    </w:p>
    <w:p w:rsidR="00014210" w:rsidRPr="00014210" w:rsidRDefault="00014210" w:rsidP="00CD6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 жару потребность воды увеличивается вдвое. Вода должна храниться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 пластиковой или эмалированной таре. Ни в коем случае не используйте стеклотару, которая может разбиться. Если Вы храните бутилированную воду, то меняйте ее запас каждые полгода.</w:t>
      </w:r>
    </w:p>
    <w:p w:rsidR="00242833" w:rsidRDefault="00242833" w:rsidP="00CD623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</w:p>
    <w:p w:rsidR="00242833" w:rsidRDefault="00242833" w:rsidP="00CD623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</w:pPr>
    </w:p>
    <w:p w:rsidR="00014210" w:rsidRPr="00014210" w:rsidRDefault="00014210" w:rsidP="00CD623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bookmarkStart w:id="0" w:name="_GoBack"/>
      <w:bookmarkEnd w:id="0"/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Посуда.</w:t>
      </w:r>
    </w:p>
    <w:p w:rsidR="00014210" w:rsidRPr="00014210" w:rsidRDefault="00014210" w:rsidP="00CD6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proofErr w:type="gram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Посуда: тарелка (миска), чашка (кружка) ложка - многоразовые, но можно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одноразовые.</w:t>
      </w:r>
      <w:proofErr w:type="gramEnd"/>
    </w:p>
    <w:p w:rsidR="00014210" w:rsidRPr="00014210" w:rsidRDefault="00014210" w:rsidP="00CD623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</w:rPr>
        <w:t>Другие необходимые принадлежности.</w:t>
      </w:r>
    </w:p>
    <w:p w:rsidR="00014210" w:rsidRPr="00014210" w:rsidRDefault="00014210" w:rsidP="00CD6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Желательно взять с собой фонарик (лучше светодиодный), радиоприемник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на батарейках, запасные батарейки, свисток, сухое топливо, блокнот, ручку.</w:t>
      </w:r>
    </w:p>
    <w:p w:rsidR="00014210" w:rsidRPr="00014210" w:rsidRDefault="00014210" w:rsidP="00CD6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Возьмите несколько книг для себя и игры для детей.</w:t>
      </w:r>
    </w:p>
    <w:p w:rsidR="00014210" w:rsidRPr="00014210" w:rsidRDefault="00014210" w:rsidP="00CD6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Для комфортного нахождения в заглубленных и других помещениях подземного пространства необходимо взять с собой устройство для сидения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(стул, табуретку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или скамейку), которое имеет площадь сидения не более 0,3 м</w:t>
      </w:r>
      <w:proofErr w:type="gramStart"/>
      <w:r w:rsidRPr="00F8309C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</w:rPr>
        <w:t>2</w:t>
      </w:r>
      <w:proofErr w:type="gramEnd"/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(например, 50´60 см). </w:t>
      </w:r>
      <w:r w:rsidR="0014516F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Не забудьте взять с собой санитарно-гигиенические принадлежности, такие как влажные дезинфицирующие салфетки, а также пакеты для мусора и туалетную бумагу.</w:t>
      </w:r>
    </w:p>
    <w:p w:rsidR="00014210" w:rsidRDefault="00014210" w:rsidP="00CD623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Что </w:t>
      </w:r>
      <w:r w:rsidR="000271BD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нельзя!</w:t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брать с собой при укрытии в заглубленных и других помещениях подземного пространства</w:t>
      </w:r>
      <w:r w:rsidR="00F8309C">
        <w:rPr>
          <w:rFonts w:ascii="Times New Roman" w:eastAsia="Times New Roman" w:hAnsi="Times New Roman" w:cs="Times New Roman"/>
          <w:color w:val="2C2C2C"/>
          <w:sz w:val="24"/>
          <w:szCs w:val="24"/>
        </w:rPr>
        <w:t>:</w:t>
      </w:r>
    </w:p>
    <w:p w:rsidR="00F8309C" w:rsidRPr="00F8309C" w:rsidRDefault="00F8309C" w:rsidP="00CD623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C2C2C"/>
          <w:sz w:val="14"/>
          <w:szCs w:val="24"/>
        </w:rPr>
      </w:pPr>
    </w:p>
    <w:p w:rsidR="00014210" w:rsidRPr="00014210" w:rsidRDefault="00014210" w:rsidP="00027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271BD">
        <w:rPr>
          <w:rFonts w:ascii="Times New Roman" w:eastAsia="Times New Roman" w:hAnsi="Times New Roman" w:cs="Times New Roman"/>
          <w:noProof/>
          <w:color w:val="2C2C2C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48260</wp:posOffset>
            </wp:positionV>
            <wp:extent cx="1082040" cy="1140460"/>
            <wp:effectExtent l="19050" t="0" r="3810" b="0"/>
            <wp:wrapSquare wrapText="bothSides"/>
            <wp:docPr id="10" name="Рисунок 10" descr="Нельзя брать с собо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льзя брать с собой!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Нельзя брать с собой:</w:t>
      </w:r>
    </w:p>
    <w:p w:rsidR="00014210" w:rsidRPr="00014210" w:rsidRDefault="00014210" w:rsidP="0001421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спиртные и спиртосодержащие напитки;</w:t>
      </w:r>
    </w:p>
    <w:p w:rsidR="00014210" w:rsidRPr="00014210" w:rsidRDefault="00014210" w:rsidP="0001421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табачные изделия;</w:t>
      </w:r>
    </w:p>
    <w:p w:rsidR="00014210" w:rsidRPr="00014210" w:rsidRDefault="00014210" w:rsidP="0001421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взрывоопасные и легковоспламеняющиеся вещества;</w:t>
      </w:r>
    </w:p>
    <w:p w:rsidR="00014210" w:rsidRPr="00014210" w:rsidRDefault="00014210" w:rsidP="0001421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proofErr w:type="spellStart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сильнопахнущие</w:t>
      </w:r>
      <w:proofErr w:type="spellEnd"/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вещества;</w:t>
      </w:r>
    </w:p>
    <w:p w:rsidR="00014210" w:rsidRPr="00014210" w:rsidRDefault="00014210" w:rsidP="0001421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домашних животных, комнатные растения;</w:t>
      </w:r>
    </w:p>
    <w:p w:rsidR="00014210" w:rsidRPr="00014210" w:rsidRDefault="00014210" w:rsidP="00014210">
      <w:pPr>
        <w:numPr>
          <w:ilvl w:val="0"/>
          <w:numId w:val="14"/>
        </w:numPr>
        <w:shd w:val="clear" w:color="auto" w:fill="FFFFFF"/>
        <w:spacing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14210">
        <w:rPr>
          <w:rFonts w:ascii="Times New Roman" w:eastAsia="Times New Roman" w:hAnsi="Times New Roman" w:cs="Times New Roman"/>
          <w:color w:val="2C2C2C"/>
          <w:sz w:val="24"/>
          <w:szCs w:val="24"/>
        </w:rPr>
        <w:t>громоздкие вещи.</w:t>
      </w:r>
    </w:p>
    <w:sectPr w:rsidR="00014210" w:rsidRPr="00014210" w:rsidSect="004010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33" w:rsidRDefault="00242833" w:rsidP="00242833">
      <w:pPr>
        <w:spacing w:after="0" w:line="240" w:lineRule="auto"/>
      </w:pPr>
      <w:r>
        <w:separator/>
      </w:r>
    </w:p>
  </w:endnote>
  <w:endnote w:type="continuationSeparator" w:id="0">
    <w:p w:rsidR="00242833" w:rsidRDefault="00242833" w:rsidP="0024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33" w:rsidRDefault="00242833" w:rsidP="00242833">
      <w:pPr>
        <w:spacing w:after="0" w:line="240" w:lineRule="auto"/>
      </w:pPr>
      <w:r>
        <w:separator/>
      </w:r>
    </w:p>
  </w:footnote>
  <w:footnote w:type="continuationSeparator" w:id="0">
    <w:p w:rsidR="00242833" w:rsidRDefault="00242833" w:rsidP="00242833">
      <w:pPr>
        <w:spacing w:after="0" w:line="240" w:lineRule="auto"/>
      </w:pPr>
      <w:r>
        <w:continuationSeparator/>
      </w:r>
    </w:p>
  </w:footnote>
  <w:footnote w:id="1">
    <w:p w:rsidR="00242833" w:rsidRPr="00242833" w:rsidRDefault="00242833" w:rsidP="00242833">
      <w:pPr>
        <w:pStyle w:val="a8"/>
        <w:rPr>
          <w:rFonts w:ascii="Times New Roman" w:hAnsi="Times New Roman" w:cs="Times New Roman"/>
        </w:rPr>
      </w:pPr>
      <w:r w:rsidRPr="00242833">
        <w:rPr>
          <w:rStyle w:val="aa"/>
          <w:rFonts w:ascii="Times New Roman" w:hAnsi="Times New Roman" w:cs="Times New Roman"/>
        </w:rPr>
        <w:footnoteRef/>
      </w:r>
      <w:r w:rsidRPr="00242833">
        <w:rPr>
          <w:rFonts w:ascii="Times New Roman" w:hAnsi="Times New Roman" w:cs="Times New Roman"/>
        </w:rPr>
        <w:t xml:space="preserve"> Далее – заглубленные помещения.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6B3"/>
    <w:multiLevelType w:val="multilevel"/>
    <w:tmpl w:val="2AB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D57C55"/>
    <w:multiLevelType w:val="multilevel"/>
    <w:tmpl w:val="3522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910C1D"/>
    <w:multiLevelType w:val="multilevel"/>
    <w:tmpl w:val="D4D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87266"/>
    <w:multiLevelType w:val="multilevel"/>
    <w:tmpl w:val="2BC8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D94374"/>
    <w:multiLevelType w:val="multilevel"/>
    <w:tmpl w:val="8F1A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3F7AA5"/>
    <w:multiLevelType w:val="multilevel"/>
    <w:tmpl w:val="B46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A47B98"/>
    <w:multiLevelType w:val="hybridMultilevel"/>
    <w:tmpl w:val="733AF6C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4D3B1B61"/>
    <w:multiLevelType w:val="multilevel"/>
    <w:tmpl w:val="355E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AD6E78"/>
    <w:multiLevelType w:val="multilevel"/>
    <w:tmpl w:val="9C9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E05E03"/>
    <w:multiLevelType w:val="multilevel"/>
    <w:tmpl w:val="B702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0426FC"/>
    <w:multiLevelType w:val="multilevel"/>
    <w:tmpl w:val="8118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6C0752"/>
    <w:multiLevelType w:val="multilevel"/>
    <w:tmpl w:val="26C6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024F43"/>
    <w:multiLevelType w:val="multilevel"/>
    <w:tmpl w:val="1B60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6B3033"/>
    <w:multiLevelType w:val="hybridMultilevel"/>
    <w:tmpl w:val="6830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510D6"/>
    <w:multiLevelType w:val="multilevel"/>
    <w:tmpl w:val="181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5108EA"/>
    <w:multiLevelType w:val="multilevel"/>
    <w:tmpl w:val="1F4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210"/>
    <w:rsid w:val="00014210"/>
    <w:rsid w:val="000271BD"/>
    <w:rsid w:val="0005473F"/>
    <w:rsid w:val="0014516F"/>
    <w:rsid w:val="00162CCD"/>
    <w:rsid w:val="001E22F1"/>
    <w:rsid w:val="001E467E"/>
    <w:rsid w:val="00242833"/>
    <w:rsid w:val="002E162E"/>
    <w:rsid w:val="00401014"/>
    <w:rsid w:val="00567F3B"/>
    <w:rsid w:val="006274AE"/>
    <w:rsid w:val="007343E5"/>
    <w:rsid w:val="0074680B"/>
    <w:rsid w:val="00AE58B3"/>
    <w:rsid w:val="00B540D2"/>
    <w:rsid w:val="00BA0E10"/>
    <w:rsid w:val="00CD6233"/>
    <w:rsid w:val="00D468AE"/>
    <w:rsid w:val="00E03844"/>
    <w:rsid w:val="00E566CA"/>
    <w:rsid w:val="00E756D2"/>
    <w:rsid w:val="00F64BF2"/>
    <w:rsid w:val="00F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</w:style>
  <w:style w:type="paragraph" w:styleId="2">
    <w:name w:val="heading 2"/>
    <w:basedOn w:val="a"/>
    <w:link w:val="20"/>
    <w:uiPriority w:val="9"/>
    <w:qFormat/>
    <w:rsid w:val="00014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4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nfo">
    <w:name w:val="binfo"/>
    <w:basedOn w:val="a"/>
    <w:rsid w:val="0001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142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210"/>
    <w:pPr>
      <w:ind w:left="720"/>
      <w:contextualSpacing/>
    </w:pPr>
  </w:style>
  <w:style w:type="table" w:styleId="a7">
    <w:name w:val="Table Grid"/>
    <w:basedOn w:val="a1"/>
    <w:uiPriority w:val="59"/>
    <w:rsid w:val="0062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a"/>
    <w:next w:val="a"/>
    <w:uiPriority w:val="99"/>
    <w:rsid w:val="00162CCD"/>
    <w:pPr>
      <w:autoSpaceDE w:val="0"/>
      <w:autoSpaceDN w:val="0"/>
      <w:adjustRightInd w:val="0"/>
      <w:spacing w:after="0" w:line="201" w:lineRule="atLeast"/>
    </w:pPr>
    <w:rPr>
      <w:rFonts w:ascii="Minion Pro" w:eastAsiaTheme="minorHAnsi" w:hAnsi="Minion Pro"/>
      <w:sz w:val="24"/>
      <w:szCs w:val="24"/>
      <w:lang w:eastAsia="en-US"/>
    </w:rPr>
  </w:style>
  <w:style w:type="paragraph" w:customStyle="1" w:styleId="Default">
    <w:name w:val="Default"/>
    <w:rsid w:val="00162CCD"/>
    <w:pPr>
      <w:autoSpaceDE w:val="0"/>
      <w:autoSpaceDN w:val="0"/>
      <w:adjustRightInd w:val="0"/>
      <w:spacing w:after="0" w:line="240" w:lineRule="auto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162CCD"/>
    <w:pPr>
      <w:spacing w:line="20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162CCD"/>
    <w:rPr>
      <w:rFonts w:cs="Minion Pro"/>
      <w:color w:val="000000"/>
      <w:sz w:val="11"/>
      <w:szCs w:val="11"/>
    </w:rPr>
  </w:style>
  <w:style w:type="character" w:customStyle="1" w:styleId="A40">
    <w:name w:val="A4"/>
    <w:uiPriority w:val="99"/>
    <w:rsid w:val="00162CCD"/>
    <w:rPr>
      <w:rFonts w:cs="Minion Pro"/>
      <w:color w:val="000000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2428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428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42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4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nfo">
    <w:name w:val="binfo"/>
    <w:basedOn w:val="a"/>
    <w:rsid w:val="0001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142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210"/>
    <w:pPr>
      <w:ind w:left="720"/>
      <w:contextualSpacing/>
    </w:pPr>
  </w:style>
  <w:style w:type="table" w:styleId="a7">
    <w:name w:val="Table Grid"/>
    <w:basedOn w:val="a1"/>
    <w:uiPriority w:val="59"/>
    <w:rsid w:val="0062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1838">
          <w:marLeft w:val="0"/>
          <w:marRight w:val="0"/>
          <w:marTop w:val="0"/>
          <w:marBottom w:val="204"/>
          <w:divBdr>
            <w:top w:val="single" w:sz="6" w:space="10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63669-BC23-477B-B5E1-0FC8C5F01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F26F0-3451-4530-980B-7C472D4D20C4}"/>
</file>

<file path=customXml/itemProps3.xml><?xml version="1.0" encoding="utf-8"?>
<ds:datastoreItem xmlns:ds="http://schemas.openxmlformats.org/officeDocument/2006/customXml" ds:itemID="{381487C1-9DB4-4274-9609-B5A3D344EEB7}"/>
</file>

<file path=customXml/itemProps4.xml><?xml version="1.0" encoding="utf-8"?>
<ds:datastoreItem xmlns:ds="http://schemas.openxmlformats.org/officeDocument/2006/customXml" ds:itemID="{72D799B3-C42B-4924-B382-4C1247CAF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kuznecovaa</dc:creator>
  <cp:lastModifiedBy>Нагиев Хазар Зафарович</cp:lastModifiedBy>
  <cp:revision>7</cp:revision>
  <dcterms:created xsi:type="dcterms:W3CDTF">2022-05-23T06:07:00Z</dcterms:created>
  <dcterms:modified xsi:type="dcterms:W3CDTF">2022-05-23T11:13:00Z</dcterms:modified>
</cp:coreProperties>
</file>