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2C" w:rsidRPr="001C5658" w:rsidRDefault="004D1909" w:rsidP="00445A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>Зачем нужно кодовое слово</w:t>
      </w:r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Получить полноценную консультацию специалиста Пенсионного фонда по телефону можно, если гражданин установит специальный пароль </w:t>
      </w:r>
      <w:r w:rsidR="003A1BF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«кодовое слово».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45A2C" w:rsidRPr="001C5658">
        <w:rPr>
          <w:rFonts w:ascii="Times New Roman" w:hAnsi="Times New Roman" w:cs="Times New Roman"/>
          <w:sz w:val="24"/>
          <w:szCs w:val="24"/>
          <w:lang w:eastAsia="ru-RU"/>
        </w:rPr>
        <w:t>Предоставление справочной информации и консультирование с использованием персональных данных возможн</w:t>
      </w:r>
      <w:r w:rsidR="003A1BFA">
        <w:rPr>
          <w:rFonts w:ascii="Times New Roman" w:hAnsi="Times New Roman" w:cs="Times New Roman"/>
          <w:sz w:val="24"/>
          <w:szCs w:val="24"/>
          <w:lang w:eastAsia="ru-RU"/>
        </w:rPr>
        <w:t xml:space="preserve">о без визита в клиентскую службу Пенсионного фонда - </w:t>
      </w:r>
      <w:r w:rsidR="00445A2C"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 по телефону. </w:t>
      </w:r>
      <w:r w:rsidR="003A1BFA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445A2C"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идентификации </w:t>
      </w:r>
      <w:r w:rsidR="003A1BFA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личности гражданина </w:t>
      </w:r>
      <w:r w:rsidR="00445A2C"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используется заранее определенное кодовое слово. </w:t>
      </w:r>
      <w:r w:rsidR="003A1BF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45A2C" w:rsidRPr="001C5658">
        <w:rPr>
          <w:rFonts w:ascii="Times New Roman" w:hAnsi="Times New Roman" w:cs="Times New Roman"/>
          <w:sz w:val="24"/>
          <w:szCs w:val="24"/>
          <w:lang w:eastAsia="ru-RU"/>
        </w:rPr>
        <w:t>Задать его можно как с помощью личного заявления в Пенсионный фонд, так и в личном кабинете. Использование кодового слова позволяет получать более детальную персональную информацию в ходе телефонных консультаций со специалистами Пенсионного фонда.</w:t>
      </w:r>
    </w:p>
    <w:p w:rsidR="00445A2C" w:rsidRPr="001C5658" w:rsidRDefault="00445A2C" w:rsidP="00445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A2C" w:rsidRDefault="00445A2C" w:rsidP="00445A2C"/>
    <w:p w:rsidR="00C66625" w:rsidRDefault="00C66625"/>
    <w:sectPr w:rsidR="00C6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2C"/>
    <w:rsid w:val="003A1BFA"/>
    <w:rsid w:val="00445A2C"/>
    <w:rsid w:val="004D1909"/>
    <w:rsid w:val="00AF7DD3"/>
    <w:rsid w:val="00C6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2007D-BE01-4D56-90B6-B0B907A3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C3F4E-FE16-48E4-B6C1-610540342606}"/>
</file>

<file path=customXml/itemProps2.xml><?xml version="1.0" encoding="utf-8"?>
<ds:datastoreItem xmlns:ds="http://schemas.openxmlformats.org/officeDocument/2006/customXml" ds:itemID="{EEE961FD-3200-4248-852B-BD4FA67C069F}"/>
</file>

<file path=customXml/itemProps3.xml><?xml version="1.0" encoding="utf-8"?>
<ds:datastoreItem xmlns:ds="http://schemas.openxmlformats.org/officeDocument/2006/customXml" ds:itemID="{DB3F1727-C29A-4235-BDF0-45A6B9AB6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2021-05-31T08:54:00Z</dcterms:created>
  <dcterms:modified xsi:type="dcterms:W3CDTF">2021-05-31T08:54:00Z</dcterms:modified>
</cp:coreProperties>
</file>