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00" w:rsidRPr="00E50BC7" w:rsidRDefault="00937400" w:rsidP="0093740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>Точный размер пенсии можно узнать в личном кабинете</w:t>
      </w:r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Личный кабинет на сайте пенсионного фонда России – кладезь информации для пенсионера! Им можно пользоваться как на компьютере, так и в телефоне. Для удобства пользователей разработано мобильное приложение. 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34F1">
        <w:rPr>
          <w:rFonts w:ascii="Times New Roman" w:hAnsi="Times New Roman" w:cs="Times New Roman"/>
          <w:sz w:val="24"/>
          <w:szCs w:val="24"/>
          <w:lang w:eastAsia="ru-RU"/>
        </w:rPr>
        <w:t xml:space="preserve">Так в личном кабинете можно узнать 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>точный размер пенсии</w:t>
      </w:r>
      <w:r w:rsidR="001334F1">
        <w:rPr>
          <w:rFonts w:ascii="Times New Roman" w:hAnsi="Times New Roman" w:cs="Times New Roman"/>
          <w:sz w:val="24"/>
          <w:szCs w:val="24"/>
          <w:lang w:eastAsia="ru-RU"/>
        </w:rPr>
        <w:t xml:space="preserve">. Состояние лицевого счета, запросить справки и выписки. Документы, заверенные электронной подписью можно скачать и распечатать. Напоминаем, что больше 60 услуг Пенсионного фонда сегодня можно </w:t>
      </w:r>
      <w:proofErr w:type="gramStart"/>
      <w:r w:rsidR="001334F1">
        <w:rPr>
          <w:rFonts w:ascii="Times New Roman" w:hAnsi="Times New Roman" w:cs="Times New Roman"/>
          <w:sz w:val="24"/>
          <w:szCs w:val="24"/>
          <w:lang w:eastAsia="ru-RU"/>
        </w:rPr>
        <w:t>получать</w:t>
      </w:r>
      <w:proofErr w:type="gramEnd"/>
      <w:r w:rsidR="001334F1">
        <w:rPr>
          <w:rFonts w:ascii="Times New Roman" w:hAnsi="Times New Roman" w:cs="Times New Roman"/>
          <w:sz w:val="24"/>
          <w:szCs w:val="24"/>
          <w:lang w:eastAsia="ru-RU"/>
        </w:rPr>
        <w:t xml:space="preserve"> не выходя из дома. 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>Сведения доступны в Личном кабинете</w:t>
      </w:r>
      <w:r w:rsidR="001334F1">
        <w:rPr>
          <w:rFonts w:ascii="Times New Roman" w:hAnsi="Times New Roman" w:cs="Times New Roman"/>
          <w:sz w:val="24"/>
          <w:szCs w:val="24"/>
          <w:lang w:eastAsia="ru-RU"/>
        </w:rPr>
        <w:t xml:space="preserve"> и на Е</w:t>
      </w:r>
      <w:r w:rsidRPr="00E50BC7">
        <w:rPr>
          <w:rFonts w:ascii="Times New Roman" w:hAnsi="Times New Roman" w:cs="Times New Roman"/>
          <w:sz w:val="24"/>
          <w:szCs w:val="24"/>
          <w:lang w:eastAsia="ru-RU"/>
        </w:rPr>
        <w:t>дином портале государственных и муниципальных услуг, а также через мобильное приложение "ПФР. Электронные сервисы".</w:t>
      </w:r>
    </w:p>
    <w:p w:rsidR="00C13421" w:rsidRDefault="00C13421"/>
    <w:sectPr w:rsidR="00C1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00"/>
    <w:rsid w:val="001334F1"/>
    <w:rsid w:val="00937400"/>
    <w:rsid w:val="00B238A3"/>
    <w:rsid w:val="00C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D0EFA-7306-44CE-8776-2105C72A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00B77-2378-4943-B003-B6E8A3889914}"/>
</file>

<file path=customXml/itemProps2.xml><?xml version="1.0" encoding="utf-8"?>
<ds:datastoreItem xmlns:ds="http://schemas.openxmlformats.org/officeDocument/2006/customXml" ds:itemID="{4BE7BC0C-100F-400A-857B-68353C95CE78}"/>
</file>

<file path=customXml/itemProps3.xml><?xml version="1.0" encoding="utf-8"?>
<ds:datastoreItem xmlns:ds="http://schemas.openxmlformats.org/officeDocument/2006/customXml" ds:itemID="{EA25E168-990F-489B-BBD6-8AB92C8F3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2021-04-13T13:55:00Z</dcterms:created>
  <dcterms:modified xsi:type="dcterms:W3CDTF">2021-04-13T13:55:00Z</dcterms:modified>
</cp:coreProperties>
</file>