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D2E" w:rsidRDefault="003F4B65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E0D2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E0D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0E0D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>SBR012-2210270035</w:t>
            </w:r>
          </w:p>
        </w:tc>
      </w:tr>
      <w:tr w:rsidR="000E0D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объектов муниципального имущества посредством публичного предложения в </w:t>
            </w:r>
            <w:r>
              <w:rPr>
                <w:color w:val="000000"/>
              </w:rPr>
              <w:t>электронной форме</w:t>
            </w:r>
          </w:p>
        </w:tc>
      </w:tr>
    </w:tbl>
    <w:p w:rsidR="000E0D2E" w:rsidRDefault="000E0D2E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51"/>
        <w:gridCol w:w="3975"/>
        <w:gridCol w:w="1337"/>
        <w:gridCol w:w="1278"/>
        <w:gridCol w:w="2128"/>
        <w:gridCol w:w="1307"/>
      </w:tblGrid>
      <w:tr w:rsidR="000E0D2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E0D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188,0 кв. м, (подвал), кадастровый номер 34:34:060036:1458.Подвал- 188,0 кв. м. Волгоград, Советский район, ул. </w:t>
            </w:r>
            <w:r>
              <w:rPr>
                <w:color w:val="000000"/>
              </w:rPr>
              <w:t>Урюпинская, д.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>679 000.00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0E0D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64,2 </w:t>
            </w:r>
            <w:r>
              <w:rPr>
                <w:color w:val="000000"/>
              </w:rPr>
              <w:t>кв.м, (подвал), кадастровый номер 34:34:050036:512. Подвал - 64,2 кв. м. Волгоград, Ворошиловский район, ул. Ковровская, д. 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>838 000.00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на участие в продаже имущества посредством публичного предложения либо ни один из </w:t>
            </w:r>
            <w:r>
              <w:rPr>
                <w:color w:val="000000"/>
              </w:rPr>
              <w:t>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0E0D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в многоквартирном доме площадью 341,6 кв.м, (подвал), кадастровый номер 34:34:030115:407. Подвал - 341.6 кв. м. Волгоград, Дзержинский район, ул. Жирновская, д</w:t>
            </w:r>
            <w:r>
              <w:rPr>
                <w:color w:val="000000"/>
              </w:rPr>
              <w:t>. 2, пом.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>1 799 000.00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0E0D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площадью</w:t>
            </w:r>
            <w:r>
              <w:rPr>
                <w:color w:val="000000"/>
              </w:rPr>
              <w:t xml:space="preserve"> 592,3 кв.м (подвал), кадастровый номер </w:t>
            </w:r>
            <w:r>
              <w:rPr>
                <w:color w:val="000000"/>
              </w:rPr>
              <w:lastRenderedPageBreak/>
              <w:t>34:34:040039:4906 и нежилое помещение площадью 22,2 кв.м (1 этаж), кадастровый номер 34:34:010063:6058, являющиеся частями нежилого помещения общей площадью 614,5 кв.м. Волгоград, Тракторозаводский район, пр-кт им. В</w:t>
            </w:r>
            <w:r>
              <w:rPr>
                <w:color w:val="000000"/>
              </w:rPr>
              <w:t>.И. Ленина, 179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1 474 000.00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на участие в продаже </w:t>
            </w:r>
            <w:r>
              <w:rPr>
                <w:color w:val="000000"/>
              </w:rPr>
              <w:lastRenderedPageBreak/>
              <w:t>имущества посредством публичного 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Решение о повторных торгах</w:t>
            </w:r>
          </w:p>
        </w:tc>
      </w:tr>
    </w:tbl>
    <w:p w:rsidR="000E0D2E" w:rsidRDefault="000E0D2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E0D2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E0D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0E0D2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E0D2E" w:rsidRDefault="003F4B6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0E0D2E" w:rsidRDefault="000E0D2E">
            <w:pPr>
              <w:rPr>
                <w:color w:val="000000"/>
              </w:rPr>
            </w:pPr>
          </w:p>
        </w:tc>
      </w:tr>
      <w:tr w:rsidR="000E0D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E0D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0E0D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0E0D2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E0D2E" w:rsidRDefault="003F4B6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</w:t>
                  </w:r>
                  <w:r>
                    <w:rPr>
                      <w:color w:val="000000"/>
                    </w:rPr>
                    <w:t>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0E0D2E" w:rsidRDefault="000E0D2E">
            <w:pPr>
              <w:rPr>
                <w:color w:val="000000"/>
              </w:rPr>
            </w:pPr>
          </w:p>
        </w:tc>
      </w:tr>
    </w:tbl>
    <w:p w:rsidR="000E0D2E" w:rsidRDefault="000E0D2E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0E0D2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E0D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0E0D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0E0D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0E0D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0E0D2E" w:rsidRDefault="000E0D2E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0E0D2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E0D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0E0D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0E0D2E">
            <w:pPr>
              <w:rPr>
                <w:color w:val="000000"/>
              </w:rPr>
            </w:pPr>
          </w:p>
        </w:tc>
      </w:tr>
      <w:tr w:rsidR="000E0D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>06.12.2022 11:06:44</w:t>
            </w:r>
          </w:p>
        </w:tc>
      </w:tr>
      <w:tr w:rsidR="000E0D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>06.12.2022 11:06:46</w:t>
            </w:r>
          </w:p>
        </w:tc>
      </w:tr>
      <w:tr w:rsidR="000E0D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0E0D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>06.12.2022 11:06</w:t>
            </w:r>
          </w:p>
        </w:tc>
      </w:tr>
      <w:tr w:rsidR="000E0D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0E0D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0E0D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0E0D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владельца докум</w:t>
            </w:r>
            <w:r>
              <w:rPr>
                <w:color w:val="000000"/>
              </w:rPr>
              <w:t xml:space="preserve">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0E0D2E">
            <w:pPr>
              <w:rPr>
                <w:color w:val="000000"/>
              </w:rPr>
            </w:pPr>
          </w:p>
        </w:tc>
      </w:tr>
      <w:tr w:rsidR="000E0D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>1057572</w:t>
            </w:r>
          </w:p>
        </w:tc>
      </w:tr>
      <w:tr w:rsidR="000E0D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3F4B6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0D2E" w:rsidRDefault="000E0D2E">
            <w:pPr>
              <w:rPr>
                <w:color w:val="000000"/>
              </w:rPr>
            </w:pPr>
          </w:p>
        </w:tc>
      </w:tr>
    </w:tbl>
    <w:p w:rsidR="000E0D2E" w:rsidRDefault="000E0D2E"/>
    <w:sectPr w:rsidR="000E0D2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E0D2E"/>
    <w:rsid w:val="003F4B6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2022-12-06T07:15:00+00:00</DatePub>
    <LongName xmlns="e4d50f4a-1345-415d-aadd-f942b5769167">П Р О Т О К О Л №22-102.1 приема заявок и признания несостоявшимся аукциона по продаже объектов муниципального имущества посредством публичного предложения в электронной форме, объявленного в соответствии с информационным сообщением № 22-102 от 27.10.2022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2022-12-05T13:30:00+00:00</DateEndRcv>
    <DateOfSale xmlns="e4d50f4a-1345-415d-aadd-f942b5769167">2022-12-07T05:00:00+00:00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C0CB850A-B729-4887-88DE-A4F649008476}"/>
</file>

<file path=customXml/itemProps2.xml><?xml version="1.0" encoding="utf-8"?>
<ds:datastoreItem xmlns:ds="http://schemas.openxmlformats.org/officeDocument/2006/customXml" ds:itemID="{B37829BB-52DF-4893-92B6-FE8946FFBE28}"/>
</file>

<file path=customXml/itemProps3.xml><?xml version="1.0" encoding="utf-8"?>
<ds:datastoreItem xmlns:ds="http://schemas.openxmlformats.org/officeDocument/2006/customXml" ds:itemID="{13AAF841-11F2-4CCF-9063-69AF7B54BC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2621</Characters>
  <Application>Microsoft Office Word</Application>
  <DocSecurity>8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№22-102.1 приема заявок и признания несостоявшимся аукциона по продаже объектов муниципального имущества посредством публичного предложения в электронной форме</dc:title>
  <dc:creator>Летова Инна Сергеевна</dc:creator>
  <cp:lastModifiedBy>Летова Инна Сергеевна</cp:lastModifiedBy>
  <cp:revision>2</cp:revision>
  <dcterms:created xsi:type="dcterms:W3CDTF">2022-12-06T08:07:00Z</dcterms:created>
  <dcterms:modified xsi:type="dcterms:W3CDTF">2022-12-06T08:07:00Z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