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905FA0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560E2C">
        <w:rPr>
          <w:b/>
          <w:color w:val="FF0000"/>
          <w:spacing w:val="52"/>
          <w:szCs w:val="28"/>
        </w:rPr>
        <w:t>77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5E2747" w:rsidRPr="005E2747">
        <w:rPr>
          <w:b/>
          <w:color w:val="FF0000"/>
          <w:spacing w:val="52"/>
          <w:szCs w:val="28"/>
        </w:rPr>
        <w:t>3</w:t>
      </w:r>
      <w:r w:rsidR="00560E2C">
        <w:rPr>
          <w:b/>
          <w:color w:val="FF0000"/>
          <w:spacing w:val="52"/>
          <w:szCs w:val="28"/>
        </w:rPr>
        <w:t>0</w:t>
      </w:r>
      <w:r w:rsidRPr="005E2747">
        <w:rPr>
          <w:b/>
          <w:color w:val="FF0000"/>
          <w:spacing w:val="52"/>
          <w:szCs w:val="28"/>
        </w:rPr>
        <w:t>.</w:t>
      </w:r>
      <w:r w:rsidR="00560E2C">
        <w:rPr>
          <w:b/>
          <w:color w:val="FF0000"/>
          <w:spacing w:val="52"/>
          <w:szCs w:val="28"/>
        </w:rPr>
        <w:t>05</w:t>
      </w:r>
      <w:r w:rsidR="00905FA0" w:rsidRPr="005E2747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Pr="005D135B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FB0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391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6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60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F47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60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60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60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60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60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60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60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AF0BE8">
        <w:rPr>
          <w:rFonts w:ascii="Times New Roman" w:hAnsi="Times New Roman" w:cs="Times New Roman"/>
          <w:sz w:val="24"/>
          <w:szCs w:val="24"/>
        </w:rPr>
        <w:t>Волгограда» (с изменениями от 22.12.2022 № 80/1128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F01A7">
        <w:rPr>
          <w:rFonts w:ascii="Times New Roman" w:hAnsi="Times New Roman" w:cs="Times New Roman"/>
          <w:b/>
          <w:color w:val="FF0000"/>
          <w:sz w:val="24"/>
          <w:szCs w:val="24"/>
        </w:rPr>
        <w:t>29.03.2023 № 1494</w:t>
      </w:r>
      <w:r w:rsidR="00583FE7" w:rsidRPr="00C1215D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83FE7">
        <w:rPr>
          <w:rFonts w:ascii="Times New Roman" w:hAnsi="Times New Roman" w:cs="Times New Roman"/>
          <w:sz w:val="24"/>
          <w:szCs w:val="24"/>
        </w:rPr>
        <w:t xml:space="preserve">», 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0E2C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BD61C7" w:rsidRPr="00C121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C1215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Оператору для размещения в открытом доступе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5E274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5E2747">
        <w:rPr>
          <w:rFonts w:ascii="Times New Roman" w:hAnsi="Times New Roman" w:cs="Times New Roman"/>
          <w:sz w:val="24"/>
          <w:szCs w:val="24"/>
        </w:rPr>
        <w:t xml:space="preserve">– </w:t>
      </w:r>
      <w:r w:rsidR="00560E2C">
        <w:rPr>
          <w:rFonts w:ascii="Times New Roman" w:hAnsi="Times New Roman" w:cs="Times New Roman"/>
          <w:b/>
          <w:color w:val="FF0000"/>
          <w:sz w:val="24"/>
          <w:szCs w:val="24"/>
        </w:rPr>
        <w:t>31</w:t>
      </w:r>
      <w:r w:rsidRPr="005E274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60E2C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905FA0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5E27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5E274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5E274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747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560E2C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5E274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60E2C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BF1C37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5E27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60E2C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5E274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60E2C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B70EE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5E274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5E274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747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560E2C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Pr="005E274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60E2C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BF1C37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5E2747">
        <w:rPr>
          <w:rFonts w:ascii="Times New Roman" w:hAnsi="Times New Roman" w:cs="Times New Roman"/>
          <w:sz w:val="24"/>
          <w:szCs w:val="24"/>
        </w:rPr>
        <w:t>.</w:t>
      </w:r>
    </w:p>
    <w:p w:rsidR="00405665" w:rsidRPr="005E274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747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5E2747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5E274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747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560E2C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Pr="005E274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60E2C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BF1C37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5E27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5E2747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747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560E2C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Pr="005E274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60E2C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BF1C37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842"/>
        <w:gridCol w:w="1276"/>
        <w:gridCol w:w="1559"/>
        <w:gridCol w:w="1418"/>
        <w:gridCol w:w="850"/>
        <w:gridCol w:w="1418"/>
        <w:gridCol w:w="1417"/>
        <w:gridCol w:w="1418"/>
        <w:gridCol w:w="850"/>
        <w:gridCol w:w="709"/>
        <w:gridCol w:w="1134"/>
      </w:tblGrid>
      <w:tr w:rsidR="00410A58" w:rsidRPr="00142FB8" w:rsidTr="00410A58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58" w:rsidRPr="00D1396D" w:rsidRDefault="00410A58" w:rsidP="00410A5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D1396D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410A58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B" w:rsidRPr="004E1FBB" w:rsidRDefault="004E1FBB" w:rsidP="004E1FB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4E1FBB" w:rsidRPr="004E1FBB" w:rsidRDefault="004E1FBB" w:rsidP="004E1FB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410A58" w:rsidRPr="00CE4994" w:rsidRDefault="004E1FBB" w:rsidP="004E1FB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кадастровый номер </w:t>
            </w:r>
            <w:r w:rsidR="007F01A7"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34:34:040017:1101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A7" w:rsidRPr="007F01A7" w:rsidRDefault="004E1FBB" w:rsidP="007F01A7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</w:t>
            </w:r>
            <w:r w:rsidR="007F01A7"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Центральный район,</w:t>
            </w:r>
          </w:p>
          <w:p w:rsidR="00410A58" w:rsidRPr="00CE4994" w:rsidRDefault="007F01A7" w:rsidP="007F01A7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ул. 7-й Гвардейской,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д. </w:t>
            </w: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1A7" w:rsidRPr="007F01A7" w:rsidRDefault="007F01A7" w:rsidP="007F01A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Вход, совместный с другими пользователями.</w:t>
            </w:r>
          </w:p>
          <w:p w:rsidR="007F01A7" w:rsidRPr="007F01A7" w:rsidRDefault="007F01A7" w:rsidP="007F01A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410A58" w:rsidRPr="00CE4994" w:rsidRDefault="007F01A7" w:rsidP="007F01A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бетонные,  стены – обои, потолок </w:t>
            </w:r>
            <w:proofErr w:type="gramStart"/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обелен. Системы энергоснабжения, теплоснабжения - имеются, система водоотведения и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канализации – общедомовая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10A58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</w:t>
            </w: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CE4994" w:rsidRDefault="007F01A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A7" w:rsidRPr="007F01A7" w:rsidRDefault="007F01A7" w:rsidP="007F01A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34-34/001-34/001/136/2016-188/1 </w:t>
            </w:r>
          </w:p>
          <w:p w:rsidR="00410A58" w:rsidRPr="00CE4994" w:rsidRDefault="007F01A7" w:rsidP="007F01A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от 18.08.2016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CE4994" w:rsidRDefault="007F01A7" w:rsidP="004E1FB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№ 9662/22 от 17.12.2022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CE4994" w:rsidRDefault="007F01A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1 650,00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7F01A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1 650,00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CE4994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560E2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22.05</w:t>
            </w:r>
            <w:r w:rsidRPr="00560E2C">
              <w:rPr>
                <w:rFonts w:ascii="Times New Roman" w:eastAsia="Verdana" w:hAnsi="Times New Roman" w:cs="Times New Roman"/>
                <w:sz w:val="18"/>
                <w:szCs w:val="18"/>
              </w:rPr>
              <w:t>.2023 Отказ в допуске к участию в аукционе единственного заявителя</w:t>
            </w:r>
          </w:p>
        </w:tc>
      </w:tr>
      <w:tr w:rsidR="00784B1E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A7" w:rsidRPr="007F01A7" w:rsidRDefault="007F01A7" w:rsidP="007F01A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Встроенное нежилое помещение</w:t>
            </w:r>
          </w:p>
          <w:p w:rsidR="007F01A7" w:rsidRPr="007F01A7" w:rsidRDefault="007F01A7" w:rsidP="007F01A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784B1E" w:rsidRPr="00344900" w:rsidRDefault="007F01A7" w:rsidP="007F01A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34:34:040017:958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A7" w:rsidRPr="007F01A7" w:rsidRDefault="00A2163C" w:rsidP="007F01A7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</w:t>
            </w:r>
            <w:r w:rsidR="007F01A7"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Центральный район,</w:t>
            </w:r>
          </w:p>
          <w:p w:rsidR="00784B1E" w:rsidRPr="00344900" w:rsidRDefault="007F01A7" w:rsidP="007F01A7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ул. 7-й Гвардейской,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д. </w:t>
            </w: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1A7" w:rsidRPr="007F01A7" w:rsidRDefault="007F01A7" w:rsidP="007F01A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Вход, совместный с другими пользователями.</w:t>
            </w:r>
          </w:p>
          <w:p w:rsidR="007F01A7" w:rsidRPr="007F01A7" w:rsidRDefault="007F01A7" w:rsidP="007F01A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784B1E" w:rsidRPr="00344900" w:rsidRDefault="007F01A7" w:rsidP="007F01A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бетонные,  стены – окрашенные, потолок </w:t>
            </w:r>
            <w:proofErr w:type="gramStart"/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обелен. Системы энергоснабжения, теплоснабжения - имеются, система водоотведения и канализации – общедомовая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7A5BDF" w:rsidRDefault="00784B1E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CE4994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344900" w:rsidRDefault="007F01A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19,8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A7" w:rsidRPr="007F01A7" w:rsidRDefault="007F01A7" w:rsidP="007F01A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34-34-01/196/2008-15 </w:t>
            </w:r>
          </w:p>
          <w:p w:rsidR="00784B1E" w:rsidRPr="00344900" w:rsidRDefault="007F01A7" w:rsidP="007F01A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от 06.05.2008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344900" w:rsidRDefault="007F01A7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№ 9662/22 от 17.12.2022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344900" w:rsidRDefault="007F01A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2 970,00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344900" w:rsidRDefault="007F01A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2 970,00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CE4994" w:rsidRDefault="00784B1E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Default="00560E2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60E2C">
              <w:rPr>
                <w:rFonts w:ascii="Times New Roman" w:eastAsia="Verdana" w:hAnsi="Times New Roman" w:cs="Times New Roman"/>
                <w:sz w:val="18"/>
                <w:szCs w:val="18"/>
              </w:rPr>
              <w:t>22.05.2023 Отказ в допуске к участию в аукционе единственного заявителя</w:t>
            </w:r>
          </w:p>
        </w:tc>
      </w:tr>
    </w:tbl>
    <w:p w:rsidR="00410A58" w:rsidRDefault="00410A5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10A5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560E2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77</w:t>
      </w:r>
      <w:proofErr w:type="gramEnd"/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5E2747" w:rsidRPr="005E274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3</w:t>
      </w:r>
      <w:r w:rsidR="00560E2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0.05</w:t>
      </w:r>
      <w:r w:rsidR="00F47CF6" w:rsidRPr="005E274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Pr="00965063" w:rsidRDefault="00AB593B" w:rsidP="00AB593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965063" w:rsidRPr="00FB163A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9961" w:type="dxa"/>
            <w:gridSpan w:val="2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965063" w:rsidRPr="00BF2FFC" w:rsidRDefault="00965063" w:rsidP="00965063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965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900" w:rsidRDefault="00344900" w:rsidP="00344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Pr="006A5B6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69115B">
        <w:rPr>
          <w:rFonts w:ascii="Times New Roman" w:hAnsi="Times New Roman" w:cs="Times New Roman"/>
          <w:b/>
          <w:sz w:val="28"/>
          <w:szCs w:val="28"/>
          <w:u w:val="single"/>
        </w:rPr>
        <w:t>1494р от 29.03</w:t>
      </w:r>
      <w:r w:rsidRPr="00E16E04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</w:t>
      </w:r>
      <w:r w:rsidR="00CD1820">
        <w:rPr>
          <w:rFonts w:ascii="Times New Roman" w:hAnsi="Times New Roman" w:cs="Times New Roman"/>
          <w:b/>
          <w:sz w:val="24"/>
          <w:szCs w:val="24"/>
        </w:rPr>
        <w:t>ьства в Российской Федерации»</w:t>
      </w: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D19" w:rsidRDefault="00EF7D19" w:rsidP="007427AF">
      <w:pPr>
        <w:spacing w:after="0" w:line="240" w:lineRule="auto"/>
      </w:pPr>
      <w:r>
        <w:separator/>
      </w:r>
    </w:p>
  </w:endnote>
  <w:endnote w:type="continuationSeparator" w:id="0">
    <w:p w:rsidR="00EF7D19" w:rsidRDefault="00EF7D19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D19" w:rsidRDefault="00EF7D19" w:rsidP="007427AF">
      <w:pPr>
        <w:spacing w:after="0" w:line="240" w:lineRule="auto"/>
      </w:pPr>
      <w:r>
        <w:separator/>
      </w:r>
    </w:p>
  </w:footnote>
  <w:footnote w:type="continuationSeparator" w:id="0">
    <w:p w:rsidR="00EF7D19" w:rsidRDefault="00EF7D19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EF7D19" w:rsidRDefault="00EF7D1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E2C">
          <w:rPr>
            <w:noProof/>
          </w:rPr>
          <w:t>2</w:t>
        </w:r>
        <w:r>
          <w:fldChar w:fldCharType="end"/>
        </w:r>
      </w:p>
    </w:sdtContent>
  </w:sdt>
  <w:p w:rsidR="00EF7D19" w:rsidRPr="007427AF" w:rsidRDefault="00EF7D19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1EC4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4900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913D0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0A58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B7279"/>
    <w:rsid w:val="004C600B"/>
    <w:rsid w:val="004C64CF"/>
    <w:rsid w:val="004D61C0"/>
    <w:rsid w:val="004D6838"/>
    <w:rsid w:val="004E0692"/>
    <w:rsid w:val="004E1FBB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7072"/>
    <w:rsid w:val="0054297A"/>
    <w:rsid w:val="00542F45"/>
    <w:rsid w:val="0054406C"/>
    <w:rsid w:val="0055289D"/>
    <w:rsid w:val="00553E28"/>
    <w:rsid w:val="00554218"/>
    <w:rsid w:val="00560E2C"/>
    <w:rsid w:val="005625C7"/>
    <w:rsid w:val="00566FD6"/>
    <w:rsid w:val="005809C6"/>
    <w:rsid w:val="00583D64"/>
    <w:rsid w:val="00583FE7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2CA6"/>
    <w:rsid w:val="005C5C85"/>
    <w:rsid w:val="005D135B"/>
    <w:rsid w:val="005D30C9"/>
    <w:rsid w:val="005D3F55"/>
    <w:rsid w:val="005E1577"/>
    <w:rsid w:val="005E2747"/>
    <w:rsid w:val="005E4C45"/>
    <w:rsid w:val="005E4D5D"/>
    <w:rsid w:val="005E540A"/>
    <w:rsid w:val="005E65B4"/>
    <w:rsid w:val="005E725A"/>
    <w:rsid w:val="005F2D2C"/>
    <w:rsid w:val="005F470F"/>
    <w:rsid w:val="005F6E7F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2427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7B28"/>
    <w:rsid w:val="0069115B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6B1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84B1E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7F01A7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2257"/>
    <w:rsid w:val="00922F42"/>
    <w:rsid w:val="00923FE4"/>
    <w:rsid w:val="00927F99"/>
    <w:rsid w:val="009341F1"/>
    <w:rsid w:val="00940733"/>
    <w:rsid w:val="00940F92"/>
    <w:rsid w:val="00941BF8"/>
    <w:rsid w:val="00942AB3"/>
    <w:rsid w:val="00943AF9"/>
    <w:rsid w:val="009441B6"/>
    <w:rsid w:val="00951A85"/>
    <w:rsid w:val="009522AC"/>
    <w:rsid w:val="00952725"/>
    <w:rsid w:val="00954EBE"/>
    <w:rsid w:val="00955AC8"/>
    <w:rsid w:val="00962E84"/>
    <w:rsid w:val="00965063"/>
    <w:rsid w:val="00966181"/>
    <w:rsid w:val="00973E3A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16C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163C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0BE8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3E89"/>
    <w:rsid w:val="00B65650"/>
    <w:rsid w:val="00B862D1"/>
    <w:rsid w:val="00B866D7"/>
    <w:rsid w:val="00B91B31"/>
    <w:rsid w:val="00B927B6"/>
    <w:rsid w:val="00B9309A"/>
    <w:rsid w:val="00B96848"/>
    <w:rsid w:val="00B97795"/>
    <w:rsid w:val="00BA0CD5"/>
    <w:rsid w:val="00BA3390"/>
    <w:rsid w:val="00BA4399"/>
    <w:rsid w:val="00BB5767"/>
    <w:rsid w:val="00BC2885"/>
    <w:rsid w:val="00BC2ED8"/>
    <w:rsid w:val="00BD61C7"/>
    <w:rsid w:val="00BD68D4"/>
    <w:rsid w:val="00BE4637"/>
    <w:rsid w:val="00BE772F"/>
    <w:rsid w:val="00BF1C37"/>
    <w:rsid w:val="00C00D9F"/>
    <w:rsid w:val="00C04E39"/>
    <w:rsid w:val="00C10725"/>
    <w:rsid w:val="00C1215D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7586E"/>
    <w:rsid w:val="00C77719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D1820"/>
    <w:rsid w:val="00CE5C2D"/>
    <w:rsid w:val="00CE6091"/>
    <w:rsid w:val="00CF36AD"/>
    <w:rsid w:val="00CF4397"/>
    <w:rsid w:val="00D12E81"/>
    <w:rsid w:val="00D13638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335"/>
    <w:rsid w:val="00E02E95"/>
    <w:rsid w:val="00E05694"/>
    <w:rsid w:val="00E12323"/>
    <w:rsid w:val="00E15AEF"/>
    <w:rsid w:val="00E16E17"/>
    <w:rsid w:val="00E174D8"/>
    <w:rsid w:val="00E21E55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EF7D19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459B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3849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FF9D15-F141-485F-B43B-C2FE423F0C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132DBE-7502-4E86-AAB7-4A516A9CD1FC}"/>
</file>

<file path=customXml/itemProps3.xml><?xml version="1.0" encoding="utf-8"?>
<ds:datastoreItem xmlns:ds="http://schemas.openxmlformats.org/officeDocument/2006/customXml" ds:itemID="{DC892408-8A90-4F4D-8C3C-93429D85F00A}"/>
</file>

<file path=customXml/itemProps4.xml><?xml version="1.0" encoding="utf-8"?>
<ds:datastoreItem xmlns:ds="http://schemas.openxmlformats.org/officeDocument/2006/customXml" ds:itemID="{0A64AA92-39B6-4F6F-B8E9-13232A804B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26</Pages>
  <Words>8818</Words>
  <Characters>50267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488</cp:revision>
  <cp:lastPrinted>2023-03-10T06:08:00Z</cp:lastPrinted>
  <dcterms:created xsi:type="dcterms:W3CDTF">2020-11-24T07:08:00Z</dcterms:created>
  <dcterms:modified xsi:type="dcterms:W3CDTF">2023-05-30T05:59:00Z</dcterms:modified>
</cp:coreProperties>
</file>