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0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6176"/>
        <w:gridCol w:w="1843"/>
      </w:tblGrid>
      <w:tr w:rsidR="003C7E2E" w:rsidRPr="00503B5D" w:rsidTr="003C7E2E">
        <w:trPr>
          <w:trHeight w:val="1985"/>
        </w:trPr>
        <w:tc>
          <w:tcPr>
            <w:tcW w:w="2046" w:type="dxa"/>
            <w:vAlign w:val="center"/>
          </w:tcPr>
          <w:p w:rsidR="003C7E2E" w:rsidRPr="00936199" w:rsidRDefault="003C7E2E" w:rsidP="00201F9C">
            <w:pPr>
              <w:pStyle w:val="ad"/>
              <w:jc w:val="center"/>
              <w:rPr>
                <w:rFonts w:ascii="Arial Narrow" w:hAnsi="Arial Narrow" w:cs="Arial"/>
                <w:lang w:eastAsia="ru-RU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0" cy="1009650"/>
                  <wp:effectExtent l="19050" t="0" r="0" b="0"/>
                  <wp:docPr id="8" name="Рисунок 1" descr="логотип-1(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(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6" w:type="dxa"/>
            <w:vAlign w:val="center"/>
          </w:tcPr>
          <w:p w:rsidR="004C2343" w:rsidRPr="00265228" w:rsidRDefault="003C7E2E" w:rsidP="004C2343">
            <w:pPr>
              <w:pStyle w:val="af"/>
              <w:jc w:val="center"/>
              <w:rPr>
                <w:lang w:eastAsia="ru-RU"/>
              </w:rPr>
            </w:pPr>
            <w:r w:rsidRPr="00265228">
              <w:rPr>
                <w:lang w:eastAsia="ru-RU"/>
              </w:rPr>
              <w:t>ООО «Группа Компаний</w:t>
            </w:r>
          </w:p>
          <w:p w:rsidR="003C7E2E" w:rsidRPr="00265228" w:rsidRDefault="003C7E2E" w:rsidP="004C2343">
            <w:pPr>
              <w:pStyle w:val="af"/>
              <w:jc w:val="center"/>
              <w:rPr>
                <w:lang w:eastAsia="ru-RU"/>
              </w:rPr>
            </w:pPr>
            <w:r w:rsidRPr="00265228">
              <w:rPr>
                <w:lang w:eastAsia="ru-RU"/>
              </w:rPr>
              <w:t>«Агентство социально-экономического развития»</w:t>
            </w:r>
          </w:p>
          <w:p w:rsidR="003C7E2E" w:rsidRPr="00936199" w:rsidRDefault="003C7E2E" w:rsidP="00201F9C">
            <w:pPr>
              <w:pStyle w:val="af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C7E2E" w:rsidRPr="00F97345" w:rsidRDefault="003C7E2E" w:rsidP="00B5094C">
            <w:pPr>
              <w:pStyle w:val="ad"/>
              <w:spacing w:before="240"/>
              <w:jc w:val="right"/>
              <w:rPr>
                <w:rFonts w:ascii="Arial Narrow" w:hAnsi="Arial Narrow" w:cs="Arial"/>
                <w:b/>
                <w:sz w:val="44"/>
                <w:szCs w:val="44"/>
                <w:lang w:eastAsia="ru-RU"/>
              </w:rPr>
            </w:pPr>
            <w:r w:rsidRPr="003C7E2E">
              <w:rPr>
                <w:rFonts w:ascii="Arial Narrow" w:hAnsi="Arial Narrow" w:cs="Arial"/>
                <w:b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809625" cy="912696"/>
                  <wp:effectExtent l="19050" t="0" r="9525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749" cy="91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E93" w:rsidRDefault="00370E93" w:rsidP="00370E93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C7E2E" w:rsidRPr="00C30534" w:rsidRDefault="003C7E2E" w:rsidP="00370E93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34">
        <w:rPr>
          <w:rFonts w:ascii="Times New Roman" w:hAnsi="Times New Roman" w:cs="Times New Roman"/>
          <w:b/>
          <w:sz w:val="24"/>
          <w:szCs w:val="24"/>
          <w:lang w:eastAsia="ru-RU"/>
        </w:rPr>
        <w:t>Календарь мероприятий на 202</w:t>
      </w:r>
      <w:r w:rsidR="00C30534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C305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C7E2E" w:rsidRPr="00C30534" w:rsidRDefault="003C7E2E" w:rsidP="00370E93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6523"/>
        <w:gridCol w:w="1142"/>
        <w:gridCol w:w="1134"/>
      </w:tblGrid>
      <w:tr w:rsidR="002935BA" w:rsidRPr="00C30534" w:rsidTr="005C0BD0">
        <w:trPr>
          <w:trHeight w:val="340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5BA" w:rsidRPr="00C30534" w:rsidRDefault="002935BA" w:rsidP="00370E93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6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5BA" w:rsidRPr="00C30534" w:rsidRDefault="002935BA" w:rsidP="00C30534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202</w:t>
            </w:r>
            <w:r w:rsid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35BA" w:rsidRPr="00C30534" w:rsidRDefault="002935BA" w:rsidP="00370E93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 </w:t>
            </w:r>
            <w:r w:rsidR="00B64BAC" w:rsidRPr="00C305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(за 1 уч.</w:t>
            </w:r>
            <w:r w:rsidRPr="00C305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 руб.)</w:t>
            </w:r>
          </w:p>
        </w:tc>
      </w:tr>
      <w:tr w:rsidR="005C0BD0" w:rsidRPr="00C30534" w:rsidTr="005C0BD0">
        <w:trPr>
          <w:trHeight w:val="28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C0BD0" w:rsidRPr="00C30534" w:rsidRDefault="005C0BD0" w:rsidP="00F9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0BD0" w:rsidRPr="00C30534" w:rsidRDefault="005C0BD0" w:rsidP="0029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0BD0" w:rsidRPr="00C30534" w:rsidRDefault="005C0BD0" w:rsidP="0029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3C7E2E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C7E2E" w:rsidRPr="00C30534" w:rsidRDefault="003C7E2E" w:rsidP="00F9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7E2E" w:rsidRPr="00C30534" w:rsidRDefault="003C7E2E" w:rsidP="0029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7E2E" w:rsidRPr="00C30534" w:rsidRDefault="003C7E2E" w:rsidP="0029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2935BA" w:rsidRPr="00C30534" w:rsidTr="0036204C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C30534" w:rsidRDefault="00C30534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16,17,18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2935BA" w:rsidRPr="00C30534" w:rsidRDefault="00C30534" w:rsidP="002935BA">
            <w:pPr>
              <w:spacing w:before="4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Публичные сервитуты, охранные зоны и самовольное строительство: новейшее законодательство и практика 2022</w:t>
            </w:r>
            <w:r w:rsidR="002935BA" w:rsidRPr="00C305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="002935BA" w:rsidRPr="00C3053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Всероссийский онлайн марафон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C30534" w:rsidRDefault="002935BA" w:rsidP="00F97345">
            <w:pPr>
              <w:spacing w:before="4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305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C30534" w:rsidRDefault="002935BA" w:rsidP="002935BA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2935BA" w:rsidRPr="00C30534" w:rsidTr="0036204C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C30534" w:rsidRDefault="00C30534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16,17,18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2935BA" w:rsidRPr="00C30534" w:rsidRDefault="00C30534" w:rsidP="002935BA">
            <w:pPr>
              <w:spacing w:before="4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Земли лесного фонда: новейшее законодательство и практика 2022</w:t>
            </w:r>
            <w:r w:rsidR="002935BA" w:rsidRPr="00C305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="002935BA" w:rsidRPr="00C3053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Всероссийский онлайн марафон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C30534" w:rsidRDefault="002935BA" w:rsidP="00F97345">
            <w:pPr>
              <w:spacing w:before="4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305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C30534" w:rsidRDefault="002935BA" w:rsidP="002935BA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3C7E2E" w:rsidRPr="00C30534" w:rsidTr="005A6E7E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C7E2E" w:rsidRPr="00C30534" w:rsidRDefault="003C7E2E" w:rsidP="003C7E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7E2E" w:rsidRPr="00C30534" w:rsidRDefault="003C7E2E" w:rsidP="003C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7E2E" w:rsidRPr="00C30534" w:rsidRDefault="003C7E2E" w:rsidP="003C7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3C7E2E" w:rsidRPr="00C30534" w:rsidTr="0036204C">
        <w:trPr>
          <w:trHeight w:val="448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C30534" w:rsidP="003C7E2E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3C7E2E" w:rsidRPr="00C30534" w:rsidRDefault="00C30534" w:rsidP="003C7E2E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Правовое регулирование инновационной деятельности: патентование РИД, использование, защита и авторские вознаграждения 2022</w:t>
            </w:r>
            <w:r w:rsidR="003C7E2E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C3053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XVII Всероссийский конгресс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3C7E2E" w:rsidP="003C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C30534" w:rsidP="003C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E2E"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7E2E" w:rsidRPr="00C30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C7E2E" w:rsidRPr="00C30534" w:rsidTr="0036204C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3C7E2E" w:rsidP="00C30534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3C7E2E" w:rsidRPr="00C30534" w:rsidRDefault="00C30534" w:rsidP="003C7E2E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градостроительства 2022</w:t>
            </w:r>
            <w:r w:rsidR="003C7E2E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C3053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 Всероссийский конгресс</w:t>
            </w:r>
            <w:r w:rsid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C30534" w:rsidP="003C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3C7E2E" w:rsidP="00C3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0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2738FF" w:rsidRPr="00C30534" w:rsidTr="005A6E7E">
        <w:trPr>
          <w:trHeight w:val="327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738FF" w:rsidRPr="00C30534" w:rsidRDefault="002738FF" w:rsidP="002738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38FF" w:rsidRPr="00C30534" w:rsidRDefault="002738FF" w:rsidP="00273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38FF" w:rsidRPr="00C30534" w:rsidRDefault="002738FF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3C7E2E" w:rsidRPr="00C30534" w:rsidTr="0036204C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3C7E2E" w:rsidP="00C3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2738FF" w:rsidRPr="00C30534" w:rsidRDefault="00C30534" w:rsidP="003C7E2E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охраны окружающей среды и обеспечения экологической безопасности 2022</w:t>
            </w:r>
            <w:r w:rsidR="002738FF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3C7E2E" w:rsidRPr="00C30534" w:rsidRDefault="00C30534" w:rsidP="003C7E2E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 Всероссийский конгресс</w:t>
            </w:r>
            <w:r w:rsid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C30534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3C7E2E" w:rsidP="00C3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0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C7E2E" w:rsidRPr="00C30534" w:rsidTr="002738FF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DD61F1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3C7E2E" w:rsidRPr="00C30534" w:rsidRDefault="00C30534" w:rsidP="00DD61F1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II Всероссийский земельно-имущественный форум 2022</w:t>
            </w:r>
            <w:r w:rsid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Сочи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DD61F1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DD61F1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8FF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738FF" w:rsidRPr="00C30534" w:rsidRDefault="002738FF" w:rsidP="005C0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38FF" w:rsidRPr="00C30534" w:rsidRDefault="002738FF" w:rsidP="005C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38FF" w:rsidRPr="00C30534" w:rsidRDefault="002738FF" w:rsidP="005C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2738FF" w:rsidRPr="00C30534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C30534" w:rsidRDefault="002738FF" w:rsidP="00DD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DD61F1" w:rsidP="002738FF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недропользования 2022</w:t>
            </w:r>
            <w:r w:rsidR="002738FF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2738FF" w:rsidRPr="00C30534" w:rsidRDefault="00DD61F1" w:rsidP="002738FF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XXIII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C30534" w:rsidRDefault="00DD61F1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C30534" w:rsidRDefault="002738FF" w:rsidP="00DD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2738FF" w:rsidRPr="00C30534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C30534" w:rsidRDefault="00DD61F1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2738FF" w:rsidRPr="00C30534" w:rsidRDefault="00DD61F1" w:rsidP="002738FF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Регулирование земельно- имущественных отношений 2022</w:t>
            </w:r>
            <w:r w:rsidR="002738FF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XXVI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C30534" w:rsidRDefault="00DD61F1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C30534" w:rsidRDefault="002738FF" w:rsidP="00DD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36204C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204C" w:rsidRPr="00C30534" w:rsidRDefault="0036204C" w:rsidP="005C0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5C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5C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36204C" w:rsidRPr="00C30534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36204C" w:rsidRPr="00C30534" w:rsidRDefault="00DD61F1" w:rsidP="0036204C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Корпоративное управление: правовое регулирование 2022</w:t>
            </w:r>
            <w:r w:rsidR="0036204C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XVI Всероссийский конгресс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36204C" w:rsidRPr="00C30534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DD61F1" w:rsidP="0036204C">
            <w:pPr>
              <w:spacing w:before="40"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Таможенное регулирование и администрирование 2022</w:t>
            </w:r>
            <w:r w:rsidR="0036204C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,</w:t>
            </w:r>
            <w:r w:rsidR="0036204C" w:rsidRPr="00C3053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6204C" w:rsidRPr="00C30534" w:rsidRDefault="00DD61F1" w:rsidP="0036204C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Всероссийский онлайн марафон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36204C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204C" w:rsidRPr="00C30534" w:rsidRDefault="0036204C" w:rsidP="005C0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5C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5C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36204C" w:rsidRPr="00C30534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DD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DD61F1" w:rsidP="00582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Линейные объекты: правовое регулирование 2022</w:t>
            </w:r>
            <w:r w:rsidR="0036204C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,</w:t>
            </w:r>
            <w:r w:rsidR="0036204C" w:rsidRPr="00C3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204C" w:rsidRPr="00C30534" w:rsidRDefault="00DD61F1" w:rsidP="00582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36204C" w:rsidRPr="00C30534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DD61F1" w:rsidP="00582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Изменения градостроительного и земельного законодательства: практические рекомендации к реализации проектов строительства 2022</w:t>
            </w:r>
            <w:r w:rsidR="0036204C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,</w:t>
            </w:r>
            <w:r w:rsidR="0036204C" w:rsidRPr="00C3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204C" w:rsidRPr="00C30534" w:rsidRDefault="00DD61F1" w:rsidP="00582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VII Всероссийская конференция</w:t>
            </w:r>
            <w:r w:rsid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36204C" w:rsidRPr="00C30534" w:rsidTr="00582474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DD61F1" w:rsidP="00582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Фармацевтическая деятельность в России и ЕАЭС: нормативно-правовое регулирование 2022</w:t>
            </w:r>
            <w:r w:rsidR="00582474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,</w:t>
            </w:r>
            <w:r w:rsidR="00582474" w:rsidRPr="00C3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204C" w:rsidRPr="00C30534" w:rsidRDefault="00DD61F1" w:rsidP="00582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XI Всероссийский конгресс</w:t>
            </w:r>
            <w:r w:rsid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36204C" w:rsidRPr="00C3053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6204C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204C" w:rsidRPr="00C30534" w:rsidRDefault="0036204C" w:rsidP="0036204C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Сентябрь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582474" w:rsidRPr="00C30534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DD61F1" w:rsidP="007A32F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III Всероссийский земельно-имущественный форум 2022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, </w:t>
            </w:r>
            <w:r w:rsid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Екатеринбург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474" w:rsidRPr="00C30534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7A32FE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7A32FE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Публичные сервитуты, охранные зоны и самовольное строительство: новейшее законодательство и практика 2022</w:t>
            </w:r>
            <w:r w:rsidR="00582474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VIII Всероссийская конференция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582474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582474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582474" w:rsidRPr="00C30534" w:rsidTr="00582474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7A32FE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7A32FE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Земли лесного фонда 2022</w:t>
            </w:r>
            <w:r w:rsidR="00582474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Всероссийская конференция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582474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7A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7A32FE" w:rsidRPr="00C30534" w:rsidTr="00582474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32FE" w:rsidRPr="00C30534" w:rsidRDefault="007A32FE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7A32FE" w:rsidRPr="00C30534" w:rsidRDefault="007A32FE" w:rsidP="007A32F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7A32FE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Земли </w:t>
            </w:r>
            <w:r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водного</w:t>
            </w:r>
            <w:r w:rsidRPr="007A32FE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фонда 2022</w:t>
            </w: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Всероссийская конференция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32FE" w:rsidRPr="00C30534" w:rsidRDefault="007A32FE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32FE" w:rsidRPr="00C30534" w:rsidRDefault="007A32FE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582474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82474" w:rsidRPr="00C30534" w:rsidRDefault="00582474" w:rsidP="005C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Октябрь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474" w:rsidRPr="00C30534" w:rsidRDefault="00582474" w:rsidP="005C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474" w:rsidRPr="00C30534" w:rsidRDefault="00582474" w:rsidP="005C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582474" w:rsidRPr="00C30534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582474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32FE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7A32FE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7A32FE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градостроительства 2022</w:t>
            </w:r>
            <w:r w:rsidR="00582474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29 300</w:t>
            </w:r>
          </w:p>
        </w:tc>
      </w:tr>
      <w:tr w:rsidR="00E86432" w:rsidRPr="00C30534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86432" w:rsidRPr="00C30534" w:rsidRDefault="00E86432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25,26,27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E86432" w:rsidRPr="00C30534" w:rsidRDefault="00E86432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7A32FE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недропользования 2022</w:t>
            </w: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XXIV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86432" w:rsidRPr="00B25D47" w:rsidRDefault="00E86432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47">
              <w:rPr>
                <w:rFonts w:ascii="Times New Roman" w:hAnsi="Times New Roman" w:cs="Times New Roman"/>
                <w:sz w:val="20"/>
                <w:szCs w:val="20"/>
              </w:rPr>
              <w:t xml:space="preserve">39 800 2д, </w:t>
            </w:r>
          </w:p>
          <w:p w:rsidR="00E86432" w:rsidRPr="00B25D47" w:rsidRDefault="00E86432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47">
              <w:rPr>
                <w:rFonts w:ascii="Times New Roman" w:hAnsi="Times New Roman" w:cs="Times New Roman"/>
                <w:sz w:val="20"/>
                <w:szCs w:val="20"/>
              </w:rPr>
              <w:t>55 400 3д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86432" w:rsidRPr="00B25D47" w:rsidRDefault="00E86432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47">
              <w:rPr>
                <w:rFonts w:ascii="Times New Roman" w:hAnsi="Times New Roman" w:cs="Times New Roman"/>
                <w:sz w:val="20"/>
                <w:szCs w:val="20"/>
              </w:rPr>
              <w:t xml:space="preserve">29 700 2д, </w:t>
            </w:r>
          </w:p>
          <w:p w:rsidR="00E86432" w:rsidRPr="00B25D47" w:rsidRDefault="00E86432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47">
              <w:rPr>
                <w:rFonts w:ascii="Times New Roman" w:hAnsi="Times New Roman" w:cs="Times New Roman"/>
                <w:sz w:val="20"/>
                <w:szCs w:val="20"/>
              </w:rPr>
              <w:t>43 300 3д</w:t>
            </w:r>
          </w:p>
        </w:tc>
      </w:tr>
      <w:tr w:rsidR="00582474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82474" w:rsidRPr="00C30534" w:rsidRDefault="00582474" w:rsidP="0058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Ноябрь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474" w:rsidRPr="00C30534" w:rsidRDefault="00582474" w:rsidP="0058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474" w:rsidRPr="00C30534" w:rsidRDefault="00582474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6C4EEA" w:rsidRPr="00C30534" w:rsidTr="006C4EEA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C30534" w:rsidRDefault="00E86432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6C4EEA" w:rsidRPr="00C30534" w:rsidRDefault="00E86432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E86432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охраны окружающей среды и обеспечения экологической безопасности 2022</w:t>
            </w:r>
            <w:r w:rsidR="006C4EEA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6C4EEA" w:rsidRPr="00C30534" w:rsidRDefault="00E86432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E8643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XXII Всероссийский конгресс</w:t>
            </w:r>
            <w:r w:rsidR="003A4ED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C30534" w:rsidRDefault="00E86432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C4EEA"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C30534" w:rsidRDefault="00E86432" w:rsidP="00E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C4EEA"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EEA" w:rsidRPr="00C30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A4EDF" w:rsidRPr="00C30534" w:rsidTr="006C4EEA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4EDF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3A4EDF" w:rsidRPr="00C30534" w:rsidRDefault="003A4EDF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Регулирование земельно- имущественных отношений 2022</w:t>
            </w: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3A4ED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XXVII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4EDF" w:rsidRPr="00C30534" w:rsidRDefault="003A4EDF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4EDF" w:rsidRPr="00C30534" w:rsidRDefault="003A4EDF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C4EEA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4EEA" w:rsidRPr="00C30534" w:rsidRDefault="006C4EEA" w:rsidP="006C4EEA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Декабрь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6C4EEA" w:rsidP="006C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6C4EEA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6C4EEA" w:rsidRPr="00C30534" w:rsidTr="006C4EEA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6C4EEA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C4EEA" w:rsidRPr="00C30534" w:rsidRDefault="003A4EDF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Фармацевтическая деятельность в России и ЕАЭС: нормативно-правовое регулирование 2022</w:t>
            </w:r>
            <w:r w:rsidR="006C4EEA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6C4EEA" w:rsidRPr="00C30534" w:rsidRDefault="003A4EDF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XII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27 200</w:t>
            </w:r>
          </w:p>
        </w:tc>
      </w:tr>
      <w:tr w:rsidR="006C4EEA" w:rsidRPr="00C30534" w:rsidTr="006C4EEA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C4EEA" w:rsidRPr="00C30534" w:rsidRDefault="003A4EDF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3A4EDF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Корпоративное управление: правовое регулирование 2022</w:t>
            </w:r>
            <w:r w:rsidR="006C4EEA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3A4ED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XVII Всероссийский конгресс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6C4EEA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6030"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C4EEA" w:rsidRPr="00C30534" w:rsidTr="006C4EEA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5,6,7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C4EEA" w:rsidRPr="00C30534" w:rsidRDefault="003A4EDF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Таможенное регулирование и администрирование 2022</w:t>
            </w:r>
            <w:r w:rsidR="006C4EEA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6C4EEA" w:rsidRPr="00C30534" w:rsidRDefault="003A4EDF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Всероссийский онлайн марафон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6C4EEA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6030"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A4EDF" w:rsidRPr="00C30534" w:rsidTr="006C4EEA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4EDF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A4EDF" w:rsidRDefault="003A4EDF" w:rsidP="007A46C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Линейные объекты: правовое регулирование 2022</w:t>
            </w:r>
            <w:r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3A4EDF" w:rsidRPr="003A4EDF" w:rsidRDefault="003A4EDF" w:rsidP="007A46C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XXII Всероссийский конгресс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4EDF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4EDF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</w:tbl>
    <w:p w:rsidR="00444A77" w:rsidRPr="00C30534" w:rsidRDefault="00444A77" w:rsidP="00444A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F5D" w:rsidRPr="00C30534" w:rsidRDefault="00945F5D" w:rsidP="0088759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0534">
        <w:rPr>
          <w:rFonts w:ascii="Times New Roman" w:hAnsi="Times New Roman" w:cs="Times New Roman"/>
          <w:sz w:val="24"/>
          <w:szCs w:val="24"/>
        </w:rPr>
        <w:t>Цена для одного онлайн участника включает</w:t>
      </w:r>
      <w:r w:rsidR="00C8500E" w:rsidRPr="00C30534">
        <w:rPr>
          <w:rFonts w:ascii="Times New Roman" w:hAnsi="Times New Roman" w:cs="Times New Roman"/>
          <w:sz w:val="24"/>
          <w:szCs w:val="24"/>
        </w:rPr>
        <w:t xml:space="preserve"> (доступ с одного устройства)</w:t>
      </w:r>
      <w:r w:rsidRPr="00C30534">
        <w:rPr>
          <w:rFonts w:ascii="Times New Roman" w:hAnsi="Times New Roman" w:cs="Times New Roman"/>
          <w:sz w:val="24"/>
          <w:szCs w:val="24"/>
        </w:rPr>
        <w:t>:</w:t>
      </w:r>
    </w:p>
    <w:p w:rsidR="00887597" w:rsidRDefault="00945F5D" w:rsidP="008875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30534">
        <w:rPr>
          <w:rFonts w:ascii="Times New Roman" w:hAnsi="Times New Roman" w:cs="Times New Roman"/>
          <w:sz w:val="24"/>
          <w:szCs w:val="24"/>
        </w:rPr>
        <w:t>участие в работе онлайн заседаний в течение всех дней мероприятия,</w:t>
      </w:r>
    </w:p>
    <w:p w:rsidR="00887597" w:rsidRDefault="00945F5D" w:rsidP="008875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30534">
        <w:rPr>
          <w:rFonts w:ascii="Times New Roman" w:hAnsi="Times New Roman" w:cs="Times New Roman"/>
          <w:sz w:val="24"/>
          <w:szCs w:val="24"/>
        </w:rPr>
        <w:t>презентации и сертификат участника в электрон</w:t>
      </w:r>
      <w:r w:rsidR="00C8500E" w:rsidRPr="00C30534">
        <w:rPr>
          <w:rFonts w:ascii="Times New Roman" w:hAnsi="Times New Roman" w:cs="Times New Roman"/>
          <w:sz w:val="24"/>
          <w:szCs w:val="24"/>
        </w:rPr>
        <w:t>ном виде,</w:t>
      </w:r>
    </w:p>
    <w:p w:rsidR="00945F5D" w:rsidRPr="00C30534" w:rsidRDefault="00C8500E" w:rsidP="008875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30534">
        <w:rPr>
          <w:rFonts w:ascii="Times New Roman" w:hAnsi="Times New Roman" w:cs="Times New Roman"/>
          <w:sz w:val="24"/>
          <w:szCs w:val="24"/>
        </w:rPr>
        <w:t>возможность просмотра</w:t>
      </w:r>
      <w:r w:rsidR="00945F5D" w:rsidRPr="00C30534">
        <w:rPr>
          <w:rFonts w:ascii="Times New Roman" w:hAnsi="Times New Roman" w:cs="Times New Roman"/>
          <w:sz w:val="24"/>
          <w:szCs w:val="24"/>
        </w:rPr>
        <w:t xml:space="preserve"> видеозаписей мероприятия в течение 30 </w:t>
      </w:r>
      <w:r w:rsidRPr="00C3053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945F5D" w:rsidRPr="00C30534">
        <w:rPr>
          <w:rFonts w:ascii="Times New Roman" w:hAnsi="Times New Roman" w:cs="Times New Roman"/>
          <w:sz w:val="24"/>
          <w:szCs w:val="24"/>
        </w:rPr>
        <w:t>дней после о</w:t>
      </w:r>
      <w:r w:rsidRPr="00C30534">
        <w:rPr>
          <w:rFonts w:ascii="Times New Roman" w:hAnsi="Times New Roman" w:cs="Times New Roman"/>
          <w:sz w:val="24"/>
          <w:szCs w:val="24"/>
        </w:rPr>
        <w:t>кончания мероприятия.</w:t>
      </w:r>
    </w:p>
    <w:p w:rsidR="00945F5D" w:rsidRPr="00C30534" w:rsidRDefault="00945F5D" w:rsidP="00945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03BB1" w:rsidRPr="00C30534" w:rsidRDefault="00ED3396" w:rsidP="00A03BB1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C30534">
        <w:rPr>
          <w:rFonts w:ascii="Times New Roman" w:hAnsi="Times New Roman" w:cs="Times New Roman"/>
          <w:sz w:val="24"/>
          <w:szCs w:val="24"/>
        </w:rPr>
        <w:t xml:space="preserve">Будем рады видеть представителей </w:t>
      </w:r>
      <w:r w:rsidR="00444A77" w:rsidRPr="00C30534">
        <w:rPr>
          <w:rFonts w:ascii="Times New Roman" w:hAnsi="Times New Roman" w:cs="Times New Roman"/>
          <w:sz w:val="24"/>
          <w:szCs w:val="24"/>
        </w:rPr>
        <w:t>В</w:t>
      </w:r>
      <w:r w:rsidRPr="00C30534">
        <w:rPr>
          <w:rFonts w:ascii="Times New Roman" w:hAnsi="Times New Roman" w:cs="Times New Roman"/>
          <w:sz w:val="24"/>
          <w:szCs w:val="24"/>
        </w:rPr>
        <w:t xml:space="preserve">ашей организации </w:t>
      </w:r>
    </w:p>
    <w:p w:rsidR="002513F5" w:rsidRPr="00C30534" w:rsidRDefault="00ED3396" w:rsidP="00A03BB1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C30534">
        <w:rPr>
          <w:rFonts w:ascii="Times New Roman" w:hAnsi="Times New Roman" w:cs="Times New Roman"/>
          <w:sz w:val="24"/>
          <w:szCs w:val="24"/>
        </w:rPr>
        <w:t>среди участников наших мероприятий!</w:t>
      </w:r>
    </w:p>
    <w:sectPr w:rsidR="002513F5" w:rsidRPr="00C30534" w:rsidSect="005C0BD0">
      <w:footerReference w:type="default" r:id="rId9"/>
      <w:pgSz w:w="11906" w:h="16838"/>
      <w:pgMar w:top="1134" w:right="566" w:bottom="1276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938" w:rsidRPr="00444A77" w:rsidRDefault="00D35938" w:rsidP="00444A77">
      <w:pPr>
        <w:pStyle w:val="af"/>
        <w:rPr>
          <w:rFonts w:ascii="Calibri" w:eastAsia="SimSun" w:hAnsi="Calibri" w:cs="font354"/>
          <w:sz w:val="22"/>
          <w:szCs w:val="22"/>
        </w:rPr>
      </w:pPr>
      <w:r>
        <w:separator/>
      </w:r>
    </w:p>
  </w:endnote>
  <w:endnote w:type="continuationSeparator" w:id="0">
    <w:p w:rsidR="00D35938" w:rsidRPr="00444A77" w:rsidRDefault="00D35938" w:rsidP="00444A77">
      <w:pPr>
        <w:pStyle w:val="af"/>
        <w:rPr>
          <w:rFonts w:ascii="Calibri" w:eastAsia="SimSun" w:hAnsi="Calibri" w:cs="font354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8643"/>
      <w:docPartObj>
        <w:docPartGallery w:val="Page Numbers (Bottom of Page)"/>
        <w:docPartUnique/>
      </w:docPartObj>
    </w:sdtPr>
    <w:sdtEndPr/>
    <w:sdtContent>
      <w:p w:rsidR="00945F5D" w:rsidRPr="00444A77" w:rsidRDefault="00D63D3B" w:rsidP="00444A7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6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938" w:rsidRPr="00444A77" w:rsidRDefault="00D35938" w:rsidP="00444A77">
      <w:pPr>
        <w:pStyle w:val="af"/>
        <w:rPr>
          <w:rFonts w:ascii="Calibri" w:eastAsia="SimSun" w:hAnsi="Calibri" w:cs="font354"/>
          <w:sz w:val="22"/>
          <w:szCs w:val="22"/>
        </w:rPr>
      </w:pPr>
      <w:r>
        <w:separator/>
      </w:r>
    </w:p>
  </w:footnote>
  <w:footnote w:type="continuationSeparator" w:id="0">
    <w:p w:rsidR="00D35938" w:rsidRPr="00444A77" w:rsidRDefault="00D35938" w:rsidP="00444A77">
      <w:pPr>
        <w:pStyle w:val="af"/>
        <w:rPr>
          <w:rFonts w:ascii="Calibri" w:eastAsia="SimSun" w:hAnsi="Calibri" w:cs="font354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35"/>
    <w:rsid w:val="00017135"/>
    <w:rsid w:val="00023F20"/>
    <w:rsid w:val="000A400E"/>
    <w:rsid w:val="000E18B4"/>
    <w:rsid w:val="00167371"/>
    <w:rsid w:val="00185C06"/>
    <w:rsid w:val="00201F9C"/>
    <w:rsid w:val="00220A5C"/>
    <w:rsid w:val="002513F5"/>
    <w:rsid w:val="00265228"/>
    <w:rsid w:val="002738FF"/>
    <w:rsid w:val="00273C37"/>
    <w:rsid w:val="002935BA"/>
    <w:rsid w:val="002A36D3"/>
    <w:rsid w:val="002B3028"/>
    <w:rsid w:val="0036204C"/>
    <w:rsid w:val="00370E93"/>
    <w:rsid w:val="0038240C"/>
    <w:rsid w:val="003A2D64"/>
    <w:rsid w:val="003A4EDF"/>
    <w:rsid w:val="003C7E2E"/>
    <w:rsid w:val="00444A77"/>
    <w:rsid w:val="0045014D"/>
    <w:rsid w:val="004C2343"/>
    <w:rsid w:val="004E3D05"/>
    <w:rsid w:val="004E71BE"/>
    <w:rsid w:val="004F13D6"/>
    <w:rsid w:val="00582474"/>
    <w:rsid w:val="00594219"/>
    <w:rsid w:val="005A6E7E"/>
    <w:rsid w:val="005C0BD0"/>
    <w:rsid w:val="005E1E67"/>
    <w:rsid w:val="00625635"/>
    <w:rsid w:val="00696030"/>
    <w:rsid w:val="00696ACE"/>
    <w:rsid w:val="006C4EEA"/>
    <w:rsid w:val="006F675E"/>
    <w:rsid w:val="00734CB2"/>
    <w:rsid w:val="007540FF"/>
    <w:rsid w:val="007955D4"/>
    <w:rsid w:val="007A0941"/>
    <w:rsid w:val="007A32FE"/>
    <w:rsid w:val="00817CB0"/>
    <w:rsid w:val="00887597"/>
    <w:rsid w:val="008D166C"/>
    <w:rsid w:val="009141E5"/>
    <w:rsid w:val="00915C7F"/>
    <w:rsid w:val="00945F5D"/>
    <w:rsid w:val="00963A6F"/>
    <w:rsid w:val="009C15C9"/>
    <w:rsid w:val="00A03BB1"/>
    <w:rsid w:val="00A30583"/>
    <w:rsid w:val="00A526C1"/>
    <w:rsid w:val="00AB165B"/>
    <w:rsid w:val="00AB7CF2"/>
    <w:rsid w:val="00B168E9"/>
    <w:rsid w:val="00B33954"/>
    <w:rsid w:val="00B423CE"/>
    <w:rsid w:val="00B5094C"/>
    <w:rsid w:val="00B61873"/>
    <w:rsid w:val="00B64BAC"/>
    <w:rsid w:val="00BB4DA8"/>
    <w:rsid w:val="00BD4101"/>
    <w:rsid w:val="00C30534"/>
    <w:rsid w:val="00C55407"/>
    <w:rsid w:val="00C5746B"/>
    <w:rsid w:val="00C8500E"/>
    <w:rsid w:val="00D13021"/>
    <w:rsid w:val="00D35938"/>
    <w:rsid w:val="00D372C8"/>
    <w:rsid w:val="00D63D3B"/>
    <w:rsid w:val="00D813DA"/>
    <w:rsid w:val="00D82866"/>
    <w:rsid w:val="00DD586C"/>
    <w:rsid w:val="00DD61F1"/>
    <w:rsid w:val="00E539DC"/>
    <w:rsid w:val="00E54D6B"/>
    <w:rsid w:val="00E63A71"/>
    <w:rsid w:val="00E86432"/>
    <w:rsid w:val="00E92A47"/>
    <w:rsid w:val="00EA5CA1"/>
    <w:rsid w:val="00ED3396"/>
    <w:rsid w:val="00F77295"/>
    <w:rsid w:val="00F97345"/>
    <w:rsid w:val="00FC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AA65CC7-460D-473A-8195-CA07AA59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E67"/>
    <w:pPr>
      <w:suppressAutoHyphens/>
      <w:spacing w:after="200" w:line="276" w:lineRule="auto"/>
    </w:pPr>
    <w:rPr>
      <w:rFonts w:ascii="Calibri" w:eastAsia="SimSun" w:hAnsi="Calibri" w:cs="font354"/>
      <w:sz w:val="22"/>
      <w:szCs w:val="22"/>
      <w:lang w:eastAsia="ar-SA"/>
    </w:rPr>
  </w:style>
  <w:style w:type="paragraph" w:styleId="3">
    <w:name w:val="heading 3"/>
    <w:basedOn w:val="a"/>
    <w:next w:val="a0"/>
    <w:qFormat/>
    <w:rsid w:val="005E1E67"/>
    <w:pPr>
      <w:keepNext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5E1E67"/>
  </w:style>
  <w:style w:type="character" w:customStyle="1" w:styleId="apple-converted-space">
    <w:name w:val="apple-converted-space"/>
    <w:basedOn w:val="1"/>
    <w:rsid w:val="005E1E67"/>
  </w:style>
  <w:style w:type="character" w:customStyle="1" w:styleId="a4">
    <w:name w:val="Текст выноски Знак"/>
    <w:rsid w:val="005E1E67"/>
    <w:rPr>
      <w:rFonts w:ascii="Tahoma" w:hAnsi="Tahoma" w:cs="Tahoma"/>
      <w:sz w:val="16"/>
      <w:szCs w:val="16"/>
    </w:rPr>
  </w:style>
  <w:style w:type="character" w:styleId="a5">
    <w:name w:val="Strong"/>
    <w:qFormat/>
    <w:rsid w:val="005E1E67"/>
    <w:rPr>
      <w:b/>
      <w:bCs/>
    </w:rPr>
  </w:style>
  <w:style w:type="character" w:styleId="a6">
    <w:name w:val="Emphasis"/>
    <w:qFormat/>
    <w:rsid w:val="005E1E67"/>
    <w:rPr>
      <w:i/>
      <w:iCs/>
    </w:rPr>
  </w:style>
  <w:style w:type="character" w:customStyle="1" w:styleId="30">
    <w:name w:val="Заголовок 3 Знак"/>
    <w:rsid w:val="005E1E67"/>
    <w:rPr>
      <w:rFonts w:ascii="Arial" w:eastAsia="Times New Roman" w:hAnsi="Arial" w:cs="Times New Roman"/>
      <w:b/>
      <w:bCs/>
      <w:sz w:val="26"/>
      <w:szCs w:val="26"/>
    </w:rPr>
  </w:style>
  <w:style w:type="character" w:styleId="a7">
    <w:name w:val="Hyperlink"/>
    <w:rsid w:val="005E1E67"/>
    <w:rPr>
      <w:color w:val="0000FF"/>
      <w:u w:val="single"/>
    </w:rPr>
  </w:style>
  <w:style w:type="character" w:customStyle="1" w:styleId="ListLabel1">
    <w:name w:val="ListLabel 1"/>
    <w:rsid w:val="005E1E67"/>
    <w:rPr>
      <w:rFonts w:cs="Courier New"/>
    </w:rPr>
  </w:style>
  <w:style w:type="paragraph" w:customStyle="1" w:styleId="a8">
    <w:name w:val="Заголовок"/>
    <w:basedOn w:val="a"/>
    <w:next w:val="a0"/>
    <w:rsid w:val="005E1E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E1E67"/>
    <w:pPr>
      <w:spacing w:after="120"/>
    </w:pPr>
  </w:style>
  <w:style w:type="paragraph" w:styleId="a9">
    <w:name w:val="List"/>
    <w:basedOn w:val="a0"/>
    <w:rsid w:val="005E1E67"/>
    <w:rPr>
      <w:rFonts w:cs="Mangal"/>
    </w:rPr>
  </w:style>
  <w:style w:type="paragraph" w:customStyle="1" w:styleId="10">
    <w:name w:val="Название1"/>
    <w:basedOn w:val="a"/>
    <w:rsid w:val="005E1E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E1E67"/>
    <w:pPr>
      <w:suppressLineNumbers/>
    </w:pPr>
    <w:rPr>
      <w:rFonts w:cs="Mangal"/>
    </w:rPr>
  </w:style>
  <w:style w:type="paragraph" w:customStyle="1" w:styleId="12">
    <w:name w:val="Текст выноски1"/>
    <w:basedOn w:val="a"/>
    <w:rsid w:val="005E1E6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"/>
    <w:rsid w:val="005E1E67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5E1E67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a">
    <w:name w:val="Содержимое таблицы"/>
    <w:basedOn w:val="a"/>
    <w:rsid w:val="005E1E67"/>
    <w:pPr>
      <w:suppressLineNumbers/>
    </w:pPr>
  </w:style>
  <w:style w:type="paragraph" w:customStyle="1" w:styleId="ab">
    <w:name w:val="Заголовок таблицы"/>
    <w:basedOn w:val="aa"/>
    <w:rsid w:val="005E1E67"/>
    <w:pPr>
      <w:jc w:val="center"/>
    </w:pPr>
    <w:rPr>
      <w:b/>
      <w:bCs/>
    </w:rPr>
  </w:style>
  <w:style w:type="paragraph" w:styleId="ac">
    <w:name w:val="Balloon Text"/>
    <w:basedOn w:val="a"/>
    <w:link w:val="15"/>
    <w:uiPriority w:val="99"/>
    <w:semiHidden/>
    <w:unhideWhenUsed/>
    <w:rsid w:val="0020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link w:val="ac"/>
    <w:uiPriority w:val="99"/>
    <w:semiHidden/>
    <w:rsid w:val="00201F9C"/>
    <w:rPr>
      <w:rFonts w:ascii="Tahoma" w:eastAsia="SimSu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201F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201F9C"/>
    <w:rPr>
      <w:sz w:val="24"/>
      <w:szCs w:val="24"/>
    </w:rPr>
  </w:style>
  <w:style w:type="paragraph" w:styleId="af">
    <w:name w:val="footer"/>
    <w:basedOn w:val="a"/>
    <w:link w:val="af0"/>
    <w:uiPriority w:val="99"/>
    <w:rsid w:val="00201F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1"/>
    <w:link w:val="af"/>
    <w:uiPriority w:val="99"/>
    <w:rsid w:val="00201F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C49082-E73A-4BAD-8819-17E472BA64B4}"/>
</file>

<file path=customXml/itemProps2.xml><?xml version="1.0" encoding="utf-8"?>
<ds:datastoreItem xmlns:ds="http://schemas.openxmlformats.org/officeDocument/2006/customXml" ds:itemID="{C068F520-B1A2-42E4-AE75-50CE8CE6D455}"/>
</file>

<file path=customXml/itemProps3.xml><?xml version="1.0" encoding="utf-8"?>
<ds:datastoreItem xmlns:ds="http://schemas.openxmlformats.org/officeDocument/2006/customXml" ds:itemID="{6B6F3EAE-CBA4-4C91-A553-60AADF90C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Links>
    <vt:vector size="6" baseType="variant"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mailto:info@asergroup.ru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user1035</dc:creator>
  <cp:lastModifiedBy>Невежина Юлия Юрьевна</cp:lastModifiedBy>
  <cp:revision>2</cp:revision>
  <cp:lastPrinted>2019-06-24T08:57:00Z</cp:lastPrinted>
  <dcterms:created xsi:type="dcterms:W3CDTF">2021-10-20T08:53:00Z</dcterms:created>
  <dcterms:modified xsi:type="dcterms:W3CDTF">2021-10-20T08:53:00Z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