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797"/>
      </w:tblGrid>
      <w:tr w:rsidR="008D4880" w:rsidRPr="001E5522" w:rsidTr="006A3812">
        <w:trPr>
          <w:trHeight w:val="1833"/>
        </w:trPr>
        <w:tc>
          <w:tcPr>
            <w:tcW w:w="2268" w:type="dxa"/>
          </w:tcPr>
          <w:p w:rsidR="008D4880" w:rsidRPr="001E5522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1E5522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4C180C1C" wp14:editId="51957A4B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7" w:type="dxa"/>
            <w:vAlign w:val="center"/>
          </w:tcPr>
          <w:p w:rsidR="008D4880" w:rsidRPr="001E5522" w:rsidRDefault="00020C07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1E5522">
              <w:rPr>
                <w:b/>
                <w:color w:val="000000" w:themeColor="text1"/>
                <w:sz w:val="40"/>
                <w:szCs w:val="40"/>
              </w:rPr>
              <w:t>ЕСЛИ В ДОМЕ ПОЖАР</w:t>
            </w:r>
          </w:p>
        </w:tc>
      </w:tr>
    </w:tbl>
    <w:p w:rsidR="00E61A31" w:rsidRPr="001E5522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20C07" w:rsidRPr="001E5522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5522">
        <w:rPr>
          <w:b/>
          <w:color w:val="000000" w:themeColor="text1"/>
          <w:sz w:val="28"/>
          <w:szCs w:val="28"/>
        </w:rPr>
        <w:t xml:space="preserve">Самое главное – не паниковать. </w:t>
      </w:r>
      <w:r w:rsidRPr="001E5522">
        <w:rPr>
          <w:color w:val="000000" w:themeColor="text1"/>
          <w:sz w:val="28"/>
          <w:szCs w:val="28"/>
        </w:rPr>
        <w:t>Избежать опасности легче, если действуешь спокойно и разумно. Паника – всегда потеря способности найти разумный выход.</w:t>
      </w:r>
    </w:p>
    <w:p w:rsidR="00020C07" w:rsidRPr="001E5522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5522">
        <w:rPr>
          <w:color w:val="000000" w:themeColor="text1"/>
          <w:sz w:val="28"/>
          <w:szCs w:val="28"/>
        </w:rPr>
        <w:t>О возникшем пожаре немедленно сообщите в пожарную охрану по телефону «</w:t>
      </w:r>
      <w:r w:rsidRPr="001E5522">
        <w:rPr>
          <w:b/>
          <w:color w:val="000000" w:themeColor="text1"/>
          <w:sz w:val="28"/>
          <w:szCs w:val="28"/>
        </w:rPr>
        <w:t>01</w:t>
      </w:r>
      <w:r w:rsidRPr="001E5522">
        <w:rPr>
          <w:color w:val="000000" w:themeColor="text1"/>
          <w:sz w:val="28"/>
          <w:szCs w:val="28"/>
        </w:rPr>
        <w:t>», по сотовому телефону, в зависимости от оператора сотовой связи: «</w:t>
      </w:r>
      <w:r w:rsidRPr="001E5522">
        <w:rPr>
          <w:b/>
          <w:color w:val="000000" w:themeColor="text1"/>
          <w:sz w:val="28"/>
          <w:szCs w:val="28"/>
        </w:rPr>
        <w:t>112, 911, 010, 01</w:t>
      </w:r>
      <w:r w:rsidRPr="001E5522">
        <w:rPr>
          <w:color w:val="000000" w:themeColor="text1"/>
          <w:sz w:val="28"/>
          <w:szCs w:val="28"/>
        </w:rPr>
        <w:t>». Вызывая пожарных, нужно четко сообщить название района, название улицы, номер дома, этаж, где произошел пожар. Также объяснить, что горит: квартира, чердак, подвал, коридор, склад или что-то другое. Сказать, кто звонит, назвать номер своего телефона и фамилию.</w:t>
      </w:r>
    </w:p>
    <w:p w:rsidR="00020C07" w:rsidRPr="001E5522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5522">
        <w:rPr>
          <w:color w:val="000000" w:themeColor="text1"/>
          <w:sz w:val="28"/>
          <w:szCs w:val="28"/>
        </w:rPr>
        <w:t xml:space="preserve">Если у вас в доме нет </w:t>
      </w:r>
      <w:r w:rsidR="00025F40" w:rsidRPr="001E5522">
        <w:rPr>
          <w:color w:val="000000" w:themeColor="text1"/>
          <w:sz w:val="28"/>
          <w:szCs w:val="28"/>
        </w:rPr>
        <w:t>телефона,</w:t>
      </w:r>
      <w:r w:rsidRPr="001E5522">
        <w:rPr>
          <w:color w:val="000000" w:themeColor="text1"/>
          <w:sz w:val="28"/>
          <w:szCs w:val="28"/>
        </w:rPr>
        <w:t xml:space="preserve"> и вы не можете выйти из дома или квартиры, откройте окно и зовите на помощь криками «Пожар!», привлекая внимание прохожих.</w:t>
      </w:r>
    </w:p>
    <w:p w:rsidR="00020C07" w:rsidRPr="001E5522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5522">
        <w:rPr>
          <w:color w:val="000000" w:themeColor="text1"/>
          <w:sz w:val="28"/>
          <w:szCs w:val="28"/>
        </w:rPr>
        <w:t>Если очаг возгорания небольшой, то четкими и уверенными действиями его можно погасить. Помните: в доме всегда есть средства, позволяющие потушить пожар – это одеяла, грубая ткань, земля в цветочных горшках, сода, стиральный порошок, а также ведра и другие емкости, если, конечно, в доме есть запас воды.</w:t>
      </w:r>
    </w:p>
    <w:p w:rsidR="00020C07" w:rsidRPr="001E5522" w:rsidRDefault="00ED1421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5522">
        <w:rPr>
          <w:color w:val="000000" w:themeColor="text1"/>
          <w:sz w:val="28"/>
          <w:szCs w:val="28"/>
        </w:rPr>
        <w:t>При этом:</w:t>
      </w:r>
    </w:p>
    <w:p w:rsidR="00ED1421" w:rsidRPr="001E5522" w:rsidRDefault="00D664AE" w:rsidP="000009CD">
      <w:pPr>
        <w:pStyle w:val="a3"/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E5522">
        <w:rPr>
          <w:color w:val="000000" w:themeColor="text1"/>
          <w:sz w:val="28"/>
          <w:szCs w:val="28"/>
        </w:rPr>
        <w:t xml:space="preserve">нельзя открывать окна и двери, так как приток воздуха усилит </w:t>
      </w:r>
      <w:r w:rsidR="000009CD" w:rsidRPr="001E5522">
        <w:rPr>
          <w:color w:val="000000" w:themeColor="text1"/>
          <w:sz w:val="28"/>
          <w:szCs w:val="28"/>
        </w:rPr>
        <w:t>горение;</w:t>
      </w:r>
    </w:p>
    <w:p w:rsidR="000009CD" w:rsidRPr="001E5522" w:rsidRDefault="000009CD" w:rsidP="000009CD">
      <w:pPr>
        <w:pStyle w:val="a3"/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E5522">
        <w:rPr>
          <w:color w:val="000000" w:themeColor="text1"/>
          <w:sz w:val="28"/>
          <w:szCs w:val="28"/>
        </w:rPr>
        <w:t>нельзя тушить водой электроприборы, включенные в электрическую сеть.</w:t>
      </w:r>
    </w:p>
    <w:p w:rsidR="000009CD" w:rsidRPr="001E5522" w:rsidRDefault="000009CD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5522">
        <w:rPr>
          <w:color w:val="000000" w:themeColor="text1"/>
          <w:sz w:val="28"/>
          <w:szCs w:val="28"/>
        </w:rPr>
        <w:t>Прежде всего, загоревшийся электроприбор необходимо отключить от сети, т.е. вынуть вилку из розетки, а затем уже залить водой или набросить на электроприбор плотную ткань (одеяло).</w:t>
      </w:r>
    </w:p>
    <w:p w:rsidR="000009CD" w:rsidRPr="001E5522" w:rsidRDefault="000009CD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5522">
        <w:rPr>
          <w:color w:val="000000" w:themeColor="text1"/>
          <w:sz w:val="28"/>
          <w:szCs w:val="28"/>
        </w:rPr>
        <w:t>Если вы видите, что не можете справиться с огнем, и пожар принимает угрожающие размеры, то необходимо срочно покинуть помещение.</w:t>
      </w:r>
    </w:p>
    <w:p w:rsidR="006A3812" w:rsidRPr="001E5522" w:rsidRDefault="000009CD" w:rsidP="006A3812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5522">
        <w:rPr>
          <w:color w:val="000000" w:themeColor="text1"/>
          <w:sz w:val="28"/>
          <w:szCs w:val="28"/>
        </w:rPr>
        <w:t>При сильном задымлении необходимо нагнуться или лечь на пол, т.к. ядовитые продукты горения с теплым воздухом поднимаются вверх, накрыть нос и рот мокрым носовым платком или поло</w:t>
      </w:r>
      <w:bookmarkStart w:id="0" w:name="_GoBack"/>
      <w:bookmarkEnd w:id="0"/>
      <w:r w:rsidRPr="001E5522">
        <w:rPr>
          <w:color w:val="000000" w:themeColor="text1"/>
          <w:sz w:val="28"/>
          <w:szCs w:val="28"/>
        </w:rPr>
        <w:t>тенцем и двигаться на четвереньках или ползком к выходу вдоль стены, чтобы не потерять направление.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A3812" w:rsidRPr="001E5522" w:rsidTr="006A3812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A3812" w:rsidRPr="001E5522" w:rsidRDefault="006A3812" w:rsidP="006A3812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24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E5522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005FBB" w:rsidRPr="001E5522" w:rsidRDefault="00005FBB" w:rsidP="006A381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1E5522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1E5522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1E5522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1E5522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1E5522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30760"/>
    <w:multiLevelType w:val="hybridMultilevel"/>
    <w:tmpl w:val="3344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E28AB"/>
    <w:multiLevelType w:val="hybridMultilevel"/>
    <w:tmpl w:val="9F76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25F40"/>
    <w:rsid w:val="00036EFD"/>
    <w:rsid w:val="00141EBF"/>
    <w:rsid w:val="001E5522"/>
    <w:rsid w:val="001F1921"/>
    <w:rsid w:val="00313BD9"/>
    <w:rsid w:val="00412291"/>
    <w:rsid w:val="004B6973"/>
    <w:rsid w:val="006A3812"/>
    <w:rsid w:val="00806267"/>
    <w:rsid w:val="008D4880"/>
    <w:rsid w:val="008E257F"/>
    <w:rsid w:val="00A42B31"/>
    <w:rsid w:val="00C07EF0"/>
    <w:rsid w:val="00D31CAB"/>
    <w:rsid w:val="00D664AE"/>
    <w:rsid w:val="00DA03E7"/>
    <w:rsid w:val="00E61A31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194817-C754-4DF5-8A53-4D888AFDABE1}"/>
</file>

<file path=customXml/itemProps2.xml><?xml version="1.0" encoding="utf-8"?>
<ds:datastoreItem xmlns:ds="http://schemas.openxmlformats.org/officeDocument/2006/customXml" ds:itemID="{04951C0D-D090-4749-8E30-500BFEC86D59}"/>
</file>

<file path=customXml/itemProps3.xml><?xml version="1.0" encoding="utf-8"?>
<ds:datastoreItem xmlns:ds="http://schemas.openxmlformats.org/officeDocument/2006/customXml" ds:itemID="{EB9E6BAD-E963-49A0-999C-08AC711424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16</cp:revision>
  <dcterms:created xsi:type="dcterms:W3CDTF">2017-04-20T06:28:00Z</dcterms:created>
  <dcterms:modified xsi:type="dcterms:W3CDTF">2018-06-06T12:04:00Z</dcterms:modified>
</cp:coreProperties>
</file>