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11" w:rsidRPr="00662C11" w:rsidRDefault="00662C11" w:rsidP="00662C11">
      <w:pPr>
        <w:rPr>
          <w:rFonts w:ascii="Times New Roman" w:hAnsi="Times New Roman" w:cs="Times New Roman"/>
          <w:sz w:val="28"/>
          <w:szCs w:val="28"/>
        </w:rPr>
      </w:pPr>
      <w:r w:rsidRPr="00662C11">
        <w:rPr>
          <w:rFonts w:ascii="Times New Roman" w:hAnsi="Times New Roman" w:cs="Times New Roman"/>
          <w:sz w:val="28"/>
          <w:szCs w:val="28"/>
        </w:rPr>
        <w:t xml:space="preserve">        06.03.2017 администрацией Волгограда принято постановление № 274  «Об утверждении Порядка предоставления, рассмотрения и оценки предложений  граждан и организаций для включения общественных территорий, подлежащих благоустройству в 2017 году, в муниципальную программу формирования современной городской среды на 2017 год».</w:t>
      </w:r>
    </w:p>
    <w:p w:rsidR="00662C11" w:rsidRPr="00662C11" w:rsidRDefault="00662C11" w:rsidP="00662C11">
      <w:pPr>
        <w:rPr>
          <w:rFonts w:ascii="Times New Roman" w:hAnsi="Times New Roman" w:cs="Times New Roman"/>
          <w:sz w:val="28"/>
          <w:szCs w:val="28"/>
        </w:rPr>
      </w:pPr>
      <w:r w:rsidRPr="00662C11"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3.3  вышеуказанного Порядка, комитетом дорожного хозяйства, благоустройства и охраны окружающей среды администрации Волгограда, как уполномоченным органом  будут приниматься предложения от граждан и организаций для включения общественных территорий, подлежащих благоустройству в 2017 году, в муниципальну</w:t>
      </w:r>
      <w:bookmarkStart w:id="0" w:name="_GoBack"/>
      <w:bookmarkEnd w:id="0"/>
      <w:r w:rsidRPr="00662C11">
        <w:rPr>
          <w:rFonts w:ascii="Times New Roman" w:hAnsi="Times New Roman" w:cs="Times New Roman"/>
          <w:sz w:val="28"/>
          <w:szCs w:val="28"/>
        </w:rPr>
        <w:t xml:space="preserve">ю программу формирования современной городской среды на 2017год. </w:t>
      </w:r>
    </w:p>
    <w:p w:rsidR="00662C11" w:rsidRPr="00662C11" w:rsidRDefault="00662C11" w:rsidP="00662C11">
      <w:pPr>
        <w:rPr>
          <w:rFonts w:ascii="Times New Roman" w:hAnsi="Times New Roman" w:cs="Times New Roman"/>
          <w:sz w:val="28"/>
          <w:szCs w:val="28"/>
        </w:rPr>
      </w:pPr>
      <w:r w:rsidRPr="00662C11">
        <w:rPr>
          <w:rFonts w:ascii="Times New Roman" w:hAnsi="Times New Roman" w:cs="Times New Roman"/>
          <w:sz w:val="28"/>
          <w:szCs w:val="28"/>
        </w:rPr>
        <w:t xml:space="preserve">         Комитет дорожного хозяйства, благоустройства и охраны окружающей среды администрации Волгограда принимает предложения граждан и организаций для включения общественных территорий, подлежащих благоустройству в 2017 году, в муниципальную программу формирования современной городской среды на 2017год.</w:t>
      </w:r>
    </w:p>
    <w:p w:rsidR="00662C11" w:rsidRPr="00662C11" w:rsidRDefault="00662C11" w:rsidP="00662C11">
      <w:pPr>
        <w:rPr>
          <w:rFonts w:ascii="Times New Roman" w:hAnsi="Times New Roman" w:cs="Times New Roman"/>
          <w:sz w:val="28"/>
          <w:szCs w:val="28"/>
        </w:rPr>
      </w:pPr>
      <w:r w:rsidRPr="00662C11">
        <w:rPr>
          <w:rFonts w:ascii="Times New Roman" w:hAnsi="Times New Roman" w:cs="Times New Roman"/>
          <w:sz w:val="28"/>
          <w:szCs w:val="28"/>
        </w:rPr>
        <w:t>1.</w:t>
      </w:r>
      <w:r w:rsidRPr="00662C11">
        <w:rPr>
          <w:rFonts w:ascii="Times New Roman" w:hAnsi="Times New Roman" w:cs="Times New Roman"/>
          <w:sz w:val="28"/>
          <w:szCs w:val="28"/>
        </w:rPr>
        <w:tab/>
        <w:t>Место приема предложений: г. Волгоград ул. Ковровская 16а каб.112.</w:t>
      </w:r>
    </w:p>
    <w:p w:rsidR="00662C11" w:rsidRPr="00662C11" w:rsidRDefault="00662C11" w:rsidP="00662C11">
      <w:pPr>
        <w:rPr>
          <w:rFonts w:ascii="Times New Roman" w:hAnsi="Times New Roman" w:cs="Times New Roman"/>
          <w:sz w:val="28"/>
          <w:szCs w:val="28"/>
        </w:rPr>
      </w:pPr>
    </w:p>
    <w:p w:rsidR="00662C11" w:rsidRPr="00662C11" w:rsidRDefault="00662C11" w:rsidP="00662C11">
      <w:pPr>
        <w:rPr>
          <w:rFonts w:ascii="Times New Roman" w:hAnsi="Times New Roman" w:cs="Times New Roman"/>
          <w:sz w:val="28"/>
          <w:szCs w:val="28"/>
        </w:rPr>
      </w:pPr>
      <w:r w:rsidRPr="00662C11">
        <w:rPr>
          <w:rFonts w:ascii="Times New Roman" w:hAnsi="Times New Roman" w:cs="Times New Roman"/>
          <w:sz w:val="28"/>
          <w:szCs w:val="28"/>
        </w:rPr>
        <w:t>2.</w:t>
      </w:r>
      <w:r w:rsidRPr="00662C11">
        <w:rPr>
          <w:rFonts w:ascii="Times New Roman" w:hAnsi="Times New Roman" w:cs="Times New Roman"/>
          <w:sz w:val="28"/>
          <w:szCs w:val="28"/>
        </w:rPr>
        <w:tab/>
        <w:t xml:space="preserve">Время: с 8.30ч до 17.30ч ежедневно, кроме выходных дней. </w:t>
      </w:r>
    </w:p>
    <w:p w:rsidR="00662C11" w:rsidRPr="00662C11" w:rsidRDefault="00662C11" w:rsidP="00662C11">
      <w:pPr>
        <w:rPr>
          <w:rFonts w:ascii="Times New Roman" w:hAnsi="Times New Roman" w:cs="Times New Roman"/>
          <w:sz w:val="28"/>
          <w:szCs w:val="28"/>
        </w:rPr>
      </w:pPr>
    </w:p>
    <w:p w:rsidR="00662C11" w:rsidRPr="00662C11" w:rsidRDefault="00662C11" w:rsidP="00662C11">
      <w:pPr>
        <w:rPr>
          <w:rFonts w:ascii="Times New Roman" w:hAnsi="Times New Roman" w:cs="Times New Roman"/>
          <w:sz w:val="28"/>
          <w:szCs w:val="28"/>
        </w:rPr>
      </w:pPr>
      <w:r w:rsidRPr="00662C11">
        <w:rPr>
          <w:rFonts w:ascii="Times New Roman" w:hAnsi="Times New Roman" w:cs="Times New Roman"/>
          <w:sz w:val="28"/>
          <w:szCs w:val="28"/>
        </w:rPr>
        <w:t xml:space="preserve">     3.  Дата начала приема предложений: 27.03.2017.</w:t>
      </w:r>
    </w:p>
    <w:p w:rsidR="00662C11" w:rsidRPr="00662C11" w:rsidRDefault="00662C11" w:rsidP="00662C11">
      <w:pPr>
        <w:rPr>
          <w:rFonts w:ascii="Times New Roman" w:hAnsi="Times New Roman" w:cs="Times New Roman"/>
          <w:sz w:val="28"/>
          <w:szCs w:val="28"/>
        </w:rPr>
      </w:pPr>
    </w:p>
    <w:p w:rsidR="00662C11" w:rsidRPr="00662C11" w:rsidRDefault="00662C11" w:rsidP="00662C11">
      <w:pPr>
        <w:rPr>
          <w:rFonts w:ascii="Times New Roman" w:hAnsi="Times New Roman" w:cs="Times New Roman"/>
          <w:sz w:val="28"/>
          <w:szCs w:val="28"/>
        </w:rPr>
      </w:pPr>
      <w:r w:rsidRPr="00662C11">
        <w:rPr>
          <w:rFonts w:ascii="Times New Roman" w:hAnsi="Times New Roman" w:cs="Times New Roman"/>
          <w:sz w:val="28"/>
          <w:szCs w:val="28"/>
        </w:rPr>
        <w:t>4.  Дата  окончания приема предложений: 07.04.2017.</w:t>
      </w:r>
    </w:p>
    <w:p w:rsidR="00662C11" w:rsidRPr="00662C11" w:rsidRDefault="00662C11" w:rsidP="00662C11">
      <w:pPr>
        <w:rPr>
          <w:rFonts w:ascii="Times New Roman" w:hAnsi="Times New Roman" w:cs="Times New Roman"/>
          <w:sz w:val="28"/>
          <w:szCs w:val="28"/>
        </w:rPr>
      </w:pPr>
    </w:p>
    <w:p w:rsidR="00662C11" w:rsidRPr="00662C11" w:rsidRDefault="00662C11" w:rsidP="00662C11">
      <w:pPr>
        <w:rPr>
          <w:rFonts w:ascii="Times New Roman" w:hAnsi="Times New Roman" w:cs="Times New Roman"/>
          <w:sz w:val="28"/>
          <w:szCs w:val="28"/>
        </w:rPr>
      </w:pPr>
      <w:r w:rsidRPr="00662C11">
        <w:rPr>
          <w:rFonts w:ascii="Times New Roman" w:hAnsi="Times New Roman" w:cs="Times New Roman"/>
          <w:sz w:val="28"/>
          <w:szCs w:val="28"/>
        </w:rPr>
        <w:t xml:space="preserve">       5. Перечень документов прилагаемых к предложению от заинтересованных лиц:</w:t>
      </w:r>
    </w:p>
    <w:p w:rsidR="00662C11" w:rsidRPr="00662C11" w:rsidRDefault="00662C11" w:rsidP="00662C11">
      <w:pPr>
        <w:rPr>
          <w:rFonts w:ascii="Times New Roman" w:hAnsi="Times New Roman" w:cs="Times New Roman"/>
          <w:sz w:val="28"/>
          <w:szCs w:val="28"/>
        </w:rPr>
      </w:pPr>
      <w:r w:rsidRPr="00662C11">
        <w:rPr>
          <w:rFonts w:ascii="Times New Roman" w:hAnsi="Times New Roman" w:cs="Times New Roman"/>
          <w:sz w:val="28"/>
          <w:szCs w:val="28"/>
        </w:rPr>
        <w:t xml:space="preserve">      1. Дизайн-проект, содержащий:</w:t>
      </w:r>
    </w:p>
    <w:p w:rsidR="00662C11" w:rsidRPr="00662C11" w:rsidRDefault="00662C11" w:rsidP="00662C11">
      <w:pPr>
        <w:rPr>
          <w:rFonts w:ascii="Times New Roman" w:hAnsi="Times New Roman" w:cs="Times New Roman"/>
          <w:sz w:val="28"/>
          <w:szCs w:val="28"/>
        </w:rPr>
      </w:pPr>
      <w:r w:rsidRPr="00662C11">
        <w:rPr>
          <w:rFonts w:ascii="Times New Roman" w:hAnsi="Times New Roman" w:cs="Times New Roman"/>
          <w:sz w:val="28"/>
          <w:szCs w:val="28"/>
        </w:rPr>
        <w:t>схемы размещения элементов благоустройства (малые архитектурные формы, элементы озеленения и т. д.);</w:t>
      </w:r>
    </w:p>
    <w:p w:rsidR="00662C11" w:rsidRPr="00662C11" w:rsidRDefault="00662C11" w:rsidP="00662C11">
      <w:pPr>
        <w:rPr>
          <w:rFonts w:ascii="Times New Roman" w:hAnsi="Times New Roman" w:cs="Times New Roman"/>
          <w:sz w:val="28"/>
          <w:szCs w:val="28"/>
        </w:rPr>
      </w:pPr>
      <w:r w:rsidRPr="00662C11">
        <w:rPr>
          <w:rFonts w:ascii="Times New Roman" w:hAnsi="Times New Roman" w:cs="Times New Roman"/>
          <w:sz w:val="28"/>
          <w:szCs w:val="28"/>
        </w:rPr>
        <w:lastRenderedPageBreak/>
        <w:t xml:space="preserve">концептуальные проектные решения создаваемых элементов благоустройства, включающие текстовое и визуальное описание </w:t>
      </w:r>
      <w:proofErr w:type="gramStart"/>
      <w:r w:rsidRPr="00662C1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62C11">
        <w:rPr>
          <w:rFonts w:ascii="Times New Roman" w:hAnsi="Times New Roman" w:cs="Times New Roman"/>
          <w:sz w:val="28"/>
          <w:szCs w:val="28"/>
        </w:rPr>
        <w:t>;</w:t>
      </w:r>
    </w:p>
    <w:p w:rsidR="00662C11" w:rsidRPr="00662C11" w:rsidRDefault="00662C11" w:rsidP="00662C11">
      <w:pPr>
        <w:rPr>
          <w:rFonts w:ascii="Times New Roman" w:hAnsi="Times New Roman" w:cs="Times New Roman"/>
          <w:sz w:val="28"/>
          <w:szCs w:val="28"/>
        </w:rPr>
      </w:pPr>
      <w:r w:rsidRPr="00662C11">
        <w:rPr>
          <w:rFonts w:ascii="Times New Roman" w:hAnsi="Times New Roman" w:cs="Times New Roman"/>
          <w:sz w:val="28"/>
          <w:szCs w:val="28"/>
        </w:rPr>
        <w:t xml:space="preserve">укрупненный расчет стоимости реализации </w:t>
      </w:r>
      <w:proofErr w:type="gramStart"/>
      <w:r w:rsidRPr="00662C1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62C11">
        <w:rPr>
          <w:rFonts w:ascii="Times New Roman" w:hAnsi="Times New Roman" w:cs="Times New Roman"/>
          <w:sz w:val="28"/>
          <w:szCs w:val="28"/>
        </w:rPr>
        <w:t xml:space="preserve"> по элементам благоустройства.</w:t>
      </w:r>
    </w:p>
    <w:p w:rsidR="00974993" w:rsidRPr="00662C11" w:rsidRDefault="00662C11" w:rsidP="00662C11">
      <w:pPr>
        <w:rPr>
          <w:rFonts w:ascii="Times New Roman" w:hAnsi="Times New Roman" w:cs="Times New Roman"/>
          <w:sz w:val="28"/>
          <w:szCs w:val="28"/>
        </w:rPr>
      </w:pPr>
      <w:r w:rsidRPr="00662C11">
        <w:rPr>
          <w:rFonts w:ascii="Times New Roman" w:hAnsi="Times New Roman" w:cs="Times New Roman"/>
          <w:sz w:val="28"/>
          <w:szCs w:val="28"/>
        </w:rPr>
        <w:t xml:space="preserve">      2. Проектно-сметный расчет (при наличии).</w:t>
      </w:r>
    </w:p>
    <w:sectPr w:rsidR="00974993" w:rsidRPr="0066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11"/>
    <w:rsid w:val="00662C11"/>
    <w:rsid w:val="0097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57DEA-5D6D-4E23-96DB-BDF1FB66FAF8}"/>
</file>

<file path=customXml/itemProps2.xml><?xml version="1.0" encoding="utf-8"?>
<ds:datastoreItem xmlns:ds="http://schemas.openxmlformats.org/officeDocument/2006/customXml" ds:itemID="{C661B376-9A8C-4F49-A2F7-77C6FC0169F0}"/>
</file>

<file path=customXml/itemProps3.xml><?xml version="1.0" encoding="utf-8"?>
<ds:datastoreItem xmlns:ds="http://schemas.openxmlformats.org/officeDocument/2006/customXml" ds:itemID="{1ACB9793-766C-4992-A0C6-33677476C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Наталья Владимировна</dc:creator>
  <cp:lastModifiedBy>Мягкова Наталья Владимировна</cp:lastModifiedBy>
  <cp:revision>1</cp:revision>
  <dcterms:created xsi:type="dcterms:W3CDTF">2017-03-10T07:51:00Z</dcterms:created>
  <dcterms:modified xsi:type="dcterms:W3CDTF">2017-03-10T07:55:00Z</dcterms:modified>
</cp:coreProperties>
</file>