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«____»______________2023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6205FAA" w:rsidR="0038734D" w:rsidRPr="00A3411B" w:rsidRDefault="00FA390B" w:rsidP="00A3411B">
      <w:pPr>
        <w:keepNext/>
        <w:keepLines/>
        <w:spacing w:before="0" w:after="0" w:line="288" w:lineRule="auto"/>
        <w:ind w:firstLine="0"/>
        <w:jc w:val="center"/>
        <w:rPr>
          <w:b/>
          <w:color w:val="FF0000"/>
          <w:sz w:val="28"/>
          <w:szCs w:val="28"/>
        </w:rPr>
      </w:pPr>
      <w:r>
        <w:rPr>
          <w:b/>
          <w:color w:val="FF0000"/>
          <w:spacing w:val="52"/>
          <w:sz w:val="28"/>
          <w:szCs w:val="28"/>
        </w:rPr>
        <w:t>№ 899</w:t>
      </w:r>
      <w:r w:rsidR="00AF081E">
        <w:rPr>
          <w:b/>
          <w:color w:val="FF0000"/>
          <w:spacing w:val="52"/>
          <w:sz w:val="28"/>
          <w:szCs w:val="28"/>
        </w:rPr>
        <w:t xml:space="preserve"> от </w:t>
      </w:r>
      <w:r w:rsidR="006E7069" w:rsidRPr="006E7069">
        <w:rPr>
          <w:b/>
          <w:color w:val="FF0000"/>
          <w:spacing w:val="52"/>
          <w:sz w:val="28"/>
          <w:szCs w:val="28"/>
        </w:rPr>
        <w:t>29.12</w:t>
      </w:r>
      <w:r w:rsidR="0038734D" w:rsidRPr="006E7069">
        <w:rPr>
          <w:b/>
          <w:color w:val="FF0000"/>
          <w:spacing w:val="52"/>
          <w:sz w:val="28"/>
          <w:szCs w:val="28"/>
        </w:rPr>
        <w:t>.2023</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F5CFDA1"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FA390B">
              <w:rPr>
                <w:rFonts w:eastAsia="Calibri"/>
                <w:b/>
                <w:szCs w:val="26"/>
                <w:lang w:eastAsia="en-US"/>
              </w:rPr>
              <w:t>27.12.2023 № 8185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60F557BB" w14:textId="77777777"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w:t>
            </w:r>
            <w:proofErr w:type="gramStart"/>
            <w:r w:rsidR="00C83126" w:rsidRPr="00C83126">
              <w:rPr>
                <w:rFonts w:eastAsia="Calibri"/>
                <w:szCs w:val="26"/>
                <w:lang w:eastAsia="en-US"/>
              </w:rPr>
              <w:t>от</w:t>
            </w:r>
            <w:proofErr w:type="gramEnd"/>
            <w:r w:rsidR="00C83126" w:rsidRPr="00C83126">
              <w:rPr>
                <w:rFonts w:eastAsia="Calibri"/>
                <w:szCs w:val="26"/>
                <w:lang w:eastAsia="en-US"/>
              </w:rPr>
              <w:t xml:space="preserve"> организационно-правовой</w:t>
            </w:r>
          </w:p>
          <w:p w14:paraId="3F338F3A" w14:textId="77777777" w:rsidR="00C83126" w:rsidRPr="00C83126" w:rsidRDefault="00C83126" w:rsidP="00C83126">
            <w:pPr>
              <w:ind w:firstLine="0"/>
              <w:rPr>
                <w:rFonts w:eastAsia="Calibri"/>
                <w:szCs w:val="26"/>
                <w:lang w:eastAsia="en-US"/>
              </w:rPr>
            </w:pPr>
            <w:r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F38724A" w:rsidR="005123F4" w:rsidRPr="00A3411B" w:rsidRDefault="005123F4" w:rsidP="00A6036E">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A6036E">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1134"/>
        <w:gridCol w:w="1559"/>
        <w:gridCol w:w="1276"/>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6E7069">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1134"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276"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6E7069">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1ADA6031" w14:textId="77777777" w:rsidR="00FA390B" w:rsidRPr="00FA390B" w:rsidRDefault="00FA390B" w:rsidP="00FA390B">
            <w:pPr>
              <w:spacing w:before="0" w:after="0"/>
              <w:ind w:firstLine="0"/>
              <w:jc w:val="center"/>
              <w:rPr>
                <w:sz w:val="20"/>
              </w:rPr>
            </w:pPr>
            <w:r w:rsidRPr="00FA390B">
              <w:rPr>
                <w:sz w:val="20"/>
              </w:rPr>
              <w:t xml:space="preserve">Часть нежилого помещения  </w:t>
            </w:r>
          </w:p>
          <w:p w14:paraId="46A900C8" w14:textId="0E029ACA" w:rsidR="00FA390B" w:rsidRPr="00FA390B" w:rsidRDefault="00FA390B" w:rsidP="00FA390B">
            <w:pPr>
              <w:spacing w:before="0" w:after="0"/>
              <w:ind w:firstLine="0"/>
              <w:jc w:val="center"/>
              <w:rPr>
                <w:sz w:val="20"/>
              </w:rPr>
            </w:pPr>
            <w:r w:rsidRPr="00FA390B">
              <w:rPr>
                <w:sz w:val="20"/>
              </w:rPr>
              <w:t>(2</w:t>
            </w:r>
            <w:r>
              <w:rPr>
                <w:sz w:val="20"/>
              </w:rPr>
              <w:t>-й</w:t>
            </w:r>
            <w:r w:rsidRPr="00FA390B">
              <w:rPr>
                <w:sz w:val="20"/>
              </w:rPr>
              <w:t xml:space="preserve"> этаж)    </w:t>
            </w:r>
          </w:p>
          <w:p w14:paraId="5C8FCF59" w14:textId="77777777" w:rsidR="00FA390B" w:rsidRPr="00FA390B" w:rsidRDefault="00FA390B" w:rsidP="00FA390B">
            <w:pPr>
              <w:spacing w:before="0" w:after="0"/>
              <w:ind w:firstLine="0"/>
              <w:jc w:val="center"/>
              <w:rPr>
                <w:sz w:val="20"/>
              </w:rPr>
            </w:pPr>
            <w:r w:rsidRPr="00FA390B">
              <w:rPr>
                <w:sz w:val="20"/>
              </w:rPr>
              <w:t>с кадастровым номером  34:34:070043:3145</w:t>
            </w:r>
          </w:p>
          <w:p w14:paraId="06AE3FCE" w14:textId="2E6A93AB" w:rsidR="00B943B8" w:rsidRPr="00A3411B" w:rsidRDefault="00FA390B" w:rsidP="00FA390B">
            <w:pPr>
              <w:ind w:firstLine="0"/>
              <w:jc w:val="center"/>
              <w:rPr>
                <w:rFonts w:eastAsia="Calibri"/>
                <w:szCs w:val="26"/>
                <w:lang w:eastAsia="en-US"/>
              </w:rPr>
            </w:pPr>
            <w:r w:rsidRPr="00FA390B">
              <w:rPr>
                <w:sz w:val="20"/>
              </w:rPr>
              <w:t>с правом пользования долей земельного участка   с кадастровым номером 34:34:070043:20</w:t>
            </w:r>
            <w:bookmarkStart w:id="2" w:name="dogadr"/>
            <w:bookmarkEnd w:id="2"/>
          </w:p>
        </w:tc>
        <w:tc>
          <w:tcPr>
            <w:tcW w:w="1315" w:type="dxa"/>
          </w:tcPr>
          <w:p w14:paraId="4865C535" w14:textId="77777777" w:rsidR="00FA390B" w:rsidRPr="00FA390B" w:rsidRDefault="00FA390B" w:rsidP="00FA390B">
            <w:pPr>
              <w:ind w:firstLine="0"/>
              <w:jc w:val="center"/>
              <w:rPr>
                <w:sz w:val="20"/>
              </w:rPr>
            </w:pPr>
            <w:r w:rsidRPr="00FA390B">
              <w:rPr>
                <w:sz w:val="20"/>
              </w:rPr>
              <w:t>Волгоград, Кировский район,</w:t>
            </w:r>
          </w:p>
          <w:p w14:paraId="368029A3" w14:textId="034B5CD9" w:rsidR="00B943B8" w:rsidRPr="00A3411B" w:rsidRDefault="00FA390B" w:rsidP="00FA390B">
            <w:pPr>
              <w:ind w:firstLine="0"/>
              <w:jc w:val="center"/>
              <w:rPr>
                <w:rFonts w:eastAsia="Calibri"/>
                <w:szCs w:val="26"/>
                <w:highlight w:val="yellow"/>
                <w:lang w:eastAsia="en-US"/>
              </w:rPr>
            </w:pPr>
            <w:r w:rsidRPr="00FA390B">
              <w:rPr>
                <w:sz w:val="20"/>
              </w:rPr>
              <w:t xml:space="preserve">ул. им. Кирова, 96б, пом. </w:t>
            </w:r>
            <w:r w:rsidRPr="00FA390B">
              <w:rPr>
                <w:sz w:val="20"/>
                <w:lang w:val="en-US"/>
              </w:rPr>
              <w:t>I</w:t>
            </w:r>
          </w:p>
        </w:tc>
        <w:tc>
          <w:tcPr>
            <w:tcW w:w="1714" w:type="dxa"/>
          </w:tcPr>
          <w:p w14:paraId="10D0D6A4" w14:textId="0FBA31FD" w:rsidR="00FA390B" w:rsidRPr="00FA390B" w:rsidRDefault="00FA390B" w:rsidP="00FA390B">
            <w:pPr>
              <w:widowControl w:val="0"/>
              <w:spacing w:before="0" w:after="0"/>
              <w:ind w:firstLine="0"/>
              <w:rPr>
                <w:sz w:val="20"/>
              </w:rPr>
            </w:pPr>
            <w:r w:rsidRPr="00FA390B">
              <w:rPr>
                <w:sz w:val="20"/>
              </w:rPr>
              <w:t>Вход совместный с другими арендаторами</w:t>
            </w:r>
            <w:r>
              <w:rPr>
                <w:sz w:val="20"/>
              </w:rPr>
              <w:t>.</w:t>
            </w:r>
            <w:r w:rsidRPr="00FA390B">
              <w:rPr>
                <w:sz w:val="20"/>
              </w:rPr>
              <w:t xml:space="preserve"> </w:t>
            </w:r>
          </w:p>
          <w:p w14:paraId="39C5FE90" w14:textId="36C71D42" w:rsidR="00B943B8" w:rsidRPr="00A3411B" w:rsidRDefault="00FA390B" w:rsidP="00FA390B">
            <w:pPr>
              <w:ind w:firstLine="0"/>
              <w:rPr>
                <w:rFonts w:eastAsia="Calibri"/>
                <w:szCs w:val="26"/>
                <w:highlight w:val="yellow"/>
                <w:lang w:eastAsia="en-US"/>
              </w:rPr>
            </w:pPr>
            <w:r w:rsidRPr="00FA390B">
              <w:rPr>
                <w:sz w:val="20"/>
              </w:rPr>
              <w:t>Состояние удовлетворительное</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1134" w:type="dxa"/>
          </w:tcPr>
          <w:p w14:paraId="313EB4B8" w14:textId="77777777" w:rsidR="00FA390B" w:rsidRPr="00FA390B" w:rsidRDefault="00FA390B" w:rsidP="00FA390B">
            <w:pPr>
              <w:ind w:firstLine="0"/>
              <w:jc w:val="center"/>
              <w:rPr>
                <w:sz w:val="20"/>
              </w:rPr>
            </w:pPr>
            <w:r w:rsidRPr="00FA390B">
              <w:rPr>
                <w:sz w:val="20"/>
              </w:rPr>
              <w:t xml:space="preserve">38,0 </w:t>
            </w:r>
            <w:proofErr w:type="spellStart"/>
            <w:r w:rsidRPr="00FA390B">
              <w:rPr>
                <w:sz w:val="20"/>
              </w:rPr>
              <w:t>кв</w:t>
            </w:r>
            <w:proofErr w:type="gramStart"/>
            <w:r w:rsidRPr="00FA390B">
              <w:rPr>
                <w:sz w:val="20"/>
              </w:rPr>
              <w:t>.м</w:t>
            </w:r>
            <w:proofErr w:type="spellEnd"/>
            <w:proofErr w:type="gramEnd"/>
            <w:r w:rsidRPr="00FA390B">
              <w:rPr>
                <w:sz w:val="20"/>
              </w:rPr>
              <w:t xml:space="preserve"> - часть нежилого помещения площадью – 209,1 </w:t>
            </w:r>
            <w:proofErr w:type="spellStart"/>
            <w:r w:rsidRPr="00FA390B">
              <w:rPr>
                <w:sz w:val="20"/>
              </w:rPr>
              <w:t>кв.м</w:t>
            </w:r>
            <w:proofErr w:type="spellEnd"/>
            <w:r w:rsidRPr="00FA390B">
              <w:rPr>
                <w:sz w:val="20"/>
              </w:rPr>
              <w:t xml:space="preserve"> </w:t>
            </w:r>
          </w:p>
          <w:p w14:paraId="6A493013" w14:textId="4DA7BEC6" w:rsidR="006666D3" w:rsidRPr="00160391" w:rsidRDefault="00FA390B" w:rsidP="00FA390B">
            <w:pPr>
              <w:ind w:firstLine="0"/>
              <w:jc w:val="center"/>
              <w:rPr>
                <w:rFonts w:eastAsia="Calibri"/>
                <w:sz w:val="20"/>
                <w:highlight w:val="yellow"/>
                <w:lang w:eastAsia="en-US"/>
              </w:rPr>
            </w:pPr>
            <w:r w:rsidRPr="00FA390B">
              <w:rPr>
                <w:sz w:val="20"/>
              </w:rPr>
              <w:t xml:space="preserve"> с правом пользования долей  - 42,25 </w:t>
            </w:r>
            <w:proofErr w:type="spellStart"/>
            <w:r w:rsidRPr="00FA390B">
              <w:rPr>
                <w:sz w:val="20"/>
              </w:rPr>
              <w:t>кв</w:t>
            </w:r>
            <w:proofErr w:type="gramStart"/>
            <w:r w:rsidRPr="00FA390B">
              <w:rPr>
                <w:sz w:val="20"/>
              </w:rPr>
              <w:t>.м</w:t>
            </w:r>
            <w:proofErr w:type="spellEnd"/>
            <w:proofErr w:type="gramEnd"/>
            <w:r w:rsidRPr="00FA390B">
              <w:rPr>
                <w:sz w:val="20"/>
              </w:rPr>
              <w:t xml:space="preserve"> земельного участка площадью – 1532,0 </w:t>
            </w:r>
            <w:proofErr w:type="spellStart"/>
            <w:r w:rsidRPr="00FA390B">
              <w:rPr>
                <w:sz w:val="20"/>
              </w:rPr>
              <w:t>кв.м</w:t>
            </w:r>
            <w:proofErr w:type="spellEnd"/>
            <w:r w:rsidRPr="00FA390B">
              <w:rPr>
                <w:sz w:val="20"/>
              </w:rPr>
              <w:t xml:space="preserve">    </w:t>
            </w:r>
          </w:p>
        </w:tc>
        <w:tc>
          <w:tcPr>
            <w:tcW w:w="1559" w:type="dxa"/>
          </w:tcPr>
          <w:p w14:paraId="51015ED1" w14:textId="77777777" w:rsidR="00FA390B" w:rsidRPr="00FA390B" w:rsidRDefault="00FA390B" w:rsidP="00FA390B">
            <w:pPr>
              <w:spacing w:before="0" w:after="0"/>
              <w:ind w:firstLine="0"/>
              <w:jc w:val="center"/>
              <w:rPr>
                <w:sz w:val="20"/>
              </w:rPr>
            </w:pPr>
            <w:r w:rsidRPr="00FA390B">
              <w:rPr>
                <w:sz w:val="20"/>
              </w:rPr>
              <w:t>№ 34-34-01/306/2008-476 от 25.12.2008 на нежилое помещение</w:t>
            </w:r>
          </w:p>
          <w:p w14:paraId="4F8ED5C7" w14:textId="6985E725" w:rsidR="00B943B8" w:rsidRPr="00247527" w:rsidRDefault="00B943B8" w:rsidP="00247527">
            <w:pPr>
              <w:spacing w:before="0" w:after="0"/>
              <w:ind w:firstLine="0"/>
              <w:jc w:val="center"/>
              <w:rPr>
                <w:sz w:val="20"/>
              </w:rPr>
            </w:pPr>
          </w:p>
        </w:tc>
        <w:tc>
          <w:tcPr>
            <w:tcW w:w="1276" w:type="dxa"/>
          </w:tcPr>
          <w:p w14:paraId="06D81E8D" w14:textId="680979AA" w:rsidR="00B943B8" w:rsidRPr="00160391" w:rsidRDefault="006666D3" w:rsidP="00160391">
            <w:pPr>
              <w:ind w:firstLine="0"/>
              <w:jc w:val="center"/>
              <w:rPr>
                <w:rFonts w:eastAsia="Calibri"/>
                <w:sz w:val="20"/>
                <w:highlight w:val="yellow"/>
                <w:lang w:eastAsia="en-US"/>
              </w:rPr>
            </w:pPr>
            <w:r w:rsidRPr="006666D3">
              <w:rPr>
                <w:sz w:val="20"/>
                <w:lang w:eastAsia="en-US"/>
              </w:rPr>
              <w:t>Является объектом залога АО «БМ-Банк»</w:t>
            </w:r>
          </w:p>
        </w:tc>
        <w:tc>
          <w:tcPr>
            <w:tcW w:w="2268" w:type="dxa"/>
          </w:tcPr>
          <w:p w14:paraId="772912AD" w14:textId="716FB54A" w:rsidR="00FA390B" w:rsidRDefault="00FA390B" w:rsidP="00160391">
            <w:pPr>
              <w:ind w:firstLine="0"/>
              <w:jc w:val="center"/>
              <w:rPr>
                <w:sz w:val="20"/>
              </w:rPr>
            </w:pPr>
            <w:r w:rsidRPr="00FA390B">
              <w:rPr>
                <w:sz w:val="20"/>
              </w:rPr>
              <w:t>5</w:t>
            </w:r>
            <w:r>
              <w:rPr>
                <w:sz w:val="20"/>
              </w:rPr>
              <w:t xml:space="preserve"> </w:t>
            </w:r>
            <w:r w:rsidRPr="00FA390B">
              <w:rPr>
                <w:sz w:val="20"/>
              </w:rPr>
              <w:t>320,0</w:t>
            </w:r>
            <w:r>
              <w:rPr>
                <w:sz w:val="20"/>
              </w:rPr>
              <w:t>0</w:t>
            </w:r>
          </w:p>
          <w:p w14:paraId="0EB204D8" w14:textId="3742B079" w:rsidR="00B943B8" w:rsidRPr="00FA390B" w:rsidRDefault="00160391" w:rsidP="00FA390B">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FA390B">
              <w:rPr>
                <w:sz w:val="20"/>
              </w:rPr>
              <w:t xml:space="preserve">№ 419-23 </w:t>
            </w:r>
            <w:r w:rsidR="00FA390B" w:rsidRPr="00FA390B">
              <w:rPr>
                <w:sz w:val="20"/>
              </w:rPr>
              <w:t>от 10.07.2023</w:t>
            </w:r>
          </w:p>
        </w:tc>
        <w:tc>
          <w:tcPr>
            <w:tcW w:w="992" w:type="dxa"/>
          </w:tcPr>
          <w:p w14:paraId="7E551536" w14:textId="074C35FA" w:rsidR="00B943B8" w:rsidRPr="00160391" w:rsidRDefault="00FA390B" w:rsidP="00A3411B">
            <w:pPr>
              <w:ind w:firstLine="0"/>
              <w:rPr>
                <w:rFonts w:eastAsia="Calibri"/>
                <w:sz w:val="20"/>
                <w:highlight w:val="yellow"/>
                <w:lang w:eastAsia="en-US"/>
              </w:rPr>
            </w:pPr>
            <w:r w:rsidRPr="00FA390B">
              <w:rPr>
                <w:rFonts w:eastAsia="Calibri"/>
                <w:sz w:val="20"/>
                <w:lang w:eastAsia="en-US"/>
              </w:rPr>
              <w:t>5 320,00</w:t>
            </w:r>
          </w:p>
        </w:tc>
        <w:tc>
          <w:tcPr>
            <w:tcW w:w="964" w:type="dxa"/>
          </w:tcPr>
          <w:p w14:paraId="291A2D80" w14:textId="5A4825C0" w:rsidR="00B943B8" w:rsidRPr="00160391" w:rsidRDefault="006666D3" w:rsidP="00A3411B">
            <w:pPr>
              <w:ind w:firstLine="0"/>
              <w:rPr>
                <w:rFonts w:eastAsia="Calibri"/>
                <w:sz w:val="20"/>
                <w:highlight w:val="yellow"/>
                <w:lang w:eastAsia="en-US"/>
              </w:rPr>
            </w:pPr>
            <w:r w:rsidRPr="006666D3">
              <w:rPr>
                <w:rFonts w:eastAsia="Calibri"/>
                <w:sz w:val="20"/>
                <w:lang w:eastAsia="en-US"/>
              </w:rPr>
              <w:t>11 месяцев</w:t>
            </w:r>
          </w:p>
        </w:tc>
      </w:tr>
    </w:tbl>
    <w:p w14:paraId="65A15425" w14:textId="77777777" w:rsidR="005D02FB" w:rsidRDefault="005D02FB" w:rsidP="00A3411B">
      <w:pPr>
        <w:ind w:firstLine="0"/>
      </w:pPr>
      <w:bookmarkStart w:id="3" w:name="_GoBack"/>
      <w:bookmarkEnd w:id="3"/>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F77D9EF" w:rsidR="005D02FB" w:rsidRPr="00166084" w:rsidRDefault="005D02FB" w:rsidP="00A3411B">
            <w:pPr>
              <w:ind w:firstLine="0"/>
              <w:rPr>
                <w:rFonts w:eastAsia="Calibri"/>
                <w:szCs w:val="26"/>
                <w:lang w:eastAsia="en-US"/>
              </w:rPr>
            </w:pPr>
            <w:r w:rsidRPr="006E7069">
              <w:rPr>
                <w:rFonts w:eastAsia="Calibri"/>
                <w:szCs w:val="26"/>
                <w:lang w:eastAsia="en-US"/>
              </w:rPr>
              <w:t>«</w:t>
            </w:r>
            <w:r w:rsidR="006E7069" w:rsidRPr="006E7069">
              <w:rPr>
                <w:rFonts w:eastAsia="Calibri"/>
                <w:szCs w:val="26"/>
                <w:lang w:eastAsia="en-US"/>
              </w:rPr>
              <w:t>30</w:t>
            </w:r>
            <w:r w:rsidR="00802589" w:rsidRPr="006E7069">
              <w:rPr>
                <w:rFonts w:eastAsia="Calibri"/>
                <w:szCs w:val="26"/>
                <w:lang w:eastAsia="en-US"/>
              </w:rPr>
              <w:t>» декабря</w:t>
            </w:r>
            <w:r w:rsidRPr="006E7069">
              <w:rPr>
                <w:rFonts w:eastAsia="Calibri"/>
                <w:szCs w:val="26"/>
                <w:lang w:eastAsia="en-US"/>
              </w:rPr>
              <w:t xml:space="preserve"> 2023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D491DBE" w:rsidR="005D02FB" w:rsidRPr="00166084" w:rsidRDefault="006E7069" w:rsidP="00A3411B">
            <w:pPr>
              <w:ind w:firstLine="0"/>
              <w:rPr>
                <w:rFonts w:eastAsia="Calibri"/>
                <w:szCs w:val="26"/>
                <w:lang w:eastAsia="en-US"/>
              </w:rPr>
            </w:pPr>
            <w:r w:rsidRPr="006E7069">
              <w:rPr>
                <w:rFonts w:eastAsia="Calibri"/>
                <w:szCs w:val="26"/>
                <w:lang w:eastAsia="en-US"/>
              </w:rPr>
              <w:t>«21» января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7AACED18" w:rsidR="005D02FB" w:rsidRPr="00166084" w:rsidRDefault="00802589" w:rsidP="00A3411B">
            <w:pPr>
              <w:ind w:firstLine="0"/>
              <w:rPr>
                <w:rFonts w:eastAsia="Calibri"/>
                <w:szCs w:val="26"/>
                <w:lang w:eastAsia="en-US"/>
              </w:rPr>
            </w:pPr>
            <w:r w:rsidRPr="006E7069">
              <w:rPr>
                <w:rFonts w:eastAsia="Calibri"/>
                <w:szCs w:val="26"/>
                <w:lang w:eastAsia="en-US"/>
              </w:rPr>
              <w:t>«</w:t>
            </w:r>
            <w:r w:rsidR="006E7069" w:rsidRPr="006E7069">
              <w:rPr>
                <w:rFonts w:eastAsia="Calibri"/>
                <w:szCs w:val="26"/>
                <w:lang w:eastAsia="en-US"/>
              </w:rPr>
              <w:t>22</w:t>
            </w:r>
            <w:r w:rsidR="00166084" w:rsidRPr="006E7069">
              <w:rPr>
                <w:rFonts w:eastAsia="Calibri"/>
                <w:szCs w:val="26"/>
                <w:lang w:eastAsia="en-US"/>
              </w:rPr>
              <w:t xml:space="preserve">» </w:t>
            </w:r>
            <w:r w:rsidR="006E7069" w:rsidRPr="006E7069">
              <w:rPr>
                <w:rFonts w:eastAsia="Calibri"/>
                <w:szCs w:val="26"/>
                <w:lang w:eastAsia="en-US"/>
              </w:rPr>
              <w:t>января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2CD8DEED" w:rsidR="005D02FB" w:rsidRPr="00166084" w:rsidRDefault="00802589" w:rsidP="00A3411B">
            <w:pPr>
              <w:ind w:firstLine="0"/>
              <w:rPr>
                <w:rFonts w:eastAsia="Calibri"/>
                <w:szCs w:val="26"/>
                <w:lang w:eastAsia="en-US"/>
              </w:rPr>
            </w:pPr>
            <w:r w:rsidRPr="006E7069">
              <w:rPr>
                <w:rFonts w:eastAsia="Calibri"/>
                <w:szCs w:val="26"/>
                <w:lang w:eastAsia="en-US"/>
              </w:rPr>
              <w:t>«</w:t>
            </w:r>
            <w:r w:rsidR="006E7069" w:rsidRPr="006E7069">
              <w:rPr>
                <w:rFonts w:eastAsia="Calibri"/>
                <w:szCs w:val="26"/>
                <w:lang w:eastAsia="en-US"/>
              </w:rPr>
              <w:t>23</w:t>
            </w:r>
            <w:r w:rsidR="00166084" w:rsidRPr="006E7069">
              <w:rPr>
                <w:rFonts w:eastAsia="Calibri"/>
                <w:szCs w:val="26"/>
                <w:lang w:eastAsia="en-US"/>
              </w:rPr>
              <w:t xml:space="preserve">» </w:t>
            </w:r>
            <w:r w:rsidR="006E7069" w:rsidRPr="006E7069">
              <w:rPr>
                <w:rFonts w:eastAsia="Calibri"/>
                <w:szCs w:val="26"/>
                <w:lang w:eastAsia="en-US"/>
              </w:rPr>
              <w:t>января</w:t>
            </w:r>
            <w:r w:rsidR="006E7069">
              <w:rPr>
                <w:rFonts w:eastAsia="Calibri"/>
                <w:szCs w:val="26"/>
                <w:lang w:eastAsia="en-US"/>
              </w:rPr>
              <w:t xml:space="preserve"> 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EE51FDF" w:rsidR="00166084" w:rsidRPr="00166084" w:rsidRDefault="006E7069" w:rsidP="00166084">
            <w:pPr>
              <w:ind w:firstLine="0"/>
              <w:rPr>
                <w:rFonts w:eastAsia="Calibri"/>
                <w:szCs w:val="26"/>
                <w:lang w:eastAsia="en-US"/>
              </w:rPr>
            </w:pPr>
            <w:r w:rsidRPr="006E7069">
              <w:rPr>
                <w:rFonts w:eastAsia="Calibri"/>
                <w:szCs w:val="26"/>
                <w:lang w:eastAsia="en-US"/>
              </w:rPr>
              <w:lastRenderedPageBreak/>
              <w:t>«09</w:t>
            </w:r>
            <w:r w:rsidR="00802589" w:rsidRPr="006E7069">
              <w:rPr>
                <w:rFonts w:eastAsia="Calibri"/>
                <w:szCs w:val="26"/>
                <w:lang w:eastAsia="en-US"/>
              </w:rPr>
              <w:t xml:space="preserve">» </w:t>
            </w:r>
            <w:r w:rsidRPr="006E7069">
              <w:rPr>
                <w:rFonts w:eastAsia="Calibri"/>
                <w:szCs w:val="26"/>
                <w:lang w:eastAsia="en-US"/>
              </w:rPr>
              <w:t>января 2024</w:t>
            </w:r>
            <w:r w:rsidR="00166084" w:rsidRPr="006E7069">
              <w:rPr>
                <w:rFonts w:eastAsia="Calibri"/>
                <w:szCs w:val="26"/>
                <w:lang w:eastAsia="en-US"/>
              </w:rPr>
              <w:t xml:space="preserve"> г. - «</w:t>
            </w:r>
            <w:r w:rsidRPr="006E7069">
              <w:rPr>
                <w:rFonts w:eastAsia="Calibri"/>
                <w:szCs w:val="26"/>
                <w:lang w:eastAsia="en-US"/>
              </w:rPr>
              <w:t>18</w:t>
            </w:r>
            <w:r w:rsidR="003B4EF8" w:rsidRPr="006E7069">
              <w:rPr>
                <w:rFonts w:eastAsia="Calibri"/>
                <w:szCs w:val="26"/>
                <w:lang w:eastAsia="en-US"/>
              </w:rPr>
              <w:t>»</w:t>
            </w:r>
            <w:r w:rsidRPr="006E7069">
              <w:rPr>
                <w:rFonts w:eastAsia="Calibri"/>
                <w:szCs w:val="26"/>
                <w:lang w:eastAsia="en-US"/>
              </w:rPr>
              <w:t>января 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A6036E"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w:t>
            </w:r>
            <w:r>
              <w:rPr>
                <w:lang w:eastAsia="en-US"/>
              </w:rPr>
              <w:lastRenderedPageBreak/>
              <w:t>(цены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lastRenderedPageBreak/>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проведения </w:t>
            </w:r>
            <w:r w:rsidRPr="00676F09">
              <w:rPr>
                <w:rFonts w:eastAsia="Calibri"/>
                <w:szCs w:val="26"/>
                <w:lang w:eastAsia="en-US"/>
              </w:rPr>
              <w:lastRenderedPageBreak/>
              <w:t>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w:t>
            </w:r>
            <w:r w:rsidRPr="00676F09">
              <w:rPr>
                <w:rFonts w:eastAsia="Calibri"/>
                <w:szCs w:val="26"/>
                <w:lang w:eastAsia="en-US"/>
              </w:rPr>
              <w:lastRenderedPageBreak/>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4"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4C8943EF"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6E7069" w:rsidRPr="006E7069">
              <w:rPr>
                <w:b/>
              </w:rPr>
              <w:t>с 09.01.2024</w:t>
            </w:r>
            <w:r w:rsidR="006A48D7" w:rsidRPr="006E7069">
              <w:rPr>
                <w:b/>
              </w:rPr>
              <w:t xml:space="preserve"> по </w:t>
            </w:r>
            <w:r w:rsidR="006E7069" w:rsidRPr="006E7069">
              <w:rPr>
                <w:b/>
              </w:rPr>
              <w:t>17.01.2024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40576233" w:rsidR="006A48D7" w:rsidRPr="00676F09" w:rsidRDefault="006A48D7" w:rsidP="0002695A">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FA390B">
              <w:rPr>
                <w:rFonts w:eastAsia="Calibri"/>
                <w:szCs w:val="26"/>
                <w:lang w:eastAsia="en-US"/>
              </w:rPr>
              <w:t>27.12.2023 № 8185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4"/>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141BDF51"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FA390B">
        <w:rPr>
          <w:rFonts w:eastAsiaTheme="minorHAnsi"/>
          <w:b/>
          <w:sz w:val="28"/>
          <w:szCs w:val="28"/>
          <w:lang w:eastAsia="en-US"/>
        </w:rPr>
        <w:t>27.12.2023 № 8185</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A6036E">
          <w:rPr>
            <w:rFonts w:ascii="Tahoma" w:hAnsi="Tahoma" w:cs="Tahoma"/>
            <w:noProof/>
            <w:sz w:val="22"/>
            <w:szCs w:val="22"/>
          </w:rPr>
          <w:t>23</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2023</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12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52045762-5257-4FDD-A9EC-37D689C7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24</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55</cp:revision>
  <cp:lastPrinted>2023-10-05T11:40:00Z</cp:lastPrinted>
  <dcterms:created xsi:type="dcterms:W3CDTF">2023-10-09T11:04:00Z</dcterms:created>
  <dcterms:modified xsi:type="dcterms:W3CDTF">2023-12-29T06:29:00Z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