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89" w:rsidRDefault="00D646E2" w:rsidP="00D646E2">
      <w:pPr>
        <w:jc w:val="right"/>
        <w:rPr>
          <w:lang w:val="en-US"/>
        </w:rPr>
      </w:pPr>
      <w:proofErr w:type="spellStart"/>
      <w:r>
        <w:rPr>
          <w:lang w:val="en-US"/>
        </w:rPr>
        <w:t>Список</w:t>
      </w:r>
      <w:proofErr w:type="spellEnd"/>
      <w:r>
        <w:rPr>
          <w:lang w:val="en-US"/>
        </w:rPr>
        <w:t xml:space="preserve"> земельных участков</w:t>
      </w:r>
      <w:bookmarkStart w:id="0" w:name="_GoBack"/>
      <w:bookmarkEnd w:id="0"/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835"/>
        <w:gridCol w:w="1701"/>
        <w:gridCol w:w="3402"/>
      </w:tblGrid>
      <w:tr w:rsidR="002B71D1" w:rsidRPr="0077307B" w:rsidTr="002B71D1">
        <w:tc>
          <w:tcPr>
            <w:tcW w:w="567" w:type="dxa"/>
            <w:shd w:val="clear" w:color="auto" w:fill="auto"/>
            <w:vAlign w:val="center"/>
          </w:tcPr>
          <w:p w:rsidR="002B71D1" w:rsidRPr="0077307B" w:rsidRDefault="002B71D1" w:rsidP="001F7DEC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№</w:t>
            </w:r>
          </w:p>
          <w:p w:rsidR="002B71D1" w:rsidRPr="0077307B" w:rsidRDefault="002B71D1" w:rsidP="001F7DEC">
            <w:pPr>
              <w:jc w:val="center"/>
              <w:rPr>
                <w:szCs w:val="26"/>
              </w:rPr>
            </w:pPr>
            <w:proofErr w:type="gramStart"/>
            <w:r w:rsidRPr="0077307B">
              <w:rPr>
                <w:szCs w:val="26"/>
              </w:rPr>
              <w:t>п</w:t>
            </w:r>
            <w:proofErr w:type="gramEnd"/>
            <w:r w:rsidRPr="0077307B">
              <w:rPr>
                <w:szCs w:val="26"/>
              </w:rPr>
              <w:t>/п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B71D1" w:rsidRPr="0077307B" w:rsidRDefault="002B71D1" w:rsidP="001F7DEC">
            <w:pPr>
              <w:ind w:firstLine="34"/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Наименование объекта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B71D1" w:rsidRPr="0077307B" w:rsidRDefault="002B71D1" w:rsidP="001F7DEC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Местоположение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71D1" w:rsidRPr="0077307B" w:rsidRDefault="002B71D1" w:rsidP="001F7DEC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Ориентир</w:t>
            </w:r>
            <w:r w:rsidRPr="0077307B">
              <w:rPr>
                <w:szCs w:val="26"/>
              </w:rPr>
              <w:t>о</w:t>
            </w:r>
            <w:r w:rsidRPr="0077307B">
              <w:rPr>
                <w:szCs w:val="26"/>
              </w:rPr>
              <w:t>вочная площадь земел</w:t>
            </w:r>
            <w:r w:rsidRPr="0077307B">
              <w:rPr>
                <w:szCs w:val="26"/>
              </w:rPr>
              <w:t>ь</w:t>
            </w:r>
            <w:r w:rsidRPr="0077307B">
              <w:rPr>
                <w:szCs w:val="26"/>
              </w:rPr>
              <w:t xml:space="preserve">ного участка, </w:t>
            </w:r>
            <w:proofErr w:type="spellStart"/>
            <w:r w:rsidRPr="0077307B">
              <w:rPr>
                <w:szCs w:val="26"/>
              </w:rPr>
              <w:t>кв</w:t>
            </w:r>
            <w:proofErr w:type="gramStart"/>
            <w:r w:rsidRPr="0077307B">
              <w:rPr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3402" w:type="dxa"/>
          </w:tcPr>
          <w:p w:rsidR="002B71D1" w:rsidRPr="0077307B" w:rsidRDefault="002B71D1" w:rsidP="001F7DE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Особые условия использования земельного участка</w:t>
            </w:r>
          </w:p>
        </w:tc>
      </w:tr>
      <w:tr w:rsidR="002B71D1" w:rsidRPr="0077307B" w:rsidTr="002B71D1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:rsidR="002B71D1" w:rsidRPr="0077307B" w:rsidRDefault="002B71D1" w:rsidP="001F7DEC">
            <w:pPr>
              <w:ind w:left="34"/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B71D1" w:rsidRPr="00715222" w:rsidRDefault="002B71D1" w:rsidP="001F7DE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t>Пункт приема вторичного сырья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B71D1" w:rsidRDefault="002B71D1" w:rsidP="001F7DEC">
            <w:pPr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переулок Зеленоградский</w:t>
            </w:r>
          </w:p>
          <w:p w:rsidR="002B71D1" w:rsidRDefault="002B71D1" w:rsidP="001F7DEC">
            <w:pPr>
              <w:ind w:left="-108" w:right="-108"/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 xml:space="preserve">в </w:t>
            </w:r>
            <w:r>
              <w:rPr>
                <w:szCs w:val="26"/>
              </w:rPr>
              <w:t>Красноармейском</w:t>
            </w:r>
            <w:r w:rsidRPr="0077307B">
              <w:rPr>
                <w:szCs w:val="26"/>
              </w:rPr>
              <w:t xml:space="preserve"> районе </w:t>
            </w:r>
          </w:p>
          <w:p w:rsidR="002B71D1" w:rsidRPr="00715222" w:rsidRDefault="002B71D1" w:rsidP="001F7DEC">
            <w:pPr>
              <w:jc w:val="center"/>
              <w:rPr>
                <w:spacing w:val="-4"/>
                <w:sz w:val="22"/>
                <w:szCs w:val="22"/>
                <w:highlight w:val="yellow"/>
              </w:rPr>
            </w:pPr>
            <w:r w:rsidRPr="0077307B">
              <w:rPr>
                <w:szCs w:val="26"/>
              </w:rPr>
              <w:t xml:space="preserve">(учетный </w:t>
            </w:r>
            <w:r>
              <w:rPr>
                <w:szCs w:val="26"/>
              </w:rPr>
              <w:t>№ 8-0-461</w:t>
            </w:r>
            <w:r w:rsidRPr="0077307B">
              <w:rPr>
                <w:szCs w:val="26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71D1" w:rsidRPr="00715222" w:rsidRDefault="002B71D1" w:rsidP="001F7DE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2901</w:t>
            </w:r>
          </w:p>
        </w:tc>
        <w:tc>
          <w:tcPr>
            <w:tcW w:w="3402" w:type="dxa"/>
          </w:tcPr>
          <w:p w:rsidR="002B71D1" w:rsidRDefault="002B71D1" w:rsidP="001F7D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согласование с владельцами инженерных коммуникаций;</w:t>
            </w:r>
          </w:p>
          <w:p w:rsidR="002B71D1" w:rsidRDefault="002B71D1" w:rsidP="001F7D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соответствие Постановлению Главного государственного санитарного врача РФ от 25.09.2007 № 74 «О </w:t>
            </w:r>
            <w:r w:rsidRPr="004F24A6">
              <w:rPr>
                <w:color w:val="000000"/>
                <w:sz w:val="22"/>
                <w:szCs w:val="22"/>
              </w:rPr>
              <w:t xml:space="preserve">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объектов», согласование Управления </w:t>
            </w:r>
            <w:proofErr w:type="spellStart"/>
            <w:r w:rsidRPr="004F24A6">
              <w:rPr>
                <w:color w:val="000000"/>
                <w:sz w:val="22"/>
                <w:szCs w:val="22"/>
              </w:rPr>
              <w:t>Роспотребнадзора</w:t>
            </w:r>
            <w:proofErr w:type="spellEnd"/>
            <w:r w:rsidRPr="004F24A6">
              <w:rPr>
                <w:color w:val="000000"/>
                <w:sz w:val="22"/>
                <w:szCs w:val="22"/>
              </w:rPr>
              <w:t xml:space="preserve"> по Волгоградской области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2B71D1" w:rsidRDefault="002B71D1" w:rsidP="001F7DEC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2B71D1" w:rsidRPr="002B71D1" w:rsidRDefault="002B71D1"/>
    <w:sectPr w:rsidR="002B71D1" w:rsidRPr="002B7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D1"/>
    <w:rsid w:val="00184489"/>
    <w:rsid w:val="002B71D1"/>
    <w:rsid w:val="00D6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666808-D90F-4B52-9114-317FF5D6AB16}"/>
</file>

<file path=customXml/itemProps2.xml><?xml version="1.0" encoding="utf-8"?>
<ds:datastoreItem xmlns:ds="http://schemas.openxmlformats.org/officeDocument/2006/customXml" ds:itemID="{0E92601B-D753-4F95-818A-F8249326AD3E}"/>
</file>

<file path=customXml/itemProps3.xml><?xml version="1.0" encoding="utf-8"?>
<ds:datastoreItem xmlns:ds="http://schemas.openxmlformats.org/officeDocument/2006/customXml" ds:itemID="{957C2B8F-B85F-49F6-8A5F-0018CE0538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Остроухов Евгений Валентинович </cp:lastModifiedBy>
  <cp:revision>2</cp:revision>
  <dcterms:created xsi:type="dcterms:W3CDTF">2019-02-15T09:25:00Z</dcterms:created>
  <dcterms:modified xsi:type="dcterms:W3CDTF">2019-02-15T09:27:00Z</dcterms:modified>
</cp:coreProperties>
</file>