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6E" w:rsidRDefault="00550D6E" w:rsidP="00900555">
      <w:pPr>
        <w:ind w:left="2127" w:firstLine="709"/>
        <w:rPr>
          <w:b/>
          <w:color w:val="FF0000"/>
          <w:sz w:val="26"/>
          <w:szCs w:val="26"/>
        </w:rPr>
      </w:pPr>
    </w:p>
    <w:p w:rsidR="00550D6E" w:rsidRPr="00550D6E" w:rsidRDefault="00550D6E" w:rsidP="00550D6E">
      <w:pPr>
        <w:pStyle w:val="a4"/>
        <w:spacing w:line="240" w:lineRule="auto"/>
        <w:ind w:left="1620"/>
        <w:jc w:val="center"/>
        <w:outlineLvl w:val="0"/>
        <w:rPr>
          <w:rFonts w:ascii="Times New Roman" w:hAnsi="Times New Roman" w:cs="Times New Roman"/>
          <w:b/>
        </w:rPr>
      </w:pPr>
      <w:r w:rsidRPr="00550D6E"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D6E">
        <w:rPr>
          <w:rFonts w:ascii="Times New Roman" w:hAnsi="Times New Roman" w:cs="Times New Roman"/>
          <w:b/>
        </w:rPr>
        <w:t>ПРЕСС-СЛУЖБА</w:t>
      </w:r>
    </w:p>
    <w:p w:rsidR="00550D6E" w:rsidRPr="00550D6E" w:rsidRDefault="00550D6E" w:rsidP="00550D6E">
      <w:pPr>
        <w:pStyle w:val="a4"/>
        <w:spacing w:line="240" w:lineRule="auto"/>
        <w:ind w:left="1620"/>
        <w:jc w:val="center"/>
        <w:rPr>
          <w:rFonts w:ascii="Times New Roman" w:hAnsi="Times New Roman" w:cs="Times New Roman"/>
          <w:b/>
        </w:rPr>
      </w:pPr>
      <w:r w:rsidRPr="00550D6E">
        <w:rPr>
          <w:rFonts w:ascii="Times New Roman" w:hAnsi="Times New Roman" w:cs="Times New Roman"/>
          <w:b/>
        </w:rPr>
        <w:t>ГОСУДАРСТВЕННОГО УЧРЕЖДЕНИЯ – ОТДЕЛЕНИЯ ПЕНСИОННОГО ФОНДА РОССИЙСКОЙ ФЕДЕРАЦИИ</w:t>
      </w:r>
    </w:p>
    <w:p w:rsidR="00550D6E" w:rsidRPr="00550D6E" w:rsidRDefault="00550D6E" w:rsidP="00550D6E">
      <w:pPr>
        <w:pStyle w:val="a4"/>
        <w:spacing w:line="240" w:lineRule="auto"/>
        <w:ind w:left="1620"/>
        <w:jc w:val="center"/>
        <w:outlineLvl w:val="0"/>
        <w:rPr>
          <w:rFonts w:ascii="Times New Roman" w:hAnsi="Times New Roman" w:cs="Times New Roman"/>
          <w:b/>
        </w:rPr>
      </w:pPr>
      <w:r w:rsidRPr="00550D6E">
        <w:rPr>
          <w:rFonts w:ascii="Times New Roman" w:hAnsi="Times New Roman" w:cs="Times New Roman"/>
          <w:b/>
        </w:rPr>
        <w:t>ПО ВОЛГОГРАДСКОЙ ОБЛАСТИ</w:t>
      </w:r>
    </w:p>
    <w:p w:rsidR="00550D6E" w:rsidRPr="00550D6E" w:rsidRDefault="00550D6E" w:rsidP="00550D6E">
      <w:pPr>
        <w:pStyle w:val="a8"/>
        <w:ind w:left="1622" w:firstLine="578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 w:rsidRPr="00550D6E">
          <w:rPr>
            <w:rFonts w:ascii="Times New Roman" w:hAnsi="Times New Roman" w:cs="Times New Roman"/>
            <w:b/>
            <w:sz w:val="20"/>
            <w:szCs w:val="20"/>
          </w:rPr>
          <w:t>400001, г</w:t>
        </w:r>
      </w:smartTag>
      <w:r w:rsidRPr="00550D6E">
        <w:rPr>
          <w:rFonts w:ascii="Times New Roman" w:hAnsi="Times New Roman" w:cs="Times New Roman"/>
          <w:b/>
          <w:sz w:val="20"/>
          <w:szCs w:val="20"/>
        </w:rPr>
        <w:t xml:space="preserve">. Волгоград, ул. </w:t>
      </w:r>
      <w:proofErr w:type="spellStart"/>
      <w:r w:rsidRPr="00550D6E">
        <w:rPr>
          <w:rFonts w:ascii="Times New Roman" w:hAnsi="Times New Roman" w:cs="Times New Roman"/>
          <w:b/>
          <w:sz w:val="20"/>
          <w:szCs w:val="20"/>
        </w:rPr>
        <w:t>Рабоче-Крестьянская</w:t>
      </w:r>
      <w:proofErr w:type="spellEnd"/>
      <w:r w:rsidRPr="00550D6E">
        <w:rPr>
          <w:rFonts w:ascii="Times New Roman" w:hAnsi="Times New Roman" w:cs="Times New Roman"/>
          <w:b/>
          <w:sz w:val="20"/>
          <w:szCs w:val="20"/>
        </w:rPr>
        <w:t>, 16</w:t>
      </w:r>
    </w:p>
    <w:p w:rsidR="00550D6E" w:rsidRPr="00550D6E" w:rsidRDefault="00550D6E" w:rsidP="00550D6E">
      <w:pPr>
        <w:pStyle w:val="a8"/>
        <w:ind w:left="1622" w:firstLine="57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0D6E">
        <w:rPr>
          <w:rFonts w:ascii="Times New Roman" w:hAnsi="Times New Roman" w:cs="Times New Roman"/>
          <w:b/>
          <w:sz w:val="20"/>
          <w:szCs w:val="20"/>
        </w:rPr>
        <w:t xml:space="preserve">тел. (8442) </w:t>
      </w:r>
      <w:r w:rsidRPr="00550D6E">
        <w:rPr>
          <w:rFonts w:ascii="Times New Roman" w:hAnsi="Times New Roman" w:cs="Times New Roman"/>
          <w:b/>
          <w:bCs/>
          <w:sz w:val="20"/>
          <w:szCs w:val="20"/>
        </w:rPr>
        <w:t>24-93-77</w:t>
      </w:r>
    </w:p>
    <w:p w:rsidR="00550D6E" w:rsidRDefault="003F4686" w:rsidP="00550D6E">
      <w:pPr>
        <w:pStyle w:val="a8"/>
        <w:ind w:left="1620"/>
        <w:jc w:val="center"/>
        <w:rPr>
          <w:b/>
          <w:bCs/>
          <w:sz w:val="28"/>
        </w:rPr>
      </w:pPr>
      <w:r w:rsidRPr="003F4686">
        <w:rPr>
          <w:lang w:eastAsia="ar-SA"/>
        </w:rPr>
        <w:pict>
          <v:line id="_x0000_s1026" style="position:absolute;left:0;text-align:left;z-index:251660288" from="36pt,4.7pt" to="7in,4.7pt" strokeweight="1.59mm">
            <v:stroke joinstyle="miter"/>
          </v:line>
        </w:pict>
      </w:r>
    </w:p>
    <w:p w:rsidR="00550D6E" w:rsidRDefault="00880FA0" w:rsidP="00550D6E">
      <w:pPr>
        <w:pStyle w:val="a8"/>
        <w:rPr>
          <w:b/>
          <w:bCs/>
        </w:rPr>
      </w:pPr>
      <w:r>
        <w:rPr>
          <w:b/>
          <w:bCs/>
        </w:rPr>
        <w:t>15</w:t>
      </w:r>
      <w:r w:rsidR="00550D6E">
        <w:rPr>
          <w:b/>
          <w:bCs/>
        </w:rPr>
        <w:t xml:space="preserve"> июня 2020 года</w:t>
      </w:r>
    </w:p>
    <w:p w:rsidR="00550D6E" w:rsidRDefault="00550D6E" w:rsidP="00550D6E">
      <w:pPr>
        <w:pStyle w:val="a8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Pr="0041452E">
          <w:rPr>
            <w:rStyle w:val="aa"/>
            <w:sz w:val="20"/>
            <w:szCs w:val="20"/>
            <w:lang w:val="en-US"/>
          </w:rPr>
          <w:t>www</w:t>
        </w:r>
        <w:r w:rsidRPr="0041452E">
          <w:rPr>
            <w:rStyle w:val="aa"/>
          </w:rPr>
          <w:t>.</w:t>
        </w:r>
        <w:proofErr w:type="spellStart"/>
        <w:r w:rsidRPr="0041452E">
          <w:rPr>
            <w:rStyle w:val="aa"/>
            <w:lang w:val="en-US"/>
          </w:rPr>
          <w:t>pfrf</w:t>
        </w:r>
        <w:proofErr w:type="spellEnd"/>
        <w:r w:rsidRPr="0041452E">
          <w:rPr>
            <w:rStyle w:val="aa"/>
          </w:rPr>
          <w:t>.</w:t>
        </w:r>
        <w:proofErr w:type="spellStart"/>
        <w:r w:rsidRPr="0041452E">
          <w:rPr>
            <w:rStyle w:val="aa"/>
            <w:lang w:val="en-US"/>
          </w:rPr>
          <w:t>ru</w:t>
        </w:r>
        <w:proofErr w:type="spellEnd"/>
      </w:hyperlink>
    </w:p>
    <w:p w:rsidR="00550D6E" w:rsidRDefault="00550D6E" w:rsidP="00900555">
      <w:pPr>
        <w:ind w:left="2127" w:firstLine="709"/>
        <w:rPr>
          <w:b/>
          <w:color w:val="FF0000"/>
          <w:sz w:val="26"/>
          <w:szCs w:val="26"/>
        </w:rPr>
      </w:pPr>
    </w:p>
    <w:p w:rsidR="002248D2" w:rsidRPr="00550D6E" w:rsidRDefault="00900555" w:rsidP="00900555">
      <w:pPr>
        <w:ind w:left="2127" w:firstLine="709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Уважаемые родители и опекуны! </w:t>
      </w:r>
    </w:p>
    <w:p w:rsidR="00900555" w:rsidRPr="00550D6E" w:rsidRDefault="00900555" w:rsidP="00900555">
      <w:pPr>
        <w:rPr>
          <w:rFonts w:ascii="Times New Roman" w:hAnsi="Times New Roman" w:cs="Times New Roman"/>
          <w:b/>
          <w:sz w:val="28"/>
          <w:szCs w:val="26"/>
        </w:rPr>
      </w:pPr>
    </w:p>
    <w:p w:rsidR="00900555" w:rsidRPr="00550D6E" w:rsidRDefault="00900555" w:rsidP="009005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50D6E">
        <w:rPr>
          <w:rFonts w:ascii="Times New Roman" w:hAnsi="Times New Roman" w:cs="Times New Roman"/>
          <w:sz w:val="28"/>
          <w:szCs w:val="26"/>
        </w:rPr>
        <w:t xml:space="preserve">Для оперативного получения дополнительных выплат в размере 10 000 рублей на детей от 3 до 16 лет территориальные подразделения Пенсионного фонда РФ в Волгоградской области приглашают для оформления необходимого заявления. </w:t>
      </w:r>
    </w:p>
    <w:p w:rsidR="00900555" w:rsidRPr="00550D6E" w:rsidRDefault="00900555" w:rsidP="0090055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Для удобства жителей региона режим работы  клиентских служб ПФР </w:t>
      </w:r>
      <w:r w:rsidR="00880FA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    </w:t>
      </w: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с </w:t>
      </w:r>
      <w:r w:rsidR="00880FA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15 по </w:t>
      </w: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>1</w:t>
      </w:r>
      <w:r w:rsidR="00880FA0">
        <w:rPr>
          <w:rFonts w:ascii="Times New Roman" w:hAnsi="Times New Roman" w:cs="Times New Roman"/>
          <w:b/>
          <w:color w:val="FF0000"/>
          <w:sz w:val="28"/>
          <w:szCs w:val="26"/>
        </w:rPr>
        <w:t>9 июня продлён до 19.00</w:t>
      </w:r>
    </w:p>
    <w:p w:rsidR="00880FA0" w:rsidRDefault="00900555" w:rsidP="00880FA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Приём граждан также будет </w:t>
      </w:r>
      <w:r w:rsidR="006B0948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вестись в субботу </w:t>
      </w: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- </w:t>
      </w:r>
      <w:r w:rsidR="00880FA0">
        <w:rPr>
          <w:rFonts w:ascii="Times New Roman" w:hAnsi="Times New Roman" w:cs="Times New Roman"/>
          <w:b/>
          <w:color w:val="FF0000"/>
          <w:sz w:val="28"/>
          <w:szCs w:val="26"/>
        </w:rPr>
        <w:t>20</w:t>
      </w: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июня</w:t>
      </w:r>
      <w:r w:rsidR="00880FA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– с 08.00 до 15.00</w:t>
      </w:r>
    </w:p>
    <w:p w:rsidR="00900555" w:rsidRPr="00550D6E" w:rsidRDefault="00900555" w:rsidP="00880FA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:rsidR="00900555" w:rsidRPr="00550D6E" w:rsidRDefault="00900555" w:rsidP="00880FA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550D6E">
        <w:rPr>
          <w:rFonts w:ascii="Times New Roman" w:hAnsi="Times New Roman" w:cs="Times New Roman"/>
          <w:b/>
          <w:color w:val="FF0000"/>
          <w:sz w:val="28"/>
          <w:szCs w:val="26"/>
        </w:rPr>
        <w:t>Важно! Приём проводится только по предварительной записи!</w:t>
      </w:r>
    </w:p>
    <w:p w:rsidR="00900555" w:rsidRPr="00550D6E" w:rsidRDefault="00900555" w:rsidP="00900555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50D6E">
        <w:rPr>
          <w:rFonts w:ascii="Times New Roman" w:hAnsi="Times New Roman" w:cs="Times New Roman"/>
          <w:sz w:val="28"/>
          <w:szCs w:val="26"/>
        </w:rPr>
        <w:t>Специальные телефоны для записи и консультаций по дополнительным выплатам на детей размещены на сайте ОПФР по Волгоградской области (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http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://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www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.</w:t>
      </w:r>
      <w:proofErr w:type="spellStart"/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pfrf</w:t>
      </w:r>
      <w:proofErr w:type="spellEnd"/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.</w:t>
      </w:r>
      <w:proofErr w:type="spellStart"/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ru</w:t>
      </w:r>
      <w:proofErr w:type="spellEnd"/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/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branches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/</w:t>
      </w:r>
      <w:proofErr w:type="spellStart"/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volgograd</w:t>
      </w:r>
      <w:proofErr w:type="spellEnd"/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/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  <w:lang w:val="en-US"/>
        </w:rPr>
        <w:t>contacts</w:t>
      </w:r>
      <w:r w:rsidR="00550D6E" w:rsidRPr="00550D6E">
        <w:rPr>
          <w:rFonts w:ascii="Times New Roman" w:hAnsi="Times New Roman" w:cs="Times New Roman"/>
          <w:b/>
          <w:bCs/>
          <w:sz w:val="28"/>
          <w:szCs w:val="26"/>
        </w:rPr>
        <w:t>/</w:t>
      </w:r>
      <w:r w:rsidRPr="00550D6E">
        <w:rPr>
          <w:rFonts w:ascii="Times New Roman" w:hAnsi="Times New Roman" w:cs="Times New Roman"/>
          <w:sz w:val="28"/>
          <w:szCs w:val="26"/>
        </w:rPr>
        <w:t xml:space="preserve">).  </w:t>
      </w:r>
    </w:p>
    <w:p w:rsidR="00900555" w:rsidRDefault="00900555" w:rsidP="00900555">
      <w:pPr>
        <w:spacing w:line="360" w:lineRule="auto"/>
        <w:jc w:val="both"/>
        <w:rPr>
          <w:sz w:val="26"/>
          <w:szCs w:val="26"/>
        </w:rPr>
      </w:pPr>
    </w:p>
    <w:sectPr w:rsidR="00900555" w:rsidSect="002248D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2248D2"/>
    <w:rsid w:val="002248D2"/>
    <w:rsid w:val="003F4686"/>
    <w:rsid w:val="00550D6E"/>
    <w:rsid w:val="006B0948"/>
    <w:rsid w:val="007F75AA"/>
    <w:rsid w:val="00880FA0"/>
    <w:rsid w:val="00900555"/>
    <w:rsid w:val="00FD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D2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248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248D2"/>
    <w:pPr>
      <w:spacing w:after="140" w:line="288" w:lineRule="auto"/>
    </w:pPr>
  </w:style>
  <w:style w:type="paragraph" w:styleId="a5">
    <w:name w:val="List"/>
    <w:basedOn w:val="a4"/>
    <w:rsid w:val="002248D2"/>
  </w:style>
  <w:style w:type="paragraph" w:styleId="a6">
    <w:name w:val="Title"/>
    <w:basedOn w:val="a"/>
    <w:rsid w:val="002248D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248D2"/>
    <w:pPr>
      <w:suppressLineNumbers/>
    </w:pPr>
  </w:style>
  <w:style w:type="paragraph" w:styleId="a8">
    <w:name w:val="Body Text Indent"/>
    <w:basedOn w:val="a"/>
    <w:link w:val="a9"/>
    <w:uiPriority w:val="99"/>
    <w:semiHidden/>
    <w:unhideWhenUsed/>
    <w:rsid w:val="00550D6E"/>
    <w:pPr>
      <w:spacing w:after="120"/>
      <w:ind w:left="283"/>
    </w:pPr>
    <w:rPr>
      <w:szCs w:val="21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D6E"/>
    <w:rPr>
      <w:color w:val="00000A"/>
      <w:sz w:val="24"/>
      <w:szCs w:val="21"/>
    </w:rPr>
  </w:style>
  <w:style w:type="character" w:styleId="aa">
    <w:name w:val="Hyperlink"/>
    <w:basedOn w:val="a0"/>
    <w:unhideWhenUsed/>
    <w:rsid w:val="00550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D966F-5410-4D55-A69D-638623E50DD9}"/>
</file>

<file path=customXml/itemProps2.xml><?xml version="1.0" encoding="utf-8"?>
<ds:datastoreItem xmlns:ds="http://schemas.openxmlformats.org/officeDocument/2006/customXml" ds:itemID="{1FD663CE-CDA2-4FA4-931A-6579B8481B33}"/>
</file>

<file path=customXml/itemProps3.xml><?xml version="1.0" encoding="utf-8"?>
<ds:datastoreItem xmlns:ds="http://schemas.openxmlformats.org/officeDocument/2006/customXml" ds:itemID="{5336FF12-54B9-462B-BB0D-67B08F132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Витальевна</dc:creator>
  <cp:lastModifiedBy>044MatyushechkinaMS</cp:lastModifiedBy>
  <cp:revision>6</cp:revision>
  <dcterms:created xsi:type="dcterms:W3CDTF">2020-06-08T08:16:00Z</dcterms:created>
  <dcterms:modified xsi:type="dcterms:W3CDTF">2020-06-15T12:17:00Z</dcterms:modified>
  <dc:language>ru-RU</dc:language>
</cp:coreProperties>
</file>