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BE" w:rsidRDefault="001062BE">
      <w:bookmarkStart w:id="0" w:name="_GoBack"/>
      <w:bookmarkEnd w:id="0"/>
    </w:p>
    <w:tbl>
      <w:tblPr>
        <w:tblW w:w="0" w:type="auto"/>
        <w:tblInd w:w="-106" w:type="dxa"/>
        <w:tblLook w:val="01E0" w:firstRow="1" w:lastRow="1" w:firstColumn="1" w:lastColumn="1" w:noHBand="0" w:noVBand="0"/>
      </w:tblPr>
      <w:tblGrid>
        <w:gridCol w:w="4694"/>
        <w:gridCol w:w="5161"/>
      </w:tblGrid>
      <w:tr w:rsidR="001062BE" w:rsidRPr="00B02FC8">
        <w:tc>
          <w:tcPr>
            <w:tcW w:w="4694" w:type="dxa"/>
          </w:tcPr>
          <w:p w:rsidR="001062BE" w:rsidRDefault="001062BE" w:rsidP="0064746A">
            <w:pPr>
              <w:tabs>
                <w:tab w:val="left" w:pos="0"/>
              </w:tabs>
              <w:rPr>
                <w:b/>
                <w:color w:val="000000"/>
              </w:rPr>
            </w:pPr>
          </w:p>
          <w:p w:rsidR="001062BE" w:rsidRPr="009C419E" w:rsidRDefault="001062BE" w:rsidP="0064746A">
            <w:pPr>
              <w:tabs>
                <w:tab w:val="left" w:pos="0"/>
              </w:tabs>
              <w:rPr>
                <w:b/>
                <w:color w:val="000000"/>
                <w:sz w:val="28"/>
                <w:szCs w:val="28"/>
              </w:rPr>
            </w:pPr>
          </w:p>
        </w:tc>
        <w:tc>
          <w:tcPr>
            <w:tcW w:w="5161" w:type="dxa"/>
          </w:tcPr>
          <w:p w:rsidR="001062BE" w:rsidRPr="00F329CB" w:rsidRDefault="001062BE" w:rsidP="009C6A57">
            <w:pPr>
              <w:tabs>
                <w:tab w:val="left" w:pos="2642"/>
              </w:tabs>
              <w:ind w:left="1082" w:firstLine="2127"/>
              <w:jc w:val="both"/>
              <w:rPr>
                <w:sz w:val="28"/>
                <w:szCs w:val="28"/>
                <w:u w:val="single"/>
              </w:rPr>
            </w:pPr>
          </w:p>
        </w:tc>
      </w:tr>
      <w:tr w:rsidR="00DD5435" w:rsidRPr="00B02FC8">
        <w:tc>
          <w:tcPr>
            <w:tcW w:w="4694" w:type="dxa"/>
          </w:tcPr>
          <w:p w:rsidR="00DD5435" w:rsidRDefault="00DD5435" w:rsidP="0064746A">
            <w:pPr>
              <w:tabs>
                <w:tab w:val="left" w:pos="0"/>
              </w:tabs>
              <w:rPr>
                <w:b/>
                <w:color w:val="000000"/>
              </w:rPr>
            </w:pPr>
          </w:p>
        </w:tc>
        <w:tc>
          <w:tcPr>
            <w:tcW w:w="5161" w:type="dxa"/>
          </w:tcPr>
          <w:p w:rsidR="00DD5435" w:rsidRPr="00BA7533" w:rsidRDefault="00DD5435" w:rsidP="00B02FC8">
            <w:pPr>
              <w:tabs>
                <w:tab w:val="left" w:pos="1082"/>
              </w:tabs>
              <w:ind w:left="1082"/>
              <w:jc w:val="both"/>
              <w:rPr>
                <w:color w:val="000000"/>
                <w:sz w:val="28"/>
                <w:szCs w:val="28"/>
              </w:rPr>
            </w:pPr>
          </w:p>
        </w:tc>
      </w:tr>
      <w:tr w:rsidR="00DD5435" w:rsidRPr="00B02FC8">
        <w:tc>
          <w:tcPr>
            <w:tcW w:w="4694" w:type="dxa"/>
          </w:tcPr>
          <w:p w:rsidR="00DD5435" w:rsidRDefault="00DD5435" w:rsidP="0064746A">
            <w:pPr>
              <w:tabs>
                <w:tab w:val="left" w:pos="0"/>
              </w:tabs>
              <w:rPr>
                <w:b/>
                <w:color w:val="000000"/>
              </w:rPr>
            </w:pPr>
          </w:p>
        </w:tc>
        <w:tc>
          <w:tcPr>
            <w:tcW w:w="5161" w:type="dxa"/>
          </w:tcPr>
          <w:p w:rsidR="00DD5435" w:rsidRPr="00BA7533" w:rsidRDefault="00DD5435" w:rsidP="00B02FC8">
            <w:pPr>
              <w:tabs>
                <w:tab w:val="left" w:pos="1082"/>
              </w:tabs>
              <w:ind w:left="1082"/>
              <w:jc w:val="both"/>
              <w:rPr>
                <w:color w:val="000000"/>
                <w:sz w:val="28"/>
                <w:szCs w:val="28"/>
              </w:rPr>
            </w:pPr>
          </w:p>
        </w:tc>
      </w:tr>
    </w:tbl>
    <w:p w:rsidR="001062BE" w:rsidRPr="003955DB" w:rsidRDefault="001062BE" w:rsidP="0080440A">
      <w:pPr>
        <w:tabs>
          <w:tab w:val="left" w:pos="0"/>
        </w:tabs>
        <w:rPr>
          <w:color w:val="4BACC6"/>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Pr="003A795B" w:rsidRDefault="001062BE" w:rsidP="0080440A">
      <w:pPr>
        <w:tabs>
          <w:tab w:val="left" w:pos="0"/>
        </w:tabs>
        <w:rPr>
          <w:color w:val="000000"/>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Pr="003A795B" w:rsidRDefault="001062BE" w:rsidP="0080440A">
      <w:pPr>
        <w:tabs>
          <w:tab w:val="left" w:pos="0"/>
        </w:tabs>
        <w:rPr>
          <w:color w:val="000000"/>
        </w:rPr>
      </w:pPr>
    </w:p>
    <w:p w:rsidR="001062BE" w:rsidRPr="003A795B" w:rsidRDefault="001062BE" w:rsidP="0080440A">
      <w:pPr>
        <w:tabs>
          <w:tab w:val="left" w:pos="0"/>
        </w:tabs>
        <w:rPr>
          <w:color w:val="000000"/>
        </w:rPr>
      </w:pPr>
    </w:p>
    <w:p w:rsidR="001062BE" w:rsidRPr="003A795B" w:rsidRDefault="001062BE" w:rsidP="003A795B">
      <w:pPr>
        <w:tabs>
          <w:tab w:val="left" w:pos="0"/>
        </w:tabs>
        <w:jc w:val="center"/>
        <w:rPr>
          <w:b/>
          <w:bCs/>
          <w:color w:val="000000"/>
          <w:sz w:val="28"/>
          <w:szCs w:val="28"/>
        </w:rPr>
      </w:pPr>
      <w:r w:rsidRPr="003A795B">
        <w:rPr>
          <w:b/>
          <w:bCs/>
          <w:color w:val="000000"/>
          <w:sz w:val="28"/>
          <w:szCs w:val="28"/>
        </w:rPr>
        <w:t xml:space="preserve">ДОКУМЕНТАЦИЯ ОБ </w:t>
      </w:r>
      <w:r>
        <w:rPr>
          <w:b/>
          <w:bCs/>
          <w:color w:val="000000"/>
          <w:sz w:val="28"/>
          <w:szCs w:val="28"/>
        </w:rPr>
        <w:t>ОТКРЫТОМ</w:t>
      </w:r>
      <w:r w:rsidRPr="003A795B">
        <w:rPr>
          <w:b/>
          <w:bCs/>
          <w:color w:val="000000"/>
          <w:sz w:val="28"/>
          <w:szCs w:val="28"/>
        </w:rPr>
        <w:t xml:space="preserve"> АУКЦИОНЕ</w:t>
      </w:r>
    </w:p>
    <w:p w:rsidR="001062BE" w:rsidRDefault="001062BE" w:rsidP="00AA09A0">
      <w:pPr>
        <w:pStyle w:val="af5"/>
        <w:widowControl w:val="0"/>
        <w:spacing w:line="288" w:lineRule="auto"/>
        <w:jc w:val="center"/>
        <w:rPr>
          <w:b/>
          <w:spacing w:val="52"/>
          <w:szCs w:val="28"/>
        </w:rPr>
      </w:pPr>
    </w:p>
    <w:p w:rsidR="001062BE" w:rsidRPr="00F426A3" w:rsidRDefault="001062BE" w:rsidP="00F426A3">
      <w:pPr>
        <w:tabs>
          <w:tab w:val="left" w:pos="0"/>
        </w:tabs>
        <w:jc w:val="center"/>
        <w:rPr>
          <w:b/>
          <w:bCs/>
          <w:color w:val="4BACC6"/>
          <w:sz w:val="28"/>
          <w:szCs w:val="28"/>
        </w:rPr>
      </w:pPr>
    </w:p>
    <w:p w:rsidR="001062BE" w:rsidRPr="003067C7" w:rsidRDefault="001062BE" w:rsidP="000B01F9">
      <w:pPr>
        <w:jc w:val="center"/>
        <w:rPr>
          <w:color w:val="000000"/>
          <w:sz w:val="28"/>
          <w:szCs w:val="28"/>
        </w:rPr>
      </w:pPr>
      <w:r w:rsidRPr="003067C7">
        <w:rPr>
          <w:color w:val="000000"/>
          <w:sz w:val="28"/>
          <w:szCs w:val="28"/>
        </w:rPr>
        <w:t>«На  п</w:t>
      </w:r>
      <w:r w:rsidR="00DA587B">
        <w:rPr>
          <w:color w:val="000000"/>
          <w:sz w:val="28"/>
          <w:szCs w:val="28"/>
        </w:rPr>
        <w:t>раво размещения</w:t>
      </w:r>
      <w:r w:rsidRPr="003067C7">
        <w:rPr>
          <w:color w:val="000000"/>
          <w:sz w:val="28"/>
          <w:szCs w:val="28"/>
        </w:rPr>
        <w:t xml:space="preserve"> нестационарных торговых  объектов на территории</w:t>
      </w:r>
      <w:r w:rsidR="00DA6886">
        <w:rPr>
          <w:color w:val="000000"/>
          <w:sz w:val="28"/>
          <w:szCs w:val="28"/>
        </w:rPr>
        <w:t xml:space="preserve"> Ворошиловского</w:t>
      </w:r>
      <w:r>
        <w:rPr>
          <w:color w:val="000000"/>
          <w:sz w:val="28"/>
          <w:szCs w:val="28"/>
        </w:rPr>
        <w:t xml:space="preserve"> района</w:t>
      </w:r>
      <w:r w:rsidRPr="003067C7">
        <w:rPr>
          <w:color w:val="000000"/>
          <w:sz w:val="28"/>
          <w:szCs w:val="28"/>
        </w:rPr>
        <w:t xml:space="preserve"> Волгограда»</w:t>
      </w:r>
    </w:p>
    <w:p w:rsidR="001062BE" w:rsidRPr="00BA17CD" w:rsidRDefault="001062BE" w:rsidP="00531CA1">
      <w:pPr>
        <w:jc w:val="center"/>
        <w:rPr>
          <w:b/>
          <w:sz w:val="28"/>
          <w:szCs w:val="28"/>
        </w:rPr>
      </w:pPr>
    </w:p>
    <w:p w:rsidR="001062BE" w:rsidRPr="00487F9E" w:rsidRDefault="001062BE" w:rsidP="009D5EA1">
      <w:pPr>
        <w:jc w:val="center"/>
        <w:rPr>
          <w:b/>
          <w:sz w:val="28"/>
          <w:szCs w:val="28"/>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97911">
      <w:pPr>
        <w:tabs>
          <w:tab w:val="left" w:pos="0"/>
        </w:tabs>
        <w:rPr>
          <w:sz w:val="28"/>
          <w:szCs w:val="28"/>
        </w:rPr>
      </w:pPr>
    </w:p>
    <w:p w:rsidR="001062BE" w:rsidRDefault="001062BE" w:rsidP="00897911">
      <w:pPr>
        <w:tabs>
          <w:tab w:val="left" w:pos="0"/>
        </w:tabs>
        <w:rPr>
          <w:sz w:val="28"/>
          <w:szCs w:val="28"/>
        </w:rPr>
      </w:pPr>
    </w:p>
    <w:p w:rsidR="001062BE" w:rsidRDefault="001062BE" w:rsidP="00897911">
      <w:pPr>
        <w:tabs>
          <w:tab w:val="left" w:pos="0"/>
        </w:tabs>
        <w:rPr>
          <w:sz w:val="28"/>
          <w:szCs w:val="28"/>
        </w:rPr>
      </w:pPr>
    </w:p>
    <w:p w:rsidR="001062BE" w:rsidRDefault="001062BE" w:rsidP="00897911">
      <w:pPr>
        <w:tabs>
          <w:tab w:val="left" w:pos="0"/>
        </w:tabs>
        <w:rPr>
          <w:sz w:val="28"/>
          <w:szCs w:val="28"/>
        </w:rPr>
      </w:pPr>
    </w:p>
    <w:p w:rsidR="001062BE" w:rsidRDefault="001062BE" w:rsidP="00897911">
      <w:pPr>
        <w:tabs>
          <w:tab w:val="left" w:pos="0"/>
        </w:tabs>
        <w:rPr>
          <w:sz w:val="28"/>
          <w:szCs w:val="28"/>
        </w:rPr>
      </w:pPr>
    </w:p>
    <w:p w:rsidR="001062BE" w:rsidRDefault="001062BE" w:rsidP="0080440A">
      <w:pPr>
        <w:tabs>
          <w:tab w:val="left" w:pos="0"/>
        </w:tabs>
        <w:jc w:val="center"/>
        <w:rPr>
          <w:sz w:val="28"/>
          <w:szCs w:val="28"/>
        </w:rPr>
      </w:pPr>
      <w:r w:rsidRPr="00E00837">
        <w:rPr>
          <w:sz w:val="28"/>
          <w:szCs w:val="28"/>
        </w:rPr>
        <w:t>Волгоград, 201</w:t>
      </w:r>
      <w:r w:rsidR="008B29F9">
        <w:rPr>
          <w:sz w:val="28"/>
          <w:szCs w:val="28"/>
        </w:rPr>
        <w:t>7</w:t>
      </w:r>
      <w:r w:rsidRPr="00E00837">
        <w:rPr>
          <w:sz w:val="28"/>
          <w:szCs w:val="28"/>
        </w:rPr>
        <w:t xml:space="preserve"> г.</w:t>
      </w:r>
      <w:r>
        <w:rPr>
          <w:sz w:val="28"/>
          <w:szCs w:val="28"/>
        </w:rPr>
        <w:t xml:space="preserve"> </w:t>
      </w:r>
      <w:r>
        <w:rPr>
          <w:sz w:val="28"/>
          <w:szCs w:val="28"/>
        </w:rPr>
        <w:br w:type="page"/>
      </w:r>
    </w:p>
    <w:p w:rsidR="001062BE" w:rsidRDefault="001062BE" w:rsidP="006C3B33">
      <w:pPr>
        <w:spacing w:after="200" w:line="276" w:lineRule="auto"/>
        <w:jc w:val="center"/>
      </w:pPr>
      <w:bookmarkStart w:id="1" w:name="_Toc260918467"/>
      <w:bookmarkStart w:id="2" w:name="_Toc283298638"/>
      <w:bookmarkStart w:id="3" w:name="_Toc330804387"/>
    </w:p>
    <w:p w:rsidR="001062BE" w:rsidRPr="00607B11" w:rsidRDefault="001062BE" w:rsidP="003067C7">
      <w:pPr>
        <w:keepNext/>
        <w:jc w:val="center"/>
        <w:outlineLvl w:val="0"/>
        <w:rPr>
          <w:b/>
          <w:kern w:val="36"/>
        </w:rPr>
      </w:pPr>
      <w:bookmarkStart w:id="4" w:name="_Toc283298631"/>
      <w:bookmarkStart w:id="5" w:name="_Toc330804380"/>
      <w:r w:rsidRPr="00607B11">
        <w:rPr>
          <w:b/>
          <w:kern w:val="36"/>
        </w:rPr>
        <w:t>Раздел 1. ОБЩИЕ ПОЛОЖЕНИЯ</w:t>
      </w:r>
      <w:bookmarkEnd w:id="4"/>
      <w:bookmarkEnd w:id="5"/>
    </w:p>
    <w:p w:rsidR="001062BE" w:rsidRPr="004A4DAB" w:rsidRDefault="001062BE" w:rsidP="00DF198E">
      <w:pPr>
        <w:tabs>
          <w:tab w:val="left" w:pos="0"/>
        </w:tabs>
        <w:jc w:val="center"/>
        <w:rPr>
          <w:b/>
          <w:bCs/>
        </w:rPr>
      </w:pPr>
    </w:p>
    <w:p w:rsidR="001062BE" w:rsidRPr="004A4DAB" w:rsidRDefault="001062BE" w:rsidP="004D07DB">
      <w:pPr>
        <w:pStyle w:val="affff5"/>
        <w:keepNext/>
        <w:keepLines/>
        <w:widowControl w:val="0"/>
        <w:suppressLineNumbers/>
        <w:tabs>
          <w:tab w:val="num" w:pos="1125"/>
        </w:tabs>
        <w:suppressAutoHyphens/>
        <w:ind w:left="1069"/>
        <w:rPr>
          <w:b/>
          <w:bCs/>
        </w:rPr>
      </w:pPr>
      <w:r w:rsidRPr="004A4DAB">
        <w:rPr>
          <w:b/>
          <w:bCs/>
        </w:rPr>
        <w:t xml:space="preserve">                                    Законодательное регулирование</w:t>
      </w:r>
    </w:p>
    <w:p w:rsidR="001062BE" w:rsidRPr="004A4DAB" w:rsidRDefault="001062BE" w:rsidP="0015150F">
      <w:pPr>
        <w:pStyle w:val="affff5"/>
        <w:keepNext/>
        <w:keepLines/>
        <w:widowControl w:val="0"/>
        <w:suppressLineNumbers/>
        <w:tabs>
          <w:tab w:val="num" w:pos="1125"/>
        </w:tabs>
        <w:suppressAutoHyphens/>
        <w:ind w:left="1069"/>
        <w:jc w:val="center"/>
        <w:rPr>
          <w:b/>
          <w:bCs/>
        </w:rPr>
      </w:pPr>
    </w:p>
    <w:p w:rsidR="001062BE" w:rsidRPr="004A4DAB" w:rsidRDefault="001062BE" w:rsidP="00E25D64">
      <w:pPr>
        <w:pStyle w:val="ConsPlusNormal"/>
        <w:ind w:firstLine="540"/>
        <w:jc w:val="both"/>
        <w:rPr>
          <w:rFonts w:ascii="Times New Roman" w:hAnsi="Times New Roman"/>
          <w:sz w:val="24"/>
          <w:szCs w:val="24"/>
        </w:rPr>
      </w:pPr>
      <w:r w:rsidRPr="004A4DAB">
        <w:rPr>
          <w:rFonts w:ascii="Times New Roman" w:hAnsi="Times New Roman"/>
          <w:sz w:val="24"/>
          <w:szCs w:val="24"/>
        </w:rPr>
        <w:t xml:space="preserve">Настоящая документация об открытом аукционе (далее – документация об аукционе) подготовлена в соответствии с Порядком предоставления права на размещение нестационарных торговых объектов на территории Волгограда, утвержденным Решением Волгоградской городской Думы от </w:t>
      </w:r>
      <w:r w:rsidR="008B29F9">
        <w:rPr>
          <w:rFonts w:ascii="Times New Roman" w:hAnsi="Times New Roman"/>
          <w:color w:val="000000"/>
          <w:sz w:val="24"/>
          <w:szCs w:val="24"/>
        </w:rPr>
        <w:t>23 декабря</w:t>
      </w:r>
      <w:r>
        <w:rPr>
          <w:rFonts w:ascii="Times New Roman" w:hAnsi="Times New Roman"/>
          <w:color w:val="000000"/>
          <w:sz w:val="24"/>
          <w:szCs w:val="24"/>
        </w:rPr>
        <w:t xml:space="preserve"> </w:t>
      </w:r>
      <w:smartTag w:uri="urn:schemas-microsoft-com:office:smarttags" w:element="metricconverter">
        <w:smartTagPr>
          <w:attr w:name="ProductID" w:val="2016 г"/>
        </w:smartTagPr>
        <w:r w:rsidRPr="00F84AEE">
          <w:rPr>
            <w:rFonts w:ascii="Times New Roman" w:hAnsi="Times New Roman"/>
            <w:color w:val="000000"/>
            <w:sz w:val="24"/>
            <w:szCs w:val="24"/>
          </w:rPr>
          <w:t>2016</w:t>
        </w:r>
        <w:r>
          <w:rPr>
            <w:rFonts w:ascii="Times New Roman" w:hAnsi="Times New Roman"/>
            <w:color w:val="000000"/>
            <w:sz w:val="24"/>
            <w:szCs w:val="24"/>
          </w:rPr>
          <w:t xml:space="preserve"> г</w:t>
        </w:r>
      </w:smartTag>
      <w:r>
        <w:rPr>
          <w:rFonts w:ascii="Times New Roman" w:hAnsi="Times New Roman"/>
          <w:color w:val="000000"/>
          <w:sz w:val="24"/>
          <w:szCs w:val="24"/>
        </w:rPr>
        <w:t xml:space="preserve">. </w:t>
      </w:r>
      <w:r w:rsidR="008B29F9">
        <w:rPr>
          <w:rFonts w:ascii="Times New Roman" w:hAnsi="Times New Roman"/>
          <w:color w:val="000000"/>
          <w:sz w:val="24"/>
          <w:szCs w:val="24"/>
        </w:rPr>
        <w:t>№ 52/1513</w:t>
      </w:r>
      <w:r w:rsidRPr="00F84AEE">
        <w:rPr>
          <w:rFonts w:ascii="Times New Roman" w:hAnsi="Times New Roman"/>
          <w:color w:val="000000"/>
          <w:sz w:val="24"/>
          <w:szCs w:val="24"/>
        </w:rPr>
        <w:t xml:space="preserve"> </w:t>
      </w:r>
      <w:r w:rsidRPr="004A4DAB">
        <w:rPr>
          <w:rFonts w:ascii="Times New Roman" w:hAnsi="Times New Roman"/>
          <w:sz w:val="24"/>
          <w:szCs w:val="24"/>
        </w:rPr>
        <w:t xml:space="preserve">(далее - Порядок), который разработан в соответствии с Федеральным </w:t>
      </w:r>
      <w:hyperlink r:id="rId8" w:history="1">
        <w:r w:rsidRPr="004A4DAB">
          <w:rPr>
            <w:rFonts w:ascii="Times New Roman" w:hAnsi="Times New Roman"/>
            <w:sz w:val="24"/>
            <w:szCs w:val="24"/>
          </w:rPr>
          <w:t>законом</w:t>
        </w:r>
      </w:hyperlink>
      <w:r w:rsidRPr="004A4DAB">
        <w:rPr>
          <w:rFonts w:ascii="Times New Roman" w:hAnsi="Times New Roman"/>
          <w:sz w:val="24"/>
          <w:szCs w:val="24"/>
        </w:rPr>
        <w:t xml:space="preserve"> от 28 декабря </w:t>
      </w:r>
      <w:smartTag w:uri="urn:schemas-microsoft-com:office:smarttags" w:element="metricconverter">
        <w:smartTagPr>
          <w:attr w:name="ProductID" w:val="2009 г"/>
        </w:smartTagPr>
        <w:r w:rsidRPr="004A4DAB">
          <w:rPr>
            <w:rFonts w:ascii="Times New Roman" w:hAnsi="Times New Roman"/>
            <w:sz w:val="24"/>
            <w:szCs w:val="24"/>
          </w:rPr>
          <w:t>2009 г</w:t>
        </w:r>
      </w:smartTag>
      <w:r w:rsidRPr="004A4DAB">
        <w:rPr>
          <w:rFonts w:ascii="Times New Roman" w:hAnsi="Times New Roman"/>
          <w:sz w:val="24"/>
          <w:szCs w:val="24"/>
        </w:rPr>
        <w:t>. № 381-ФЗ «Об основах государственного регулирования торговой деятельности в Российской Федерации» и регламентирует процедуру размещения нестационарных торговых объектов на территории Волгограда (далее - нестационарные торговые объекты).</w:t>
      </w:r>
    </w:p>
    <w:p w:rsidR="001062BE" w:rsidRPr="00DF198E" w:rsidRDefault="001062BE" w:rsidP="00DF198E">
      <w:pPr>
        <w:autoSpaceDE w:val="0"/>
        <w:autoSpaceDN w:val="0"/>
        <w:adjustRightInd w:val="0"/>
        <w:ind w:firstLine="540"/>
        <w:jc w:val="both"/>
      </w:pPr>
      <w:r w:rsidRPr="00E25D64">
        <w:t xml:space="preserve"> </w:t>
      </w:r>
    </w:p>
    <w:p w:rsidR="001062BE" w:rsidRPr="009A2EB4" w:rsidRDefault="001062BE" w:rsidP="00A946A9">
      <w:pPr>
        <w:jc w:val="center"/>
      </w:pPr>
      <w:r>
        <w:br w:type="page"/>
      </w:r>
      <w:bookmarkEnd w:id="1"/>
      <w:bookmarkEnd w:id="2"/>
      <w:bookmarkEnd w:id="3"/>
    </w:p>
    <w:p w:rsidR="001062BE" w:rsidRPr="00607B11" w:rsidRDefault="001062BE" w:rsidP="003067C7">
      <w:pPr>
        <w:pStyle w:val="afc"/>
        <w:tabs>
          <w:tab w:val="left" w:pos="0"/>
        </w:tabs>
        <w:ind w:left="-180" w:firstLine="567"/>
        <w:jc w:val="center"/>
        <w:rPr>
          <w:b/>
          <w:caps/>
          <w:color w:val="000000"/>
        </w:rPr>
      </w:pPr>
      <w:r w:rsidRPr="00607B11">
        <w:rPr>
          <w:b/>
          <w:color w:val="000000"/>
        </w:rPr>
        <w:lastRenderedPageBreak/>
        <w:t xml:space="preserve">РАЗДЕЛ 2. </w:t>
      </w:r>
      <w:r w:rsidRPr="00607B11">
        <w:rPr>
          <w:b/>
          <w:caps/>
          <w:color w:val="000000"/>
        </w:rPr>
        <w:t xml:space="preserve">Информационная карта </w:t>
      </w:r>
      <w:r>
        <w:rPr>
          <w:b/>
          <w:caps/>
          <w:color w:val="000000"/>
        </w:rPr>
        <w:t>Аукциона</w:t>
      </w:r>
    </w:p>
    <w:p w:rsidR="001062BE" w:rsidRPr="00C00333" w:rsidRDefault="001062BE" w:rsidP="00824BA2">
      <w:pPr>
        <w:pStyle w:val="afc"/>
        <w:tabs>
          <w:tab w:val="left" w:pos="0"/>
        </w:tabs>
        <w:ind w:left="-180" w:firstLine="567"/>
        <w:jc w:val="center"/>
        <w:rPr>
          <w:b/>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07"/>
        <w:gridCol w:w="7938"/>
      </w:tblGrid>
      <w:tr w:rsidR="001062BE" w:rsidRPr="009A2EB4" w:rsidTr="00D15AC9">
        <w:tc>
          <w:tcPr>
            <w:tcW w:w="567" w:type="dxa"/>
          </w:tcPr>
          <w:p w:rsidR="001062BE" w:rsidRPr="009A2EB4" w:rsidRDefault="001062BE" w:rsidP="007641D5">
            <w:pPr>
              <w:autoSpaceDE w:val="0"/>
              <w:autoSpaceDN w:val="0"/>
              <w:adjustRightInd w:val="0"/>
              <w:jc w:val="center"/>
              <w:rPr>
                <w:b/>
                <w:bCs/>
              </w:rPr>
            </w:pPr>
            <w:r w:rsidRPr="009A2EB4">
              <w:rPr>
                <w:b/>
                <w:bCs/>
              </w:rPr>
              <w:t>№</w:t>
            </w:r>
          </w:p>
          <w:p w:rsidR="001062BE" w:rsidRPr="009A2EB4" w:rsidRDefault="001062BE" w:rsidP="007641D5">
            <w:pPr>
              <w:autoSpaceDE w:val="0"/>
              <w:autoSpaceDN w:val="0"/>
              <w:adjustRightInd w:val="0"/>
              <w:jc w:val="center"/>
              <w:rPr>
                <w:b/>
                <w:bCs/>
              </w:rPr>
            </w:pPr>
            <w:r w:rsidRPr="009A2EB4">
              <w:rPr>
                <w:b/>
                <w:bCs/>
              </w:rPr>
              <w:t>п/п</w:t>
            </w:r>
          </w:p>
        </w:tc>
        <w:tc>
          <w:tcPr>
            <w:tcW w:w="1807" w:type="dxa"/>
          </w:tcPr>
          <w:p w:rsidR="001062BE" w:rsidRPr="009A2EB4" w:rsidRDefault="001062BE" w:rsidP="007641D5">
            <w:pPr>
              <w:autoSpaceDE w:val="0"/>
              <w:autoSpaceDN w:val="0"/>
              <w:adjustRightInd w:val="0"/>
              <w:jc w:val="center"/>
              <w:rPr>
                <w:b/>
                <w:bCs/>
              </w:rPr>
            </w:pPr>
            <w:r w:rsidRPr="009A2EB4">
              <w:rPr>
                <w:b/>
                <w:bCs/>
              </w:rPr>
              <w:t>Наименование пункта</w:t>
            </w:r>
          </w:p>
        </w:tc>
        <w:tc>
          <w:tcPr>
            <w:tcW w:w="7938" w:type="dxa"/>
          </w:tcPr>
          <w:p w:rsidR="001062BE" w:rsidRPr="006E22E4" w:rsidRDefault="001062BE" w:rsidP="006E22E4">
            <w:pPr>
              <w:autoSpaceDE w:val="0"/>
              <w:autoSpaceDN w:val="0"/>
              <w:adjustRightInd w:val="0"/>
              <w:jc w:val="center"/>
              <w:rPr>
                <w:b/>
                <w:bCs/>
              </w:rPr>
            </w:pPr>
            <w:r w:rsidRPr="006E22E4">
              <w:rPr>
                <w:b/>
                <w:bCs/>
              </w:rPr>
              <w:t>Текст пояснений</w:t>
            </w:r>
          </w:p>
        </w:tc>
      </w:tr>
      <w:tr w:rsidR="001062BE" w:rsidRPr="009A2EB4" w:rsidTr="00D15AC9">
        <w:tc>
          <w:tcPr>
            <w:tcW w:w="567" w:type="dxa"/>
          </w:tcPr>
          <w:p w:rsidR="001062BE" w:rsidRPr="009A2EB4" w:rsidRDefault="001062BE" w:rsidP="002323FF">
            <w:pPr>
              <w:numPr>
                <w:ilvl w:val="0"/>
                <w:numId w:val="13"/>
              </w:numPr>
              <w:autoSpaceDE w:val="0"/>
              <w:autoSpaceDN w:val="0"/>
              <w:adjustRightInd w:val="0"/>
              <w:ind w:left="0" w:firstLine="0"/>
              <w:jc w:val="both"/>
            </w:pPr>
          </w:p>
        </w:tc>
        <w:tc>
          <w:tcPr>
            <w:tcW w:w="1807" w:type="dxa"/>
          </w:tcPr>
          <w:p w:rsidR="001062BE" w:rsidRPr="009A2EB4" w:rsidRDefault="001062BE" w:rsidP="0055470E">
            <w:pPr>
              <w:autoSpaceDE w:val="0"/>
              <w:autoSpaceDN w:val="0"/>
              <w:adjustRightInd w:val="0"/>
            </w:pPr>
            <w:r>
              <w:t>Форма торгов</w:t>
            </w:r>
          </w:p>
          <w:p w:rsidR="001062BE" w:rsidRPr="009A2EB4" w:rsidRDefault="001062BE" w:rsidP="007641D5">
            <w:pPr>
              <w:autoSpaceDE w:val="0"/>
              <w:autoSpaceDN w:val="0"/>
              <w:adjustRightInd w:val="0"/>
            </w:pPr>
          </w:p>
        </w:tc>
        <w:tc>
          <w:tcPr>
            <w:tcW w:w="7938" w:type="dxa"/>
          </w:tcPr>
          <w:p w:rsidR="001062BE" w:rsidRPr="006E22E4" w:rsidRDefault="001062BE" w:rsidP="006E22E4">
            <w:pPr>
              <w:autoSpaceDE w:val="0"/>
              <w:autoSpaceDN w:val="0"/>
              <w:adjustRightInd w:val="0"/>
              <w:jc w:val="both"/>
              <w:rPr>
                <w:b/>
                <w:bCs/>
              </w:rPr>
            </w:pPr>
            <w:r>
              <w:rPr>
                <w:b/>
                <w:bCs/>
              </w:rPr>
              <w:t>Открытый аукцион</w:t>
            </w:r>
          </w:p>
          <w:p w:rsidR="001062BE" w:rsidRPr="006E22E4" w:rsidRDefault="001062BE" w:rsidP="006E22E4">
            <w:pPr>
              <w:autoSpaceDE w:val="0"/>
              <w:autoSpaceDN w:val="0"/>
              <w:adjustRightInd w:val="0"/>
              <w:jc w:val="both"/>
            </w:pPr>
          </w:p>
        </w:tc>
      </w:tr>
      <w:tr w:rsidR="001062BE" w:rsidRPr="009A2EB4" w:rsidTr="00D15AC9">
        <w:trPr>
          <w:trHeight w:val="456"/>
        </w:trPr>
        <w:tc>
          <w:tcPr>
            <w:tcW w:w="567" w:type="dxa"/>
          </w:tcPr>
          <w:p w:rsidR="001062BE" w:rsidRPr="009A2EB4" w:rsidRDefault="001062BE" w:rsidP="002323FF">
            <w:pPr>
              <w:numPr>
                <w:ilvl w:val="0"/>
                <w:numId w:val="13"/>
              </w:numPr>
              <w:autoSpaceDE w:val="0"/>
              <w:autoSpaceDN w:val="0"/>
              <w:adjustRightInd w:val="0"/>
              <w:ind w:left="0" w:firstLine="0"/>
              <w:jc w:val="both"/>
            </w:pPr>
          </w:p>
        </w:tc>
        <w:tc>
          <w:tcPr>
            <w:tcW w:w="1807" w:type="dxa"/>
          </w:tcPr>
          <w:p w:rsidR="001062BE" w:rsidRPr="009A2EB4" w:rsidRDefault="001062BE" w:rsidP="00EF778E">
            <w:pPr>
              <w:autoSpaceDE w:val="0"/>
              <w:autoSpaceDN w:val="0"/>
              <w:adjustRightInd w:val="0"/>
            </w:pPr>
            <w:r w:rsidRPr="009A2EB4">
              <w:t>Адрес</w:t>
            </w:r>
            <w:r>
              <w:t xml:space="preserve"> официального</w:t>
            </w:r>
            <w:r w:rsidRPr="009A2EB4">
              <w:t xml:space="preserve"> сайта</w:t>
            </w:r>
          </w:p>
        </w:tc>
        <w:tc>
          <w:tcPr>
            <w:tcW w:w="7938" w:type="dxa"/>
          </w:tcPr>
          <w:p w:rsidR="001062BE" w:rsidRPr="0001511B" w:rsidRDefault="001062BE" w:rsidP="00EF778E">
            <w:pPr>
              <w:autoSpaceDE w:val="0"/>
              <w:autoSpaceDN w:val="0"/>
              <w:adjustRightInd w:val="0"/>
              <w:jc w:val="both"/>
              <w:rPr>
                <w:b/>
                <w:bCs/>
              </w:rPr>
            </w:pPr>
            <w:r w:rsidRPr="0001511B">
              <w:rPr>
                <w:b/>
              </w:rPr>
              <w:t>www.volgadmin.ru</w:t>
            </w:r>
          </w:p>
        </w:tc>
      </w:tr>
      <w:tr w:rsidR="001062BE" w:rsidRPr="009A2EB4" w:rsidTr="00D15AC9">
        <w:tc>
          <w:tcPr>
            <w:tcW w:w="567" w:type="dxa"/>
          </w:tcPr>
          <w:p w:rsidR="001062BE" w:rsidRPr="009A2EB4" w:rsidRDefault="001062BE" w:rsidP="002323FF">
            <w:pPr>
              <w:numPr>
                <w:ilvl w:val="0"/>
                <w:numId w:val="13"/>
              </w:numPr>
              <w:autoSpaceDE w:val="0"/>
              <w:autoSpaceDN w:val="0"/>
              <w:adjustRightInd w:val="0"/>
              <w:ind w:left="0" w:firstLine="0"/>
              <w:jc w:val="both"/>
            </w:pPr>
          </w:p>
        </w:tc>
        <w:tc>
          <w:tcPr>
            <w:tcW w:w="1807" w:type="dxa"/>
          </w:tcPr>
          <w:p w:rsidR="001062BE" w:rsidRDefault="001062BE" w:rsidP="007641D5">
            <w:pPr>
              <w:autoSpaceDE w:val="0"/>
              <w:autoSpaceDN w:val="0"/>
              <w:adjustRightInd w:val="0"/>
            </w:pPr>
            <w:r w:rsidRPr="009A2EB4">
              <w:t xml:space="preserve">Сведения об </w:t>
            </w:r>
            <w:r>
              <w:t>организаторе аукциона</w:t>
            </w:r>
          </w:p>
          <w:p w:rsidR="001062BE" w:rsidRPr="009A2EB4" w:rsidRDefault="001062BE" w:rsidP="007641D5">
            <w:pPr>
              <w:autoSpaceDE w:val="0"/>
              <w:autoSpaceDN w:val="0"/>
              <w:adjustRightInd w:val="0"/>
            </w:pPr>
          </w:p>
          <w:p w:rsidR="001062BE" w:rsidRPr="009A2EB4" w:rsidRDefault="001062BE" w:rsidP="00FB7C00">
            <w:pPr>
              <w:autoSpaceDE w:val="0"/>
              <w:autoSpaceDN w:val="0"/>
              <w:adjustRightInd w:val="0"/>
            </w:pPr>
          </w:p>
        </w:tc>
        <w:tc>
          <w:tcPr>
            <w:tcW w:w="7938" w:type="dxa"/>
          </w:tcPr>
          <w:p w:rsidR="001062BE" w:rsidRPr="006E22E4" w:rsidRDefault="001062BE" w:rsidP="009A0FF1">
            <w:pPr>
              <w:autoSpaceDE w:val="0"/>
              <w:autoSpaceDN w:val="0"/>
              <w:adjustRightInd w:val="0"/>
              <w:jc w:val="both"/>
              <w:rPr>
                <w:i/>
                <w:iCs/>
              </w:rPr>
            </w:pPr>
            <w:r w:rsidRPr="006E22E4">
              <w:rPr>
                <w:b/>
                <w:bCs/>
              </w:rPr>
              <w:t>Наименование:</w:t>
            </w:r>
            <w:r w:rsidRPr="006E22E4">
              <w:rPr>
                <w:i/>
                <w:iCs/>
              </w:rPr>
              <w:t xml:space="preserve"> </w:t>
            </w:r>
            <w:r>
              <w:t xml:space="preserve">Администрация </w:t>
            </w:r>
            <w:r w:rsidR="00DA6886">
              <w:t>Ворошиловского</w:t>
            </w:r>
            <w:r>
              <w:t xml:space="preserve"> района Волгограда</w:t>
            </w:r>
          </w:p>
          <w:p w:rsidR="001062BE" w:rsidRPr="003D3E7A" w:rsidRDefault="001062BE" w:rsidP="009A0FF1">
            <w:pPr>
              <w:autoSpaceDE w:val="0"/>
              <w:autoSpaceDN w:val="0"/>
              <w:adjustRightInd w:val="0"/>
              <w:jc w:val="both"/>
            </w:pPr>
            <w:r w:rsidRPr="006E22E4">
              <w:rPr>
                <w:b/>
                <w:bCs/>
              </w:rPr>
              <w:t>Место нахождения:</w:t>
            </w:r>
            <w:r w:rsidRPr="006E22E4">
              <w:t xml:space="preserve"> </w:t>
            </w:r>
            <w:r w:rsidRPr="003D3E7A">
              <w:rPr>
                <w:color w:val="000000"/>
                <w:shd w:val="clear" w:color="auto" w:fill="FFFFFF"/>
              </w:rPr>
              <w:t>4000</w:t>
            </w:r>
            <w:r w:rsidR="00DA6886">
              <w:rPr>
                <w:color w:val="000000"/>
                <w:shd w:val="clear" w:color="auto" w:fill="FFFFFF"/>
              </w:rPr>
              <w:t>74</w:t>
            </w:r>
            <w:r w:rsidRPr="003D3E7A">
              <w:rPr>
                <w:color w:val="000000"/>
                <w:shd w:val="clear" w:color="auto" w:fill="FFFFFF"/>
              </w:rPr>
              <w:t xml:space="preserve">, </w:t>
            </w:r>
            <w:r>
              <w:rPr>
                <w:color w:val="000000"/>
                <w:shd w:val="clear" w:color="auto" w:fill="FFFFFF"/>
              </w:rPr>
              <w:t xml:space="preserve">г. </w:t>
            </w:r>
            <w:r w:rsidRPr="003D3E7A">
              <w:rPr>
                <w:color w:val="000000"/>
                <w:shd w:val="clear" w:color="auto" w:fill="FFFFFF"/>
              </w:rPr>
              <w:t xml:space="preserve">Волгоград, </w:t>
            </w:r>
            <w:r w:rsidR="00DA6886">
              <w:rPr>
                <w:color w:val="000000"/>
                <w:shd w:val="clear" w:color="auto" w:fill="FFFFFF"/>
              </w:rPr>
              <w:t>ул. Рабоче-Крестьянская, д.19</w:t>
            </w:r>
          </w:p>
          <w:p w:rsidR="001062BE" w:rsidRPr="003D3E7A" w:rsidRDefault="001062BE" w:rsidP="00686721">
            <w:pPr>
              <w:autoSpaceDE w:val="0"/>
              <w:autoSpaceDN w:val="0"/>
              <w:adjustRightInd w:val="0"/>
              <w:jc w:val="both"/>
            </w:pPr>
            <w:r w:rsidRPr="006E22E4">
              <w:rPr>
                <w:b/>
                <w:bCs/>
              </w:rPr>
              <w:t>Почтовый адрес:</w:t>
            </w:r>
            <w:r w:rsidRPr="006E22E4">
              <w:t xml:space="preserve"> </w:t>
            </w:r>
            <w:r w:rsidRPr="003D3E7A">
              <w:rPr>
                <w:color w:val="000000"/>
                <w:shd w:val="clear" w:color="auto" w:fill="FFFFFF"/>
              </w:rPr>
              <w:t>4000</w:t>
            </w:r>
            <w:r w:rsidR="00DA6886">
              <w:rPr>
                <w:color w:val="000000"/>
                <w:shd w:val="clear" w:color="auto" w:fill="FFFFFF"/>
              </w:rPr>
              <w:t>74</w:t>
            </w:r>
            <w:r w:rsidRPr="003D3E7A">
              <w:rPr>
                <w:color w:val="000000"/>
                <w:shd w:val="clear" w:color="auto" w:fill="FFFFFF"/>
              </w:rPr>
              <w:t xml:space="preserve">, </w:t>
            </w:r>
            <w:r>
              <w:rPr>
                <w:color w:val="000000"/>
                <w:shd w:val="clear" w:color="auto" w:fill="FFFFFF"/>
              </w:rPr>
              <w:t xml:space="preserve">г. </w:t>
            </w:r>
            <w:r w:rsidRPr="003D3E7A">
              <w:rPr>
                <w:color w:val="000000"/>
                <w:shd w:val="clear" w:color="auto" w:fill="FFFFFF"/>
              </w:rPr>
              <w:t xml:space="preserve">Волгоград, </w:t>
            </w:r>
            <w:r w:rsidR="00DA6886">
              <w:rPr>
                <w:color w:val="000000"/>
                <w:shd w:val="clear" w:color="auto" w:fill="FFFFFF"/>
              </w:rPr>
              <w:t>ул. Рабоче-Крестьянская, д.19</w:t>
            </w:r>
          </w:p>
          <w:p w:rsidR="001062BE" w:rsidRPr="006E22E4" w:rsidRDefault="001062BE" w:rsidP="009A0FF1">
            <w:pPr>
              <w:autoSpaceDE w:val="0"/>
              <w:autoSpaceDN w:val="0"/>
              <w:adjustRightInd w:val="0"/>
              <w:jc w:val="both"/>
            </w:pPr>
            <w:r w:rsidRPr="006E22E4">
              <w:rPr>
                <w:b/>
                <w:bCs/>
              </w:rPr>
              <w:t>Адрес электронной почты:</w:t>
            </w:r>
            <w:r w:rsidRPr="006E22E4">
              <w:t xml:space="preserve"> </w:t>
            </w:r>
            <w:r w:rsidRPr="006E22E4">
              <w:rPr>
                <w:spacing w:val="-5"/>
              </w:rPr>
              <w:t xml:space="preserve"> </w:t>
            </w:r>
            <w:r>
              <w:rPr>
                <w:spacing w:val="-5"/>
                <w:lang w:val="en-US"/>
              </w:rPr>
              <w:t>radm</w:t>
            </w:r>
            <w:r w:rsidR="00DA6886">
              <w:rPr>
                <w:spacing w:val="-5"/>
              </w:rPr>
              <w:t>03</w:t>
            </w:r>
            <w:r w:rsidRPr="006E22E4">
              <w:rPr>
                <w:spacing w:val="-5"/>
              </w:rPr>
              <w:t>@volgadmin.ru</w:t>
            </w:r>
          </w:p>
          <w:p w:rsidR="001062BE" w:rsidRPr="00686721" w:rsidRDefault="001062BE" w:rsidP="009A0FF1">
            <w:pPr>
              <w:autoSpaceDE w:val="0"/>
              <w:autoSpaceDN w:val="0"/>
              <w:adjustRightInd w:val="0"/>
              <w:jc w:val="both"/>
            </w:pPr>
            <w:r w:rsidRPr="006E22E4">
              <w:rPr>
                <w:b/>
                <w:bCs/>
              </w:rPr>
              <w:t>Телефон:</w:t>
            </w:r>
            <w:r w:rsidRPr="006E22E4">
              <w:t xml:space="preserve"> 8 (8442) </w:t>
            </w:r>
            <w:r w:rsidR="00DA6886">
              <w:t>93-22-69</w:t>
            </w:r>
            <w:r>
              <w:t xml:space="preserve">, </w:t>
            </w:r>
            <w:r w:rsidRPr="006E22E4">
              <w:t xml:space="preserve">8 (8442) </w:t>
            </w:r>
            <w:r w:rsidR="00DA6886">
              <w:t>97-60-30</w:t>
            </w:r>
          </w:p>
          <w:p w:rsidR="001062BE" w:rsidRDefault="001062BE" w:rsidP="009A0FF1">
            <w:pPr>
              <w:autoSpaceDE w:val="0"/>
              <w:autoSpaceDN w:val="0"/>
              <w:adjustRightInd w:val="0"/>
              <w:jc w:val="both"/>
            </w:pPr>
            <w:r w:rsidRPr="006E22E4">
              <w:rPr>
                <w:b/>
              </w:rPr>
              <w:t>Факс:</w:t>
            </w:r>
            <w:r w:rsidRPr="006E22E4">
              <w:t xml:space="preserve"> 8 (8442) </w:t>
            </w:r>
            <w:r w:rsidR="00DA6886">
              <w:t>97-46-84</w:t>
            </w:r>
            <w:r w:rsidRPr="006E22E4">
              <w:t>.</w:t>
            </w:r>
          </w:p>
          <w:p w:rsidR="00783D7F" w:rsidRPr="006E22E4" w:rsidRDefault="00783D7F" w:rsidP="009A0FF1">
            <w:pPr>
              <w:autoSpaceDE w:val="0"/>
              <w:autoSpaceDN w:val="0"/>
              <w:adjustRightInd w:val="0"/>
              <w:jc w:val="both"/>
            </w:pPr>
            <w:r>
              <w:t>Режим работы: с 8-30 до 17-30,  перерыв на обед с 12-30 до 13-30, выходные: суббота, воскресенье.</w:t>
            </w:r>
          </w:p>
          <w:p w:rsidR="001062BE" w:rsidRPr="006E22E4" w:rsidRDefault="001062BE" w:rsidP="00EE2FF3">
            <w:pPr>
              <w:autoSpaceDE w:val="0"/>
              <w:autoSpaceDN w:val="0"/>
              <w:adjustRightInd w:val="0"/>
              <w:jc w:val="both"/>
            </w:pPr>
            <w:r w:rsidRPr="008F70F9">
              <w:rPr>
                <w:b/>
              </w:rPr>
              <w:t xml:space="preserve">Контактное лицо по организационным вопросам проведения процедуры </w:t>
            </w:r>
            <w:r>
              <w:rPr>
                <w:b/>
              </w:rPr>
              <w:t>аукциона</w:t>
            </w:r>
            <w:r w:rsidRPr="008F70F9">
              <w:rPr>
                <w:b/>
              </w:rPr>
              <w:t>:</w:t>
            </w:r>
            <w:r>
              <w:rPr>
                <w:b/>
              </w:rPr>
              <w:t xml:space="preserve"> </w:t>
            </w:r>
            <w:r w:rsidR="00DA6886">
              <w:t xml:space="preserve">Танцерова </w:t>
            </w:r>
            <w:r>
              <w:t>Е.В.</w:t>
            </w:r>
            <w:r w:rsidR="0013704D">
              <w:t xml:space="preserve"> Жукова Е.В.</w:t>
            </w:r>
          </w:p>
        </w:tc>
      </w:tr>
      <w:tr w:rsidR="001062BE" w:rsidRPr="009A2EB4" w:rsidTr="00D15AC9">
        <w:tc>
          <w:tcPr>
            <w:tcW w:w="567" w:type="dxa"/>
          </w:tcPr>
          <w:p w:rsidR="001062BE" w:rsidRPr="009A2EB4" w:rsidRDefault="001062BE" w:rsidP="002323FF">
            <w:pPr>
              <w:numPr>
                <w:ilvl w:val="0"/>
                <w:numId w:val="13"/>
              </w:numPr>
              <w:autoSpaceDE w:val="0"/>
              <w:autoSpaceDN w:val="0"/>
              <w:adjustRightInd w:val="0"/>
              <w:ind w:left="0" w:firstLine="0"/>
              <w:jc w:val="both"/>
            </w:pPr>
          </w:p>
        </w:tc>
        <w:tc>
          <w:tcPr>
            <w:tcW w:w="1807" w:type="dxa"/>
          </w:tcPr>
          <w:p w:rsidR="001062BE" w:rsidRPr="004C2AF8" w:rsidRDefault="004C2AF8" w:rsidP="004C2AF8">
            <w:pPr>
              <w:pStyle w:val="ConsPlusNormal"/>
              <w:ind w:hanging="2"/>
              <w:jc w:val="both"/>
              <w:rPr>
                <w:rFonts w:ascii="Times New Roman" w:hAnsi="Times New Roman"/>
                <w:sz w:val="24"/>
                <w:szCs w:val="24"/>
              </w:rPr>
            </w:pPr>
            <w:r w:rsidRPr="004C2AF8">
              <w:rPr>
                <w:rFonts w:ascii="Times New Roman" w:hAnsi="Times New Roman"/>
                <w:sz w:val="24"/>
                <w:szCs w:val="24"/>
              </w:rPr>
              <w:t>Наименование, место нахождения, почтовый адрес, номер контактного телефона организатора аукциона</w:t>
            </w:r>
          </w:p>
        </w:tc>
        <w:tc>
          <w:tcPr>
            <w:tcW w:w="7938" w:type="dxa"/>
          </w:tcPr>
          <w:p w:rsidR="001062BE" w:rsidRPr="0016712B" w:rsidRDefault="001062BE" w:rsidP="0016712B">
            <w:pPr>
              <w:autoSpaceDE w:val="0"/>
              <w:autoSpaceDN w:val="0"/>
              <w:adjustRightInd w:val="0"/>
              <w:contextualSpacing/>
              <w:jc w:val="both"/>
              <w:rPr>
                <w:b/>
              </w:rPr>
            </w:pPr>
            <w:r w:rsidRPr="0016712B">
              <w:rPr>
                <w:b/>
              </w:rPr>
              <w:t xml:space="preserve">По лотам №№ </w:t>
            </w:r>
            <w:r w:rsidR="0013704D" w:rsidRPr="0016712B">
              <w:rPr>
                <w:b/>
              </w:rPr>
              <w:t>1-21</w:t>
            </w:r>
          </w:p>
          <w:p w:rsidR="001062BE" w:rsidRPr="007C7846" w:rsidRDefault="001062BE" w:rsidP="007C7846">
            <w:pPr>
              <w:autoSpaceDE w:val="0"/>
              <w:autoSpaceDN w:val="0"/>
              <w:adjustRightInd w:val="0"/>
              <w:jc w:val="both"/>
              <w:rPr>
                <w:i/>
                <w:iCs/>
              </w:rPr>
            </w:pPr>
            <w:r w:rsidRPr="007C7846">
              <w:rPr>
                <w:b/>
                <w:bCs/>
              </w:rPr>
              <w:t>Наименование:</w:t>
            </w:r>
            <w:r w:rsidRPr="007C7846">
              <w:rPr>
                <w:i/>
                <w:iCs/>
              </w:rPr>
              <w:t xml:space="preserve"> </w:t>
            </w:r>
            <w:r w:rsidR="00DA6886">
              <w:t>Администрация Ворошиловского</w:t>
            </w:r>
            <w:r w:rsidRPr="007C7846">
              <w:t xml:space="preserve"> района Волгограда</w:t>
            </w:r>
          </w:p>
          <w:p w:rsidR="00DA6886" w:rsidRPr="003D3E7A" w:rsidRDefault="001062BE" w:rsidP="00DA6886">
            <w:pPr>
              <w:autoSpaceDE w:val="0"/>
              <w:autoSpaceDN w:val="0"/>
              <w:adjustRightInd w:val="0"/>
              <w:jc w:val="both"/>
            </w:pPr>
            <w:r w:rsidRPr="007C7846">
              <w:rPr>
                <w:b/>
                <w:bCs/>
              </w:rPr>
              <w:t>Место нахождения:</w:t>
            </w:r>
            <w:r w:rsidRPr="007C7846">
              <w:t xml:space="preserve"> </w:t>
            </w:r>
            <w:r w:rsidR="00DA6886" w:rsidRPr="003D3E7A">
              <w:rPr>
                <w:color w:val="000000"/>
                <w:shd w:val="clear" w:color="auto" w:fill="FFFFFF"/>
              </w:rPr>
              <w:t>4000</w:t>
            </w:r>
            <w:r w:rsidR="00DA6886">
              <w:rPr>
                <w:color w:val="000000"/>
                <w:shd w:val="clear" w:color="auto" w:fill="FFFFFF"/>
              </w:rPr>
              <w:t>74</w:t>
            </w:r>
            <w:r w:rsidR="00DA6886" w:rsidRPr="003D3E7A">
              <w:rPr>
                <w:color w:val="000000"/>
                <w:shd w:val="clear" w:color="auto" w:fill="FFFFFF"/>
              </w:rPr>
              <w:t xml:space="preserve">, </w:t>
            </w:r>
            <w:r w:rsidR="00DA6886">
              <w:rPr>
                <w:color w:val="000000"/>
                <w:shd w:val="clear" w:color="auto" w:fill="FFFFFF"/>
              </w:rPr>
              <w:t xml:space="preserve">г. </w:t>
            </w:r>
            <w:r w:rsidR="00DA6886" w:rsidRPr="003D3E7A">
              <w:rPr>
                <w:color w:val="000000"/>
                <w:shd w:val="clear" w:color="auto" w:fill="FFFFFF"/>
              </w:rPr>
              <w:t xml:space="preserve">Волгоград, </w:t>
            </w:r>
            <w:r w:rsidR="00DA6886">
              <w:rPr>
                <w:color w:val="000000"/>
                <w:shd w:val="clear" w:color="auto" w:fill="FFFFFF"/>
              </w:rPr>
              <w:t>ул. Рабоче-Крестьянская, д.19</w:t>
            </w:r>
          </w:p>
          <w:p w:rsidR="00DA6886" w:rsidRPr="003D3E7A" w:rsidRDefault="001062BE" w:rsidP="00DA6886">
            <w:pPr>
              <w:autoSpaceDE w:val="0"/>
              <w:autoSpaceDN w:val="0"/>
              <w:adjustRightInd w:val="0"/>
              <w:jc w:val="both"/>
            </w:pPr>
            <w:r w:rsidRPr="007C7846">
              <w:rPr>
                <w:b/>
                <w:bCs/>
              </w:rPr>
              <w:t>Почтовый адрес:</w:t>
            </w:r>
            <w:r w:rsidRPr="007C7846">
              <w:t xml:space="preserve"> </w:t>
            </w:r>
            <w:r w:rsidR="00DA6886" w:rsidRPr="003D3E7A">
              <w:rPr>
                <w:color w:val="000000"/>
                <w:shd w:val="clear" w:color="auto" w:fill="FFFFFF"/>
              </w:rPr>
              <w:t>4000</w:t>
            </w:r>
            <w:r w:rsidR="00DA6886">
              <w:rPr>
                <w:color w:val="000000"/>
                <w:shd w:val="clear" w:color="auto" w:fill="FFFFFF"/>
              </w:rPr>
              <w:t>74</w:t>
            </w:r>
            <w:r w:rsidR="00DA6886" w:rsidRPr="003D3E7A">
              <w:rPr>
                <w:color w:val="000000"/>
                <w:shd w:val="clear" w:color="auto" w:fill="FFFFFF"/>
              </w:rPr>
              <w:t xml:space="preserve">, </w:t>
            </w:r>
            <w:r w:rsidR="00DA6886">
              <w:rPr>
                <w:color w:val="000000"/>
                <w:shd w:val="clear" w:color="auto" w:fill="FFFFFF"/>
              </w:rPr>
              <w:t xml:space="preserve">г. </w:t>
            </w:r>
            <w:r w:rsidR="00DA6886" w:rsidRPr="003D3E7A">
              <w:rPr>
                <w:color w:val="000000"/>
                <w:shd w:val="clear" w:color="auto" w:fill="FFFFFF"/>
              </w:rPr>
              <w:t xml:space="preserve">Волгоград, </w:t>
            </w:r>
            <w:r w:rsidR="00DA6886">
              <w:rPr>
                <w:color w:val="000000"/>
                <w:shd w:val="clear" w:color="auto" w:fill="FFFFFF"/>
              </w:rPr>
              <w:t>ул. Рабоче-Крестьянская, д.19</w:t>
            </w:r>
          </w:p>
          <w:p w:rsidR="001062BE" w:rsidRPr="007C7846" w:rsidRDefault="001062BE" w:rsidP="007C7846">
            <w:pPr>
              <w:autoSpaceDE w:val="0"/>
              <w:autoSpaceDN w:val="0"/>
              <w:adjustRightInd w:val="0"/>
              <w:jc w:val="both"/>
            </w:pPr>
            <w:r w:rsidRPr="007C7846">
              <w:rPr>
                <w:b/>
                <w:bCs/>
              </w:rPr>
              <w:t>Адрес электронной почты:</w:t>
            </w:r>
            <w:r w:rsidRPr="007C7846">
              <w:t xml:space="preserve"> </w:t>
            </w:r>
            <w:r w:rsidRPr="007C7846">
              <w:rPr>
                <w:spacing w:val="-5"/>
              </w:rPr>
              <w:t xml:space="preserve"> </w:t>
            </w:r>
            <w:r w:rsidRPr="007C7846">
              <w:rPr>
                <w:spacing w:val="-5"/>
                <w:lang w:val="en-US"/>
              </w:rPr>
              <w:t>radm</w:t>
            </w:r>
            <w:r w:rsidR="00DA6886">
              <w:rPr>
                <w:spacing w:val="-5"/>
              </w:rPr>
              <w:t>03</w:t>
            </w:r>
            <w:r w:rsidRPr="007C7846">
              <w:rPr>
                <w:spacing w:val="-5"/>
              </w:rPr>
              <w:t>@volgadmin.ru</w:t>
            </w:r>
          </w:p>
          <w:p w:rsidR="00DA6886" w:rsidRPr="00686721" w:rsidRDefault="001062BE" w:rsidP="00DA6886">
            <w:pPr>
              <w:autoSpaceDE w:val="0"/>
              <w:autoSpaceDN w:val="0"/>
              <w:adjustRightInd w:val="0"/>
              <w:jc w:val="both"/>
            </w:pPr>
            <w:r w:rsidRPr="007C7846">
              <w:rPr>
                <w:b/>
                <w:bCs/>
              </w:rPr>
              <w:t>Телефон:</w:t>
            </w:r>
            <w:r w:rsidRPr="007C7846">
              <w:t xml:space="preserve"> 8 (8442) </w:t>
            </w:r>
            <w:r w:rsidR="00DA6886">
              <w:t xml:space="preserve">93-22-69, </w:t>
            </w:r>
            <w:r w:rsidR="00DA6886" w:rsidRPr="006E22E4">
              <w:t xml:space="preserve">8 (8442) </w:t>
            </w:r>
            <w:r w:rsidR="00DA6886">
              <w:t>97-60-30</w:t>
            </w:r>
          </w:p>
          <w:p w:rsidR="001062BE" w:rsidRDefault="001062BE" w:rsidP="007C7846">
            <w:pPr>
              <w:autoSpaceDE w:val="0"/>
              <w:autoSpaceDN w:val="0"/>
              <w:adjustRightInd w:val="0"/>
              <w:jc w:val="both"/>
            </w:pPr>
            <w:r w:rsidRPr="007C7846">
              <w:rPr>
                <w:b/>
              </w:rPr>
              <w:t>Факс:</w:t>
            </w:r>
            <w:r w:rsidRPr="007C7846">
              <w:t xml:space="preserve"> 8 (8442) </w:t>
            </w:r>
            <w:r w:rsidR="00DA6886">
              <w:t>97-46-84</w:t>
            </w:r>
            <w:r w:rsidR="00DA6886" w:rsidRPr="006E22E4">
              <w:t>.</w:t>
            </w:r>
          </w:p>
          <w:p w:rsidR="00783D7F" w:rsidRPr="006E22E4" w:rsidRDefault="00783D7F" w:rsidP="00783D7F">
            <w:pPr>
              <w:autoSpaceDE w:val="0"/>
              <w:autoSpaceDN w:val="0"/>
              <w:adjustRightInd w:val="0"/>
              <w:jc w:val="both"/>
            </w:pPr>
            <w:r>
              <w:t>Режим работы: с 8-30 до 17-30,  перерыв на обед с 12-30 до 13-30, выходные: суббота, воскресенье.</w:t>
            </w:r>
          </w:p>
          <w:p w:rsidR="001062BE" w:rsidRPr="007C7846" w:rsidRDefault="001062BE" w:rsidP="00EE2FF3">
            <w:pPr>
              <w:widowControl w:val="0"/>
              <w:autoSpaceDE w:val="0"/>
              <w:autoSpaceDN w:val="0"/>
              <w:adjustRightInd w:val="0"/>
              <w:jc w:val="both"/>
            </w:pPr>
            <w:r w:rsidRPr="007C7846">
              <w:rPr>
                <w:b/>
              </w:rPr>
              <w:t xml:space="preserve">Контактное лицо ответственное за заключение договора: </w:t>
            </w:r>
            <w:r w:rsidR="00783D7F">
              <w:t>Жукова</w:t>
            </w:r>
            <w:r w:rsidRPr="007C7846">
              <w:t xml:space="preserve"> Е.В.</w:t>
            </w:r>
            <w:r w:rsidR="0013704D">
              <w:t>, Танцерова Е.В.</w:t>
            </w:r>
          </w:p>
        </w:tc>
      </w:tr>
      <w:tr w:rsidR="00400EF0" w:rsidRPr="009A2EB4" w:rsidTr="00D15AC9">
        <w:tc>
          <w:tcPr>
            <w:tcW w:w="567" w:type="dxa"/>
          </w:tcPr>
          <w:p w:rsidR="00400EF0" w:rsidRPr="009A2EB4" w:rsidRDefault="00400EF0" w:rsidP="002323FF">
            <w:pPr>
              <w:numPr>
                <w:ilvl w:val="0"/>
                <w:numId w:val="13"/>
              </w:numPr>
              <w:autoSpaceDE w:val="0"/>
              <w:autoSpaceDN w:val="0"/>
              <w:adjustRightInd w:val="0"/>
              <w:ind w:left="0" w:firstLine="0"/>
              <w:jc w:val="both"/>
            </w:pPr>
          </w:p>
        </w:tc>
        <w:tc>
          <w:tcPr>
            <w:tcW w:w="1807" w:type="dxa"/>
          </w:tcPr>
          <w:p w:rsidR="00400EF0" w:rsidRPr="0018093F" w:rsidRDefault="00400EF0" w:rsidP="00400EF0">
            <w:pPr>
              <w:autoSpaceDE w:val="0"/>
              <w:autoSpaceDN w:val="0"/>
              <w:adjustRightInd w:val="0"/>
              <w:ind w:hanging="2"/>
              <w:jc w:val="both"/>
            </w:pPr>
            <w:r>
              <w:t>Ф</w:t>
            </w:r>
            <w:r w:rsidRPr="0018093F">
              <w:t>орм</w:t>
            </w:r>
            <w:r>
              <w:t>а</w:t>
            </w:r>
            <w:r w:rsidRPr="0018093F">
              <w:t xml:space="preserve"> заявки на участие в аукционе</w:t>
            </w:r>
          </w:p>
          <w:p w:rsidR="00400EF0" w:rsidRPr="00421EA7" w:rsidRDefault="00400EF0" w:rsidP="00980BA9">
            <w:pPr>
              <w:pStyle w:val="ConsPlusNormal"/>
              <w:ind w:hanging="2"/>
              <w:jc w:val="both"/>
              <w:rPr>
                <w:rFonts w:ascii="Times New Roman" w:hAnsi="Times New Roman"/>
                <w:sz w:val="24"/>
                <w:szCs w:val="24"/>
              </w:rPr>
            </w:pPr>
          </w:p>
        </w:tc>
        <w:tc>
          <w:tcPr>
            <w:tcW w:w="7938" w:type="dxa"/>
          </w:tcPr>
          <w:p w:rsidR="00400EF0" w:rsidRPr="00400EF0" w:rsidRDefault="00400EF0" w:rsidP="00400EF0">
            <w:pPr>
              <w:autoSpaceDE w:val="0"/>
              <w:autoSpaceDN w:val="0"/>
              <w:adjustRightInd w:val="0"/>
              <w:contextualSpacing/>
              <w:jc w:val="both"/>
              <w:rPr>
                <w:b/>
              </w:rPr>
            </w:pPr>
            <w:r w:rsidRPr="00B36308">
              <w:rPr>
                <w:color w:val="000000"/>
              </w:rPr>
              <w:t>Приложение №</w:t>
            </w:r>
            <w:r>
              <w:rPr>
                <w:color w:val="000000"/>
              </w:rPr>
              <w:t xml:space="preserve"> </w:t>
            </w:r>
            <w:r w:rsidRPr="00FF4F38">
              <w:t>1</w:t>
            </w:r>
            <w:r>
              <w:rPr>
                <w:color w:val="000000"/>
              </w:rPr>
              <w:t xml:space="preserve"> </w:t>
            </w:r>
            <w:r w:rsidRPr="00B36308">
              <w:rPr>
                <w:color w:val="000000"/>
              </w:rPr>
              <w:t>к документации об аукционе</w:t>
            </w:r>
            <w:r w:rsidR="002A3FE5">
              <w:rPr>
                <w:color w:val="000000"/>
              </w:rPr>
              <w:t>.</w:t>
            </w:r>
          </w:p>
        </w:tc>
      </w:tr>
      <w:tr w:rsidR="00400EF0" w:rsidRPr="009A2EB4" w:rsidTr="00D15AC9">
        <w:tc>
          <w:tcPr>
            <w:tcW w:w="567" w:type="dxa"/>
          </w:tcPr>
          <w:p w:rsidR="00400EF0" w:rsidRPr="009A2EB4" w:rsidRDefault="00400EF0" w:rsidP="002323FF">
            <w:pPr>
              <w:numPr>
                <w:ilvl w:val="0"/>
                <w:numId w:val="13"/>
              </w:numPr>
              <w:autoSpaceDE w:val="0"/>
              <w:autoSpaceDN w:val="0"/>
              <w:adjustRightInd w:val="0"/>
              <w:ind w:left="0" w:firstLine="0"/>
              <w:jc w:val="both"/>
            </w:pPr>
          </w:p>
        </w:tc>
        <w:tc>
          <w:tcPr>
            <w:tcW w:w="1807" w:type="dxa"/>
          </w:tcPr>
          <w:p w:rsidR="00400EF0" w:rsidRPr="0018093F" w:rsidRDefault="00400EF0" w:rsidP="003060F6">
            <w:pPr>
              <w:autoSpaceDE w:val="0"/>
              <w:autoSpaceDN w:val="0"/>
              <w:adjustRightInd w:val="0"/>
              <w:ind w:hanging="2"/>
              <w:jc w:val="both"/>
            </w:pPr>
            <w:r>
              <w:t>П</w:t>
            </w:r>
            <w:r w:rsidRPr="0018093F">
              <w:t>роект Договора на размещение</w:t>
            </w:r>
          </w:p>
          <w:p w:rsidR="00400EF0" w:rsidRDefault="00400EF0" w:rsidP="003060F6">
            <w:pPr>
              <w:autoSpaceDE w:val="0"/>
              <w:autoSpaceDN w:val="0"/>
              <w:adjustRightInd w:val="0"/>
              <w:ind w:hanging="2"/>
              <w:jc w:val="both"/>
            </w:pPr>
          </w:p>
        </w:tc>
        <w:tc>
          <w:tcPr>
            <w:tcW w:w="7938" w:type="dxa"/>
          </w:tcPr>
          <w:p w:rsidR="00400EF0" w:rsidRPr="00400EF0" w:rsidRDefault="00400EF0" w:rsidP="00400EF0">
            <w:pPr>
              <w:autoSpaceDE w:val="0"/>
              <w:autoSpaceDN w:val="0"/>
              <w:adjustRightInd w:val="0"/>
              <w:contextualSpacing/>
              <w:jc w:val="both"/>
              <w:rPr>
                <w:b/>
              </w:rPr>
            </w:pPr>
            <w:r w:rsidRPr="00B36308">
              <w:rPr>
                <w:color w:val="000000"/>
              </w:rPr>
              <w:t>Приложение №</w:t>
            </w:r>
            <w:r>
              <w:rPr>
                <w:color w:val="000000"/>
              </w:rPr>
              <w:t xml:space="preserve"> </w:t>
            </w:r>
            <w:r w:rsidRPr="00FF4F38">
              <w:t>3</w:t>
            </w:r>
            <w:r>
              <w:rPr>
                <w:color w:val="000000"/>
              </w:rPr>
              <w:t xml:space="preserve"> </w:t>
            </w:r>
            <w:r w:rsidRPr="00B36308">
              <w:rPr>
                <w:color w:val="000000"/>
              </w:rPr>
              <w:t>к документации об аукционе</w:t>
            </w:r>
            <w:r w:rsidR="002A3FE5">
              <w:rPr>
                <w:color w:val="000000"/>
              </w:rPr>
              <w:t>.</w:t>
            </w:r>
          </w:p>
        </w:tc>
      </w:tr>
      <w:tr w:rsidR="00400EF0" w:rsidRPr="009A2EB4" w:rsidTr="00D15AC9">
        <w:tc>
          <w:tcPr>
            <w:tcW w:w="567" w:type="dxa"/>
          </w:tcPr>
          <w:p w:rsidR="00400EF0" w:rsidRPr="009A2EB4" w:rsidRDefault="00400EF0" w:rsidP="002323FF">
            <w:pPr>
              <w:numPr>
                <w:ilvl w:val="0"/>
                <w:numId w:val="13"/>
              </w:numPr>
              <w:autoSpaceDE w:val="0"/>
              <w:autoSpaceDN w:val="0"/>
              <w:adjustRightInd w:val="0"/>
              <w:ind w:left="0" w:firstLine="0"/>
              <w:jc w:val="both"/>
            </w:pPr>
          </w:p>
        </w:tc>
        <w:tc>
          <w:tcPr>
            <w:tcW w:w="1807" w:type="dxa"/>
          </w:tcPr>
          <w:p w:rsidR="00400EF0" w:rsidRDefault="00400EF0" w:rsidP="003060F6">
            <w:pPr>
              <w:autoSpaceDE w:val="0"/>
              <w:autoSpaceDN w:val="0"/>
              <w:adjustRightInd w:val="0"/>
              <w:ind w:hanging="2"/>
              <w:jc w:val="both"/>
            </w:pPr>
            <w:r>
              <w:t>С</w:t>
            </w:r>
            <w:r w:rsidRPr="003B3C0A">
              <w:t>итуационный план размещения нестационарного торгового объекта в границах места размещения</w:t>
            </w:r>
            <w:r>
              <w:t>, определенного</w:t>
            </w:r>
            <w:r w:rsidRPr="003B3C0A">
              <w:t xml:space="preserve"> Схемой</w:t>
            </w:r>
          </w:p>
        </w:tc>
        <w:tc>
          <w:tcPr>
            <w:tcW w:w="7938" w:type="dxa"/>
          </w:tcPr>
          <w:p w:rsidR="00400EF0" w:rsidRPr="00A129CF" w:rsidRDefault="00400EF0" w:rsidP="00400EF0">
            <w:pPr>
              <w:autoSpaceDE w:val="0"/>
              <w:autoSpaceDN w:val="0"/>
              <w:adjustRightInd w:val="0"/>
              <w:jc w:val="both"/>
            </w:pPr>
            <w:r w:rsidRPr="00A129CF">
              <w:t>Приложение №4 к документации об аукционе по каждому лоту отдельно.</w:t>
            </w:r>
          </w:p>
          <w:p w:rsidR="00400EF0" w:rsidRPr="00B36308" w:rsidRDefault="00400EF0" w:rsidP="00400EF0">
            <w:pPr>
              <w:autoSpaceDE w:val="0"/>
              <w:autoSpaceDN w:val="0"/>
              <w:adjustRightInd w:val="0"/>
              <w:contextualSpacing/>
              <w:jc w:val="both"/>
              <w:rPr>
                <w:color w:val="000000"/>
              </w:rPr>
            </w:pPr>
          </w:p>
        </w:tc>
      </w:tr>
      <w:tr w:rsidR="00400EF0" w:rsidRPr="009A2EB4" w:rsidTr="00D15AC9">
        <w:tc>
          <w:tcPr>
            <w:tcW w:w="567" w:type="dxa"/>
          </w:tcPr>
          <w:p w:rsidR="00400EF0" w:rsidRPr="009A2EB4" w:rsidRDefault="00400EF0" w:rsidP="002323FF">
            <w:pPr>
              <w:numPr>
                <w:ilvl w:val="0"/>
                <w:numId w:val="13"/>
              </w:numPr>
              <w:autoSpaceDE w:val="0"/>
              <w:autoSpaceDN w:val="0"/>
              <w:adjustRightInd w:val="0"/>
              <w:ind w:left="0" w:firstLine="0"/>
              <w:jc w:val="both"/>
            </w:pPr>
          </w:p>
        </w:tc>
        <w:tc>
          <w:tcPr>
            <w:tcW w:w="1807" w:type="dxa"/>
          </w:tcPr>
          <w:p w:rsidR="00400EF0" w:rsidRPr="008162F9" w:rsidRDefault="00400EF0" w:rsidP="00A778E0">
            <w:pPr>
              <w:pStyle w:val="ConsPlusNormal"/>
              <w:ind w:firstLine="0"/>
              <w:jc w:val="both"/>
              <w:rPr>
                <w:rFonts w:ascii="Times New Roman" w:hAnsi="Times New Roman"/>
                <w:sz w:val="24"/>
                <w:szCs w:val="24"/>
              </w:rPr>
            </w:pPr>
            <w:r w:rsidRPr="008162F9">
              <w:rPr>
                <w:rFonts w:ascii="Times New Roman" w:hAnsi="Times New Roman"/>
                <w:sz w:val="24"/>
                <w:szCs w:val="24"/>
              </w:rPr>
              <w:t xml:space="preserve">Форма, порядок, дата начала и дата окончания </w:t>
            </w:r>
            <w:r w:rsidRPr="008162F9">
              <w:rPr>
                <w:rFonts w:ascii="Times New Roman" w:hAnsi="Times New Roman"/>
                <w:sz w:val="24"/>
                <w:szCs w:val="24"/>
              </w:rPr>
              <w:lastRenderedPageBreak/>
              <w:t xml:space="preserve">срока представления участникам аукциона разъяснений положений документации об аукционе   </w:t>
            </w:r>
          </w:p>
          <w:p w:rsidR="00400EF0" w:rsidRPr="00421EA7" w:rsidRDefault="00400EF0" w:rsidP="00980BA9">
            <w:pPr>
              <w:pStyle w:val="ConsPlusNormal"/>
              <w:ind w:hanging="2"/>
              <w:jc w:val="both"/>
              <w:rPr>
                <w:rFonts w:ascii="Times New Roman" w:hAnsi="Times New Roman"/>
                <w:sz w:val="24"/>
                <w:szCs w:val="24"/>
              </w:rPr>
            </w:pPr>
          </w:p>
        </w:tc>
        <w:tc>
          <w:tcPr>
            <w:tcW w:w="7938" w:type="dxa"/>
          </w:tcPr>
          <w:p w:rsidR="00400EF0" w:rsidRPr="00206FF4" w:rsidRDefault="00400EF0" w:rsidP="00A778E0">
            <w:pPr>
              <w:autoSpaceDE w:val="0"/>
              <w:autoSpaceDN w:val="0"/>
              <w:adjustRightInd w:val="0"/>
              <w:ind w:firstLine="540"/>
              <w:jc w:val="both"/>
            </w:pPr>
            <w:r w:rsidRPr="00206FF4">
              <w:lastRenderedPageBreak/>
              <w:t>Любой заявитель вправе направить в письменной форме организатору аукциона запрос о разъяснении положений документации об аукцио</w:t>
            </w:r>
            <w:r w:rsidR="00206FF4" w:rsidRPr="00206FF4">
              <w:t>не (далее - запрос). В течение 3</w:t>
            </w:r>
            <w:r w:rsidRPr="00206FF4">
              <w:t xml:space="preserve"> рабочих дней со дня поступления запроса организатор аукциона обязан направить в письменной форме </w:t>
            </w:r>
            <w:r w:rsidRPr="00206FF4">
              <w:lastRenderedPageBreak/>
              <w:t xml:space="preserve">разъяснения положений документации об аукционе, если запрос поступил не позднее 5 </w:t>
            </w:r>
            <w:r w:rsidR="00206FF4" w:rsidRPr="00206FF4">
              <w:t xml:space="preserve">календарных </w:t>
            </w:r>
            <w:r w:rsidRPr="00206FF4">
              <w:t xml:space="preserve">дней до дня окончания срока подачи заявок на участие в аукционе. Запрос, поступивший позже указанного срока, остается без рассмотрения. </w:t>
            </w:r>
          </w:p>
          <w:p w:rsidR="00400EF0" w:rsidRPr="00DE3672" w:rsidRDefault="00206FF4" w:rsidP="00A778E0">
            <w:pPr>
              <w:tabs>
                <w:tab w:val="center" w:pos="7689"/>
              </w:tabs>
              <w:jc w:val="both"/>
              <w:rPr>
                <w:b/>
              </w:rPr>
            </w:pPr>
            <w:r>
              <w:t xml:space="preserve">       </w:t>
            </w:r>
            <w:r w:rsidR="00400EF0" w:rsidRPr="00DE3672">
              <w:t xml:space="preserve">Дата начала предоставления участникам аукциона разъяснений положений документации об аукционе - </w:t>
            </w:r>
            <w:r w:rsidR="00400EF0">
              <w:rPr>
                <w:b/>
              </w:rPr>
              <w:t xml:space="preserve">  </w:t>
            </w:r>
            <w:r w:rsidR="00400EF0">
              <w:t>27.03</w:t>
            </w:r>
            <w:r w:rsidR="00400EF0" w:rsidRPr="00563F26">
              <w:t>.</w:t>
            </w:r>
            <w:r w:rsidR="00400EF0">
              <w:t xml:space="preserve"> 2017</w:t>
            </w:r>
            <w:r w:rsidR="00400EF0" w:rsidRPr="00563F26">
              <w:t xml:space="preserve"> г.</w:t>
            </w:r>
            <w:r w:rsidR="00400EF0" w:rsidRPr="00DE3672">
              <w:rPr>
                <w:b/>
              </w:rPr>
              <w:t xml:space="preserve"> </w:t>
            </w:r>
            <w:r w:rsidR="00400EF0" w:rsidRPr="00DE3672">
              <w:rPr>
                <w:b/>
                <w:spacing w:val="-5"/>
              </w:rPr>
              <w:t xml:space="preserve">  </w:t>
            </w:r>
          </w:p>
          <w:p w:rsidR="00400EF0" w:rsidRPr="00A778E0" w:rsidRDefault="00400EF0" w:rsidP="00FA1E1B">
            <w:pPr>
              <w:autoSpaceDE w:val="0"/>
              <w:autoSpaceDN w:val="0"/>
              <w:adjustRightInd w:val="0"/>
              <w:contextualSpacing/>
              <w:jc w:val="both"/>
              <w:rPr>
                <w:b/>
              </w:rPr>
            </w:pPr>
            <w:r w:rsidRPr="00DE3672">
              <w:t>Дата окончания предоставления участникам аукциона разъяснений положе</w:t>
            </w:r>
            <w:r>
              <w:t xml:space="preserve">ний  документации об аукционе завершается </w:t>
            </w:r>
            <w:r w:rsidR="002102BC" w:rsidRPr="002102BC">
              <w:t>21</w:t>
            </w:r>
            <w:r w:rsidRPr="002102BC">
              <w:t>.04.2017 г.</w:t>
            </w:r>
            <w:r w:rsidRPr="00DE3672">
              <w:rPr>
                <w:b/>
              </w:rPr>
              <w:t xml:space="preserve"> </w:t>
            </w:r>
            <w:r w:rsidRPr="00DE3672">
              <w:rPr>
                <w:b/>
                <w:spacing w:val="-5"/>
              </w:rPr>
              <w:t xml:space="preserve">  </w:t>
            </w:r>
          </w:p>
        </w:tc>
      </w:tr>
      <w:tr w:rsidR="00400EF0" w:rsidRPr="009A2EB4" w:rsidTr="00D15AC9">
        <w:tc>
          <w:tcPr>
            <w:tcW w:w="567" w:type="dxa"/>
          </w:tcPr>
          <w:p w:rsidR="00400EF0" w:rsidRPr="009A2EB4" w:rsidRDefault="00400EF0" w:rsidP="002323FF">
            <w:pPr>
              <w:numPr>
                <w:ilvl w:val="0"/>
                <w:numId w:val="13"/>
              </w:numPr>
              <w:autoSpaceDE w:val="0"/>
              <w:autoSpaceDN w:val="0"/>
              <w:adjustRightInd w:val="0"/>
              <w:ind w:left="0" w:firstLine="0"/>
              <w:jc w:val="both"/>
            </w:pPr>
          </w:p>
        </w:tc>
        <w:tc>
          <w:tcPr>
            <w:tcW w:w="1807" w:type="dxa"/>
          </w:tcPr>
          <w:p w:rsidR="00400EF0" w:rsidRPr="008162F9" w:rsidRDefault="004C2AF8" w:rsidP="00E17333">
            <w:pPr>
              <w:autoSpaceDE w:val="0"/>
              <w:autoSpaceDN w:val="0"/>
              <w:adjustRightInd w:val="0"/>
              <w:jc w:val="both"/>
            </w:pPr>
            <w:r>
              <w:t>Информация о месте, дате, времени и порядке</w:t>
            </w:r>
            <w:r w:rsidR="00400EF0" w:rsidRPr="008162F9">
              <w:t xml:space="preserve"> проведения аукциона</w:t>
            </w:r>
          </w:p>
          <w:p w:rsidR="00400EF0" w:rsidRPr="00421EA7" w:rsidRDefault="00400EF0" w:rsidP="00980BA9">
            <w:pPr>
              <w:pStyle w:val="ConsPlusNormal"/>
              <w:ind w:hanging="2"/>
              <w:jc w:val="both"/>
              <w:rPr>
                <w:rFonts w:ascii="Times New Roman" w:hAnsi="Times New Roman"/>
                <w:sz w:val="24"/>
                <w:szCs w:val="24"/>
              </w:rPr>
            </w:pPr>
          </w:p>
        </w:tc>
        <w:tc>
          <w:tcPr>
            <w:tcW w:w="7938" w:type="dxa"/>
          </w:tcPr>
          <w:p w:rsidR="00400EF0" w:rsidRPr="00E17333" w:rsidRDefault="00400EF0" w:rsidP="00E17333">
            <w:pPr>
              <w:pStyle w:val="af5"/>
              <w:rPr>
                <w:b/>
                <w:bCs/>
                <w:spacing w:val="-5"/>
                <w:sz w:val="24"/>
                <w:szCs w:val="24"/>
              </w:rPr>
            </w:pPr>
            <w:r w:rsidRPr="00E17333">
              <w:rPr>
                <w:b/>
                <w:bCs/>
                <w:spacing w:val="-5"/>
                <w:sz w:val="24"/>
                <w:szCs w:val="24"/>
              </w:rPr>
              <w:t xml:space="preserve">Начало рассмотрения заявок на участие в аукционе: </w:t>
            </w:r>
          </w:p>
          <w:p w:rsidR="00400EF0" w:rsidRPr="00E17333" w:rsidRDefault="00400EF0" w:rsidP="00E17333">
            <w:pPr>
              <w:tabs>
                <w:tab w:val="center" w:pos="7689"/>
              </w:tabs>
              <w:rPr>
                <w:spacing w:val="-6"/>
              </w:rPr>
            </w:pPr>
            <w:r>
              <w:rPr>
                <w:b/>
              </w:rPr>
              <w:t>04.05.2017</w:t>
            </w:r>
            <w:r w:rsidRPr="00E17333">
              <w:rPr>
                <w:b/>
              </w:rPr>
              <w:t xml:space="preserve"> г. </w:t>
            </w:r>
            <w:r w:rsidRPr="00E17333">
              <w:rPr>
                <w:b/>
                <w:spacing w:val="-5"/>
              </w:rPr>
              <w:t xml:space="preserve">  в  </w:t>
            </w:r>
            <w:r>
              <w:rPr>
                <w:b/>
                <w:spacing w:val="-5"/>
                <w:u w:val="single"/>
              </w:rPr>
              <w:t xml:space="preserve"> 14</w:t>
            </w:r>
            <w:r w:rsidRPr="00E17333">
              <w:rPr>
                <w:b/>
                <w:spacing w:val="-5"/>
                <w:u w:val="single"/>
              </w:rPr>
              <w:t>.00 часов,</w:t>
            </w:r>
            <w:r w:rsidRPr="00E17333">
              <w:rPr>
                <w:b/>
                <w:spacing w:val="-5"/>
              </w:rPr>
              <w:t xml:space="preserve">     </w:t>
            </w:r>
            <w:r w:rsidRPr="00E17333">
              <w:rPr>
                <w:spacing w:val="-4"/>
              </w:rPr>
              <w:t xml:space="preserve">по </w:t>
            </w:r>
            <w:r w:rsidRPr="00E17333">
              <w:rPr>
                <w:spacing w:val="-6"/>
              </w:rPr>
              <w:t>адресу:  400074, Волгоград, ул</w:t>
            </w:r>
            <w:r>
              <w:rPr>
                <w:spacing w:val="-6"/>
              </w:rPr>
              <w:t>.</w:t>
            </w:r>
            <w:r w:rsidRPr="00E17333">
              <w:rPr>
                <w:spacing w:val="-6"/>
              </w:rPr>
              <w:t xml:space="preserve"> Рабоче-Крестьянская, д.19.</w:t>
            </w:r>
          </w:p>
          <w:p w:rsidR="00400EF0" w:rsidRPr="000716EB" w:rsidRDefault="00400EF0" w:rsidP="00E17333">
            <w:pPr>
              <w:tabs>
                <w:tab w:val="center" w:pos="7689"/>
              </w:tabs>
              <w:rPr>
                <w:spacing w:val="-1"/>
              </w:rPr>
            </w:pPr>
            <w:r w:rsidRPr="000716EB">
              <w:rPr>
                <w:spacing w:val="-1"/>
              </w:rPr>
              <w:t xml:space="preserve">  </w:t>
            </w:r>
          </w:p>
          <w:p w:rsidR="00400EF0" w:rsidRPr="000716EB" w:rsidRDefault="00400EF0" w:rsidP="00E17333">
            <w:pPr>
              <w:pStyle w:val="af5"/>
              <w:rPr>
                <w:b/>
                <w:spacing w:val="-4"/>
                <w:sz w:val="24"/>
                <w:szCs w:val="24"/>
              </w:rPr>
            </w:pPr>
            <w:r w:rsidRPr="000716EB">
              <w:rPr>
                <w:b/>
                <w:spacing w:val="-4"/>
                <w:sz w:val="24"/>
                <w:szCs w:val="24"/>
              </w:rPr>
              <w:t xml:space="preserve">Дата, время и место проведения аукциона: </w:t>
            </w:r>
          </w:p>
          <w:p w:rsidR="00400EF0" w:rsidRPr="000716EB" w:rsidRDefault="001F3CB6" w:rsidP="00E17333">
            <w:pPr>
              <w:pStyle w:val="af5"/>
              <w:rPr>
                <w:spacing w:val="-1"/>
                <w:sz w:val="24"/>
                <w:szCs w:val="24"/>
              </w:rPr>
            </w:pPr>
            <w:r>
              <w:rPr>
                <w:b/>
                <w:sz w:val="24"/>
                <w:szCs w:val="24"/>
              </w:rPr>
              <w:t>04.05.</w:t>
            </w:r>
            <w:r w:rsidR="00400EF0">
              <w:rPr>
                <w:b/>
                <w:sz w:val="24"/>
                <w:szCs w:val="24"/>
              </w:rPr>
              <w:t>2017</w:t>
            </w:r>
            <w:r w:rsidR="00400EF0" w:rsidRPr="000716EB">
              <w:rPr>
                <w:b/>
                <w:sz w:val="24"/>
                <w:szCs w:val="24"/>
              </w:rPr>
              <w:t xml:space="preserve"> г. </w:t>
            </w:r>
            <w:r w:rsidR="00400EF0" w:rsidRPr="000716EB">
              <w:rPr>
                <w:b/>
                <w:spacing w:val="-5"/>
                <w:sz w:val="24"/>
                <w:szCs w:val="24"/>
              </w:rPr>
              <w:t xml:space="preserve">  в  </w:t>
            </w:r>
            <w:r w:rsidR="00400EF0">
              <w:rPr>
                <w:b/>
                <w:spacing w:val="-5"/>
                <w:sz w:val="24"/>
                <w:szCs w:val="24"/>
                <w:u w:val="single"/>
              </w:rPr>
              <w:t xml:space="preserve"> 14</w:t>
            </w:r>
            <w:r w:rsidR="00400EF0" w:rsidRPr="000716EB">
              <w:rPr>
                <w:b/>
                <w:spacing w:val="-5"/>
                <w:sz w:val="24"/>
                <w:szCs w:val="24"/>
                <w:u w:val="single"/>
              </w:rPr>
              <w:t>.00 часов,</w:t>
            </w:r>
            <w:r w:rsidR="00400EF0" w:rsidRPr="000716EB">
              <w:rPr>
                <w:spacing w:val="-4"/>
                <w:sz w:val="24"/>
                <w:szCs w:val="24"/>
              </w:rPr>
              <w:t xml:space="preserve"> по </w:t>
            </w:r>
            <w:r w:rsidR="00400EF0">
              <w:rPr>
                <w:spacing w:val="-6"/>
                <w:sz w:val="24"/>
                <w:szCs w:val="24"/>
              </w:rPr>
              <w:t>адресу:  400074</w:t>
            </w:r>
            <w:r w:rsidR="00400EF0" w:rsidRPr="000716EB">
              <w:rPr>
                <w:spacing w:val="-6"/>
                <w:sz w:val="24"/>
                <w:szCs w:val="24"/>
              </w:rPr>
              <w:t>, Волгоград</w:t>
            </w:r>
            <w:r w:rsidR="00400EF0">
              <w:rPr>
                <w:spacing w:val="-6"/>
                <w:sz w:val="24"/>
                <w:szCs w:val="24"/>
              </w:rPr>
              <w:t>, ул. Рабоче-Крестьянская, д.19 (к</w:t>
            </w:r>
            <w:r w:rsidR="002A3FE5">
              <w:rPr>
                <w:spacing w:val="-6"/>
                <w:sz w:val="24"/>
                <w:szCs w:val="24"/>
              </w:rPr>
              <w:t>аб</w:t>
            </w:r>
            <w:r w:rsidR="00400EF0">
              <w:rPr>
                <w:spacing w:val="-6"/>
                <w:sz w:val="24"/>
                <w:szCs w:val="24"/>
              </w:rPr>
              <w:t>.21</w:t>
            </w:r>
            <w:r w:rsidR="00400EF0" w:rsidRPr="000716EB">
              <w:rPr>
                <w:spacing w:val="-6"/>
                <w:sz w:val="24"/>
                <w:szCs w:val="24"/>
              </w:rPr>
              <w:t>).</w:t>
            </w:r>
            <w:r w:rsidR="00400EF0" w:rsidRPr="000716EB">
              <w:rPr>
                <w:spacing w:val="-1"/>
                <w:sz w:val="24"/>
                <w:szCs w:val="24"/>
              </w:rPr>
              <w:t xml:space="preserve">  </w:t>
            </w:r>
          </w:p>
          <w:p w:rsidR="00400EF0" w:rsidRDefault="00400EF0" w:rsidP="00E17333">
            <w:pPr>
              <w:autoSpaceDE w:val="0"/>
              <w:autoSpaceDN w:val="0"/>
              <w:adjustRightInd w:val="0"/>
              <w:rPr>
                <w:b/>
              </w:rPr>
            </w:pPr>
            <w:r w:rsidRPr="000B138B">
              <w:rPr>
                <w:b/>
              </w:rPr>
              <w:t xml:space="preserve">Порядок проведения аукциона: </w:t>
            </w:r>
          </w:p>
          <w:p w:rsidR="00400EF0" w:rsidRPr="00EB46D0" w:rsidRDefault="00400EF0" w:rsidP="00E17333">
            <w:pPr>
              <w:autoSpaceDE w:val="0"/>
              <w:autoSpaceDN w:val="0"/>
              <w:adjustRightInd w:val="0"/>
              <w:ind w:firstLine="282"/>
              <w:jc w:val="both"/>
            </w:pPr>
            <w:r w:rsidRPr="00EB46D0">
              <w:t>В открытом аукционе могут участвовать только заявители, признанные участниками аукциона.</w:t>
            </w:r>
          </w:p>
          <w:p w:rsidR="00400EF0" w:rsidRDefault="00400EF0" w:rsidP="00E17333">
            <w:pPr>
              <w:autoSpaceDE w:val="0"/>
              <w:autoSpaceDN w:val="0"/>
              <w:adjustRightInd w:val="0"/>
              <w:ind w:firstLine="282"/>
              <w:jc w:val="both"/>
            </w:pPr>
            <w:r w:rsidRPr="00EB46D0">
              <w:t>Открытый аукцион проводится в месте, день, во время указанном в извещении о проведении открытого аукциона.</w:t>
            </w:r>
          </w:p>
          <w:p w:rsidR="00400EF0" w:rsidRPr="00421EA7" w:rsidRDefault="00400EF0" w:rsidP="00E17333">
            <w:pPr>
              <w:pStyle w:val="ConsPlusNormal"/>
              <w:ind w:firstLine="282"/>
              <w:jc w:val="both"/>
              <w:rPr>
                <w:rFonts w:ascii="Times New Roman" w:hAnsi="Times New Roman"/>
                <w:sz w:val="24"/>
                <w:szCs w:val="24"/>
              </w:rPr>
            </w:pPr>
            <w:r w:rsidRPr="00421EA7">
              <w:rPr>
                <w:rFonts w:ascii="Times New Roman" w:hAnsi="Times New Roman"/>
                <w:sz w:val="24"/>
                <w:szCs w:val="24"/>
              </w:rPr>
              <w:t>Организатор аукциона ведет аудиозапись процедуры аукциона.</w:t>
            </w:r>
          </w:p>
          <w:p w:rsidR="00400EF0" w:rsidRPr="00EB46D0" w:rsidRDefault="00400EF0" w:rsidP="00E17333">
            <w:pPr>
              <w:autoSpaceDE w:val="0"/>
              <w:autoSpaceDN w:val="0"/>
              <w:adjustRightInd w:val="0"/>
              <w:ind w:firstLine="282"/>
              <w:jc w:val="both"/>
            </w:pPr>
            <w:r w:rsidRPr="00EB46D0">
              <w:t>Открытый аукцион проводится путем повышения начальной цены предмета аукциона на «шаг аукциона».</w:t>
            </w:r>
          </w:p>
          <w:p w:rsidR="00400EF0" w:rsidRPr="00E01AC2" w:rsidRDefault="00400EF0" w:rsidP="00E17333">
            <w:pPr>
              <w:ind w:firstLine="282"/>
              <w:jc w:val="both"/>
              <w:rPr>
                <w:color w:val="000000"/>
              </w:rPr>
            </w:pPr>
            <w:r w:rsidRPr="00EB46D0">
              <w:rPr>
                <w:color w:val="000000"/>
              </w:rPr>
              <w:t>А</w:t>
            </w:r>
            <w:r w:rsidRPr="00E01AC2">
              <w:rPr>
                <w:color w:val="000000"/>
              </w:rPr>
              <w:t>укционная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 аукциона или его представитель должны иметь при себе:</w:t>
            </w:r>
          </w:p>
          <w:p w:rsidR="00400EF0" w:rsidRPr="00E01AC2" w:rsidRDefault="00400EF0" w:rsidP="00E17333">
            <w:pPr>
              <w:ind w:firstLine="282"/>
              <w:jc w:val="both"/>
              <w:rPr>
                <w:color w:val="000000"/>
              </w:rPr>
            </w:pPr>
            <w:r w:rsidRPr="00E01AC2">
              <w:rPr>
                <w:color w:val="000000"/>
              </w:rPr>
              <w:t>- документ, удостоверяющий личность (паспорт или иной документ, приравненный к нему),</w:t>
            </w:r>
          </w:p>
          <w:p w:rsidR="00400EF0" w:rsidRPr="00E01AC2" w:rsidRDefault="00400EF0" w:rsidP="00E17333">
            <w:pPr>
              <w:ind w:firstLine="282"/>
              <w:jc w:val="both"/>
              <w:rPr>
                <w:color w:val="000000"/>
              </w:rPr>
            </w:pPr>
            <w:r w:rsidRPr="00E01AC2">
              <w:rPr>
                <w:color w:val="000000"/>
              </w:rPr>
              <w:t>- доверенность на участие в аукционе;</w:t>
            </w:r>
          </w:p>
          <w:p w:rsidR="00400EF0" w:rsidRPr="00E01AC2" w:rsidRDefault="00400EF0" w:rsidP="00E17333">
            <w:pPr>
              <w:autoSpaceDE w:val="0"/>
              <w:autoSpaceDN w:val="0"/>
              <w:adjustRightInd w:val="0"/>
              <w:ind w:firstLine="282"/>
              <w:jc w:val="both"/>
              <w:rPr>
                <w:color w:val="000000"/>
              </w:rPr>
            </w:pPr>
            <w:r w:rsidRPr="00EB46D0">
              <w:rPr>
                <w:color w:val="000000"/>
              </w:rPr>
              <w:t>П</w:t>
            </w:r>
            <w:r w:rsidRPr="00E01AC2">
              <w:rPr>
                <w:color w:val="000000"/>
              </w:rPr>
              <w:t>ри регистрации участникам аукциона или их представителям выдаются пронумерованные карточки (далее - карточки);</w:t>
            </w:r>
          </w:p>
          <w:p w:rsidR="00400EF0" w:rsidRPr="00EB46D0" w:rsidRDefault="00400EF0" w:rsidP="00E17333">
            <w:pPr>
              <w:autoSpaceDE w:val="0"/>
              <w:autoSpaceDN w:val="0"/>
              <w:adjustRightInd w:val="0"/>
              <w:ind w:firstLine="282"/>
              <w:jc w:val="both"/>
              <w:rPr>
                <w:color w:val="000000"/>
              </w:rPr>
            </w:pPr>
            <w:r w:rsidRPr="00EB46D0">
              <w:rPr>
                <w:color w:val="000000"/>
              </w:rPr>
              <w:t>А</w:t>
            </w:r>
            <w:r w:rsidRPr="00E01AC2">
              <w:rPr>
                <w:color w:val="000000"/>
              </w:rPr>
              <w:t xml:space="preserve">укцион начинается с объявления аукционистом начала проведения аукциона (лота), номера лота (в случае проведения аукциона по нескольким лотам), предмета </w:t>
            </w:r>
            <w:r w:rsidRPr="00EB46D0">
              <w:rPr>
                <w:color w:val="000000"/>
              </w:rPr>
              <w:t>договора</w:t>
            </w:r>
            <w:r w:rsidRPr="00E01AC2">
              <w:rPr>
                <w:color w:val="000000"/>
              </w:rPr>
              <w:t>, начальной цены</w:t>
            </w:r>
            <w:r w:rsidRPr="00EB46D0">
              <w:rPr>
                <w:color w:val="000000"/>
              </w:rPr>
              <w:t xml:space="preserve"> предмета договора</w:t>
            </w:r>
            <w:r w:rsidRPr="00E01AC2">
              <w:rPr>
                <w:color w:val="000000"/>
              </w:rPr>
              <w:t xml:space="preserve"> </w:t>
            </w:r>
            <w:r w:rsidRPr="00EB46D0">
              <w:rPr>
                <w:color w:val="000000"/>
              </w:rPr>
              <w:t>(</w:t>
            </w:r>
            <w:r w:rsidRPr="00E01AC2">
              <w:rPr>
                <w:color w:val="000000"/>
              </w:rPr>
              <w:t>лота</w:t>
            </w:r>
            <w:r w:rsidRPr="00EB46D0">
              <w:rPr>
                <w:color w:val="000000"/>
              </w:rPr>
              <w:t>), "шага аукциона".</w:t>
            </w:r>
          </w:p>
          <w:p w:rsidR="00400EF0" w:rsidRPr="00EB46D0" w:rsidRDefault="00400EF0" w:rsidP="00E17333">
            <w:pPr>
              <w:ind w:firstLine="282"/>
              <w:jc w:val="both"/>
            </w:pPr>
            <w:r w:rsidRPr="00EB46D0">
              <w:t>После оглашения аукционистом начальной цены предмета договора участникам аукциона предлагается заявить эту цену путем поднятия карточек;</w:t>
            </w:r>
          </w:p>
          <w:p w:rsidR="00400EF0" w:rsidRPr="00EB46D0" w:rsidRDefault="00400EF0" w:rsidP="00E17333">
            <w:pPr>
              <w:ind w:firstLine="282"/>
              <w:jc w:val="both"/>
            </w:pPr>
            <w:r w:rsidRPr="00EB46D0">
              <w:t xml:space="preserve">После заявления участниками аукциона начальной цены аукционист предлагает участникам аукциона заявлять свои предложения по цене договора,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w:t>
            </w:r>
          </w:p>
          <w:p w:rsidR="00400EF0" w:rsidRPr="00EB46D0" w:rsidRDefault="00400EF0" w:rsidP="00E17333">
            <w:pPr>
              <w:ind w:firstLine="282"/>
              <w:jc w:val="both"/>
            </w:pPr>
            <w:r w:rsidRPr="00EB46D0">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договора.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400EF0" w:rsidRPr="00EB46D0" w:rsidRDefault="00400EF0" w:rsidP="00E17333">
            <w:pPr>
              <w:ind w:firstLine="282"/>
              <w:jc w:val="both"/>
            </w:pPr>
            <w:r w:rsidRPr="00EB46D0">
              <w:lastRenderedPageBreak/>
              <w:t>По завершении аукциона аукционист объявляет о продаже права на размещение нестационарного торгового объекта, называет последнюю цену договора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400EF0" w:rsidRPr="003060F6" w:rsidRDefault="00400EF0" w:rsidP="00E17333">
            <w:pPr>
              <w:pStyle w:val="ConsPlusNormal"/>
              <w:ind w:firstLine="282"/>
              <w:jc w:val="both"/>
              <w:rPr>
                <w:rFonts w:ascii="Times New Roman" w:hAnsi="Times New Roman"/>
                <w:sz w:val="24"/>
                <w:szCs w:val="24"/>
              </w:rPr>
            </w:pPr>
            <w:r w:rsidRPr="003060F6">
              <w:rPr>
                <w:rFonts w:ascii="Times New Roman" w:hAnsi="Times New Roman"/>
                <w:sz w:val="24"/>
                <w:szCs w:val="24"/>
              </w:rPr>
              <w:t xml:space="preserve">Результаты аукциона оформляются протоколом, который подписывается всеми присутствующими членами комиссии и победителем аукциона в день проведения аукциона. Протокол  аукциона составляется в 2 экземплярах, один из которых передается победителю аукциона, второй остается у организатора аукциона. </w:t>
            </w:r>
          </w:p>
          <w:p w:rsidR="00400EF0" w:rsidRPr="003060F6" w:rsidRDefault="00400EF0" w:rsidP="00E17333">
            <w:pPr>
              <w:pStyle w:val="ConsPlusNormal"/>
              <w:ind w:firstLine="282"/>
              <w:jc w:val="both"/>
              <w:rPr>
                <w:rFonts w:ascii="Times New Roman" w:hAnsi="Times New Roman"/>
                <w:sz w:val="24"/>
                <w:szCs w:val="24"/>
              </w:rPr>
            </w:pPr>
            <w:r w:rsidRPr="003060F6">
              <w:rPr>
                <w:rFonts w:ascii="Times New Roman" w:hAnsi="Times New Roman"/>
                <w:sz w:val="24"/>
                <w:szCs w:val="24"/>
              </w:rPr>
              <w:t>В протоколе о результатах аукциона указываются:</w:t>
            </w:r>
          </w:p>
          <w:p w:rsidR="00400EF0" w:rsidRPr="003060F6" w:rsidRDefault="00400EF0" w:rsidP="00E17333">
            <w:pPr>
              <w:pStyle w:val="ConsPlusNormal"/>
              <w:ind w:firstLine="282"/>
              <w:jc w:val="both"/>
              <w:rPr>
                <w:rFonts w:ascii="Times New Roman" w:hAnsi="Times New Roman"/>
                <w:sz w:val="24"/>
                <w:szCs w:val="24"/>
              </w:rPr>
            </w:pPr>
            <w:r w:rsidRPr="003060F6">
              <w:rPr>
                <w:rFonts w:ascii="Times New Roman" w:hAnsi="Times New Roman"/>
                <w:sz w:val="24"/>
                <w:szCs w:val="24"/>
              </w:rPr>
              <w:t>- предмет аукциона;</w:t>
            </w:r>
          </w:p>
          <w:p w:rsidR="00400EF0" w:rsidRPr="003060F6" w:rsidRDefault="00400EF0" w:rsidP="00E17333">
            <w:pPr>
              <w:pStyle w:val="ConsPlusNormal"/>
              <w:ind w:firstLine="282"/>
              <w:jc w:val="both"/>
              <w:rPr>
                <w:rFonts w:ascii="Times New Roman" w:hAnsi="Times New Roman"/>
                <w:sz w:val="24"/>
                <w:szCs w:val="24"/>
              </w:rPr>
            </w:pPr>
            <w:r w:rsidRPr="003060F6">
              <w:rPr>
                <w:rFonts w:ascii="Times New Roman" w:hAnsi="Times New Roman"/>
                <w:sz w:val="24"/>
                <w:szCs w:val="24"/>
              </w:rPr>
              <w:t>- победитель аукциона;</w:t>
            </w:r>
          </w:p>
          <w:p w:rsidR="00400EF0" w:rsidRPr="00E17333" w:rsidRDefault="00400EF0" w:rsidP="00522E6D">
            <w:pPr>
              <w:pStyle w:val="ConsPlusNormal"/>
              <w:ind w:firstLine="282"/>
              <w:jc w:val="both"/>
              <w:rPr>
                <w:b/>
              </w:rPr>
            </w:pPr>
            <w:r w:rsidRPr="003060F6">
              <w:rPr>
                <w:rFonts w:ascii="Times New Roman" w:hAnsi="Times New Roman"/>
                <w:sz w:val="24"/>
                <w:szCs w:val="24"/>
              </w:rPr>
              <w:t>- цена предмета аукциона, за которую победитель аукциона приобрел право на размещение нестационарного торгового объекта.</w:t>
            </w:r>
          </w:p>
        </w:tc>
      </w:tr>
      <w:tr w:rsidR="00400EF0" w:rsidRPr="00BA17CD" w:rsidTr="00D15AC9">
        <w:tc>
          <w:tcPr>
            <w:tcW w:w="567" w:type="dxa"/>
          </w:tcPr>
          <w:p w:rsidR="00400EF0" w:rsidRPr="00BA17CD" w:rsidRDefault="00400EF0" w:rsidP="002323FF">
            <w:pPr>
              <w:numPr>
                <w:ilvl w:val="0"/>
                <w:numId w:val="13"/>
              </w:numPr>
              <w:autoSpaceDE w:val="0"/>
              <w:autoSpaceDN w:val="0"/>
              <w:adjustRightInd w:val="0"/>
              <w:ind w:left="0" w:firstLine="0"/>
              <w:jc w:val="both"/>
            </w:pPr>
          </w:p>
        </w:tc>
        <w:tc>
          <w:tcPr>
            <w:tcW w:w="1807" w:type="dxa"/>
          </w:tcPr>
          <w:p w:rsidR="00400EF0" w:rsidRPr="008162F9" w:rsidRDefault="004C2AF8" w:rsidP="00BC57E7">
            <w:pPr>
              <w:autoSpaceDE w:val="0"/>
              <w:autoSpaceDN w:val="0"/>
              <w:adjustRightInd w:val="0"/>
            </w:pPr>
            <w:r>
              <w:t>Информация</w:t>
            </w:r>
            <w:r w:rsidR="00400EF0" w:rsidRPr="008162F9">
              <w:t xml:space="preserve"> о предмете аукциона</w:t>
            </w:r>
            <w:r>
              <w:t>, в том числе о лотах аукциона</w:t>
            </w:r>
          </w:p>
        </w:tc>
        <w:tc>
          <w:tcPr>
            <w:tcW w:w="7938" w:type="dxa"/>
          </w:tcPr>
          <w:p w:rsidR="004C2AF8" w:rsidRDefault="00400EF0" w:rsidP="00522E6D">
            <w:pPr>
              <w:pStyle w:val="af5"/>
              <w:rPr>
                <w:bCs/>
                <w:sz w:val="24"/>
                <w:szCs w:val="24"/>
              </w:rPr>
            </w:pPr>
            <w:r w:rsidRPr="00F329CB">
              <w:rPr>
                <w:bCs/>
                <w:sz w:val="24"/>
                <w:szCs w:val="24"/>
              </w:rPr>
              <w:t xml:space="preserve">Аукцион состоит из </w:t>
            </w:r>
            <w:r>
              <w:rPr>
                <w:bCs/>
                <w:sz w:val="24"/>
                <w:szCs w:val="24"/>
              </w:rPr>
              <w:t>21 лота</w:t>
            </w:r>
            <w:r w:rsidRPr="00F329CB">
              <w:rPr>
                <w:bCs/>
                <w:sz w:val="24"/>
                <w:szCs w:val="24"/>
              </w:rPr>
              <w:t xml:space="preserve">, по каждому из которых победитель определяется отдельно. Участник аукциона вправе подать </w:t>
            </w:r>
            <w:r>
              <w:rPr>
                <w:bCs/>
                <w:sz w:val="24"/>
                <w:szCs w:val="24"/>
              </w:rPr>
              <w:t xml:space="preserve">только 1 </w:t>
            </w:r>
            <w:r w:rsidRPr="00F329CB">
              <w:rPr>
                <w:bCs/>
                <w:sz w:val="24"/>
                <w:szCs w:val="24"/>
              </w:rPr>
              <w:t xml:space="preserve">заявку </w:t>
            </w:r>
            <w:r>
              <w:rPr>
                <w:bCs/>
                <w:sz w:val="24"/>
                <w:szCs w:val="24"/>
              </w:rPr>
              <w:t xml:space="preserve">по каждому лоту. </w:t>
            </w:r>
          </w:p>
          <w:p w:rsidR="00400EF0" w:rsidRPr="006E22E4" w:rsidRDefault="00400EF0" w:rsidP="005048EB">
            <w:pPr>
              <w:autoSpaceDE w:val="0"/>
              <w:autoSpaceDN w:val="0"/>
              <w:adjustRightInd w:val="0"/>
              <w:jc w:val="both"/>
              <w:rPr>
                <w:color w:val="000000"/>
              </w:rPr>
            </w:pPr>
            <w:r>
              <w:rPr>
                <w:bCs/>
              </w:rPr>
              <w:t>Перечень лотов</w:t>
            </w:r>
            <w:r w:rsidR="004C2AF8">
              <w:rPr>
                <w:bCs/>
              </w:rPr>
              <w:t xml:space="preserve">, с указанием начальной (минимальной) цены договора на размещение, места нахождения и </w:t>
            </w:r>
            <w:r w:rsidR="004C2AF8" w:rsidRPr="007C7846">
              <w:t>размер</w:t>
            </w:r>
            <w:r w:rsidR="004C2AF8">
              <w:t>а</w:t>
            </w:r>
            <w:r w:rsidR="004C2AF8" w:rsidRPr="007C7846">
              <w:t xml:space="preserve"> площади места размещения не</w:t>
            </w:r>
            <w:r w:rsidR="004C2AF8">
              <w:t>стационарного торгового объекта, в</w:t>
            </w:r>
            <w:r w:rsidR="004C2AF8" w:rsidRPr="007C7846">
              <w:t>ид</w:t>
            </w:r>
            <w:r w:rsidR="004C2AF8">
              <w:t>а и специализации</w:t>
            </w:r>
            <w:r w:rsidR="004C2AF8" w:rsidRPr="007C7846">
              <w:t xml:space="preserve"> не</w:t>
            </w:r>
            <w:r w:rsidR="004C2AF8">
              <w:t xml:space="preserve">стационарного торгового объекта, </w:t>
            </w:r>
            <w:r w:rsidR="004C2AF8" w:rsidRPr="005048EB">
              <w:t xml:space="preserve">периода размещения нестационарного торгового объекта </w:t>
            </w:r>
            <w:r>
              <w:rPr>
                <w:bCs/>
              </w:rPr>
              <w:t>определен в приложении №</w:t>
            </w:r>
            <w:r w:rsidR="005048EB">
              <w:rPr>
                <w:bCs/>
              </w:rPr>
              <w:t xml:space="preserve"> </w:t>
            </w:r>
            <w:r>
              <w:rPr>
                <w:bCs/>
              </w:rPr>
              <w:t>2 к аукционной документации</w:t>
            </w:r>
            <w:r w:rsidR="005048EB">
              <w:rPr>
                <w:bCs/>
              </w:rPr>
              <w:t xml:space="preserve"> по каждому лоту отдельно</w:t>
            </w:r>
            <w:r w:rsidR="002A3FE5">
              <w:rPr>
                <w:bCs/>
              </w:rPr>
              <w:t>.</w:t>
            </w:r>
          </w:p>
        </w:tc>
      </w:tr>
      <w:tr w:rsidR="00400EF0" w:rsidRPr="00BA17CD" w:rsidTr="00D15AC9">
        <w:tc>
          <w:tcPr>
            <w:tcW w:w="567" w:type="dxa"/>
          </w:tcPr>
          <w:p w:rsidR="00400EF0" w:rsidRPr="00BA17CD" w:rsidRDefault="00400EF0" w:rsidP="002323FF">
            <w:pPr>
              <w:numPr>
                <w:ilvl w:val="0"/>
                <w:numId w:val="13"/>
              </w:numPr>
              <w:autoSpaceDE w:val="0"/>
              <w:autoSpaceDN w:val="0"/>
              <w:adjustRightInd w:val="0"/>
              <w:ind w:left="0" w:firstLine="0"/>
              <w:jc w:val="both"/>
            </w:pPr>
          </w:p>
        </w:tc>
        <w:tc>
          <w:tcPr>
            <w:tcW w:w="1807" w:type="dxa"/>
          </w:tcPr>
          <w:p w:rsidR="00400EF0" w:rsidRPr="008162F9" w:rsidRDefault="00400EF0" w:rsidP="00BC57E7">
            <w:pPr>
              <w:autoSpaceDE w:val="0"/>
              <w:autoSpaceDN w:val="0"/>
              <w:adjustRightInd w:val="0"/>
            </w:pPr>
            <w:r w:rsidRPr="008162F9">
              <w:t>Шаг аукциона</w:t>
            </w:r>
          </w:p>
        </w:tc>
        <w:tc>
          <w:tcPr>
            <w:tcW w:w="7938" w:type="dxa"/>
          </w:tcPr>
          <w:p w:rsidR="00400EF0" w:rsidRPr="00E0206E" w:rsidRDefault="00400EF0" w:rsidP="00E17333">
            <w:pPr>
              <w:autoSpaceDE w:val="0"/>
              <w:autoSpaceDN w:val="0"/>
              <w:adjustRightInd w:val="0"/>
              <w:jc w:val="both"/>
              <w:rPr>
                <w:b/>
              </w:rPr>
            </w:pPr>
            <w:r w:rsidRPr="00E0206E">
              <w:rPr>
                <w:b/>
              </w:rPr>
              <w:t>5 % от начальной цены 1 кв. м</w:t>
            </w:r>
          </w:p>
          <w:p w:rsidR="00400EF0" w:rsidRPr="00F329CB" w:rsidRDefault="00400EF0" w:rsidP="00563F26">
            <w:pPr>
              <w:widowControl w:val="0"/>
              <w:shd w:val="clear" w:color="auto" w:fill="FFFFFF"/>
              <w:spacing w:line="274" w:lineRule="exact"/>
              <w:ind w:right="141"/>
              <w:jc w:val="both"/>
              <w:rPr>
                <w:bCs/>
              </w:rPr>
            </w:pPr>
            <w:r w:rsidRPr="00E0206E">
              <w:t xml:space="preserve">"Шаг аукциона" устанавливается </w:t>
            </w:r>
            <w:r w:rsidRPr="00E0206E">
              <w:rPr>
                <w:b/>
              </w:rPr>
              <w:t>в размере пяти процентов</w:t>
            </w:r>
            <w:r w:rsidRPr="00E0206E">
              <w:t xml:space="preserve"> начальной (миним</w:t>
            </w:r>
            <w:r>
              <w:t>альной) цены лота</w:t>
            </w:r>
            <w:r w:rsidRPr="00E0206E">
              <w:t xml:space="preserve">, указанной в извещении о проведении аукциона и настоящей документации – в отношении каждого лота отдельно. </w:t>
            </w:r>
          </w:p>
        </w:tc>
      </w:tr>
      <w:tr w:rsidR="00400EF0" w:rsidRPr="00BA17CD" w:rsidTr="00D15AC9">
        <w:tc>
          <w:tcPr>
            <w:tcW w:w="567" w:type="dxa"/>
          </w:tcPr>
          <w:p w:rsidR="00400EF0" w:rsidRPr="00BA17CD" w:rsidRDefault="00400EF0" w:rsidP="002323FF">
            <w:pPr>
              <w:numPr>
                <w:ilvl w:val="0"/>
                <w:numId w:val="13"/>
              </w:numPr>
              <w:autoSpaceDE w:val="0"/>
              <w:autoSpaceDN w:val="0"/>
              <w:adjustRightInd w:val="0"/>
              <w:ind w:left="0" w:firstLine="0"/>
              <w:jc w:val="both"/>
            </w:pPr>
          </w:p>
        </w:tc>
        <w:tc>
          <w:tcPr>
            <w:tcW w:w="1807" w:type="dxa"/>
          </w:tcPr>
          <w:p w:rsidR="00400EF0" w:rsidRPr="008162F9" w:rsidRDefault="005048EB" w:rsidP="00E17333">
            <w:pPr>
              <w:autoSpaceDE w:val="0"/>
              <w:autoSpaceDN w:val="0"/>
              <w:adjustRightInd w:val="0"/>
              <w:jc w:val="both"/>
            </w:pPr>
            <w:r>
              <w:t>Информация о порядке приема</w:t>
            </w:r>
            <w:r w:rsidR="00400EF0" w:rsidRPr="008162F9">
              <w:t>, адрес</w:t>
            </w:r>
            <w:r>
              <w:t>е места приема, дате и времени</w:t>
            </w:r>
            <w:r w:rsidR="00400EF0" w:rsidRPr="008162F9">
              <w:t xml:space="preserve"> начала и окончания приема заявок </w:t>
            </w:r>
          </w:p>
          <w:p w:rsidR="00400EF0" w:rsidRDefault="00400EF0" w:rsidP="00BC57E7">
            <w:pPr>
              <w:autoSpaceDE w:val="0"/>
              <w:autoSpaceDN w:val="0"/>
              <w:adjustRightInd w:val="0"/>
            </w:pPr>
          </w:p>
        </w:tc>
        <w:tc>
          <w:tcPr>
            <w:tcW w:w="7938" w:type="dxa"/>
          </w:tcPr>
          <w:p w:rsidR="00400EF0" w:rsidRPr="00BC2EC3" w:rsidRDefault="00400EF0" w:rsidP="00E17333">
            <w:pPr>
              <w:autoSpaceDE w:val="0"/>
              <w:autoSpaceDN w:val="0"/>
              <w:adjustRightInd w:val="0"/>
              <w:jc w:val="both"/>
              <w:rPr>
                <w:b/>
                <w:u w:val="single"/>
              </w:rPr>
            </w:pPr>
            <w:r w:rsidRPr="00BC2EC3">
              <w:rPr>
                <w:b/>
                <w:u w:val="single"/>
              </w:rPr>
              <w:t>Порядок приема заявок:</w:t>
            </w:r>
          </w:p>
          <w:p w:rsidR="00400EF0" w:rsidRPr="00FB718D" w:rsidRDefault="00400EF0" w:rsidP="00E17333">
            <w:pPr>
              <w:tabs>
                <w:tab w:val="left" w:pos="4536"/>
              </w:tabs>
              <w:ind w:firstLine="282"/>
              <w:jc w:val="both"/>
              <w:rPr>
                <w:bCs/>
                <w:color w:val="000000"/>
              </w:rPr>
            </w:pPr>
            <w:r w:rsidRPr="00F95D1A">
              <w:rPr>
                <w:bCs/>
                <w:color w:val="000000"/>
              </w:rPr>
              <w:t xml:space="preserve">Для участия в аукционе </w:t>
            </w:r>
            <w:r>
              <w:rPr>
                <w:bCs/>
                <w:color w:val="000000"/>
              </w:rPr>
              <w:t>заявитель</w:t>
            </w:r>
            <w:r w:rsidRPr="00F95D1A">
              <w:rPr>
                <w:bCs/>
                <w:color w:val="000000"/>
              </w:rPr>
              <w:t xml:space="preserve"> подает заявку на участие в аукционе в срок и по форме, которые установлены документацией об аукционе</w:t>
            </w:r>
            <w:r>
              <w:rPr>
                <w:bCs/>
                <w:color w:val="000000"/>
              </w:rPr>
              <w:t>,</w:t>
            </w:r>
            <w:r w:rsidRPr="00F95D1A">
              <w:rPr>
                <w:bCs/>
                <w:color w:val="000000"/>
              </w:rPr>
              <w:t xml:space="preserve"> </w:t>
            </w:r>
            <w:r w:rsidRPr="00FB718D">
              <w:rPr>
                <w:bCs/>
                <w:color w:val="000000"/>
              </w:rPr>
              <w:t xml:space="preserve">в запечатанном конверте, на котором указывается наименование открытого аукциона </w:t>
            </w:r>
            <w:r>
              <w:rPr>
                <w:bCs/>
                <w:color w:val="000000"/>
              </w:rPr>
              <w:t xml:space="preserve">и </w:t>
            </w:r>
            <w:r w:rsidRPr="00FB718D">
              <w:rPr>
                <w:bCs/>
                <w:color w:val="000000"/>
              </w:rPr>
              <w:t>номер лот</w:t>
            </w:r>
            <w:r>
              <w:rPr>
                <w:bCs/>
                <w:color w:val="000000"/>
              </w:rPr>
              <w:t>а</w:t>
            </w:r>
            <w:r w:rsidRPr="00FB718D">
              <w:rPr>
                <w:bCs/>
                <w:color w:val="000000"/>
              </w:rPr>
              <w:t>, на участие в котор</w:t>
            </w:r>
            <w:r>
              <w:rPr>
                <w:bCs/>
                <w:color w:val="000000"/>
              </w:rPr>
              <w:t>ом</w:t>
            </w:r>
            <w:r w:rsidRPr="00FB718D">
              <w:rPr>
                <w:bCs/>
                <w:color w:val="000000"/>
              </w:rPr>
              <w:t xml:space="preserve"> подается данная заявка.  </w:t>
            </w:r>
          </w:p>
          <w:p w:rsidR="00400EF0" w:rsidRPr="008029BA" w:rsidRDefault="00400EF0" w:rsidP="00E17333">
            <w:pPr>
              <w:tabs>
                <w:tab w:val="center" w:pos="7689"/>
              </w:tabs>
              <w:jc w:val="both"/>
            </w:pPr>
            <w:r w:rsidRPr="005E0EE4">
              <w:rPr>
                <w:color w:val="000000"/>
                <w:spacing w:val="-4"/>
                <w:szCs w:val="28"/>
              </w:rPr>
              <w:t>Заявка на участие в аукционе подается</w:t>
            </w:r>
            <w:r>
              <w:t xml:space="preserve">  организатору аукциона, </w:t>
            </w:r>
            <w:r w:rsidRPr="005E0EE4">
              <w:rPr>
                <w:color w:val="000000"/>
                <w:spacing w:val="-5"/>
                <w:szCs w:val="28"/>
              </w:rPr>
              <w:t>находящемуся</w:t>
            </w:r>
            <w:r>
              <w:t xml:space="preserve"> п</w:t>
            </w:r>
            <w:r w:rsidRPr="007E7461">
              <w:t xml:space="preserve">о адресу: </w:t>
            </w:r>
            <w:r>
              <w:rPr>
                <w:spacing w:val="-6"/>
                <w:szCs w:val="28"/>
              </w:rPr>
              <w:t>400074</w:t>
            </w:r>
            <w:r w:rsidRPr="008029BA">
              <w:rPr>
                <w:spacing w:val="-6"/>
                <w:szCs w:val="28"/>
              </w:rPr>
              <w:t>, г. Волго</w:t>
            </w:r>
            <w:r>
              <w:rPr>
                <w:spacing w:val="-6"/>
                <w:szCs w:val="28"/>
              </w:rPr>
              <w:t>град, ул. Рабоче-Крестьянская, д.19</w:t>
            </w:r>
            <w:r w:rsidRPr="008029BA">
              <w:t xml:space="preserve">, </w:t>
            </w:r>
            <w:r>
              <w:rPr>
                <w:spacing w:val="-6"/>
              </w:rPr>
              <w:t>кабинет № 219</w:t>
            </w:r>
            <w:r w:rsidRPr="008029BA">
              <w:rPr>
                <w:spacing w:val="-6"/>
              </w:rPr>
              <w:t xml:space="preserve">, </w:t>
            </w:r>
            <w:r>
              <w:t xml:space="preserve"> в рабочие дни с 8</w:t>
            </w:r>
            <w:r w:rsidRPr="008029BA">
              <w:t>-</w:t>
            </w:r>
            <w:r>
              <w:t>3</w:t>
            </w:r>
            <w:r w:rsidRPr="008029BA">
              <w:t>0 часов до 17-</w:t>
            </w:r>
            <w:r>
              <w:t>3</w:t>
            </w:r>
            <w:r w:rsidRPr="008029BA">
              <w:t>0 часов (перерыв</w:t>
            </w:r>
            <w:r>
              <w:t xml:space="preserve"> на обед</w:t>
            </w:r>
            <w:r w:rsidRPr="008029BA">
              <w:t xml:space="preserve"> с 12-30 до 13-30)</w:t>
            </w:r>
            <w:r>
              <w:t xml:space="preserve"> выходные: суббота, воскресенье</w:t>
            </w:r>
            <w:r w:rsidRPr="008029BA">
              <w:t xml:space="preserve">. </w:t>
            </w:r>
          </w:p>
          <w:p w:rsidR="00400EF0" w:rsidRPr="00F329CB" w:rsidRDefault="00400EF0" w:rsidP="00E17333">
            <w:pPr>
              <w:pStyle w:val="af5"/>
              <w:spacing w:after="0"/>
              <w:ind w:firstLine="282"/>
              <w:rPr>
                <w:color w:val="000000"/>
                <w:spacing w:val="-6"/>
                <w:sz w:val="24"/>
                <w:szCs w:val="24"/>
              </w:rPr>
            </w:pPr>
          </w:p>
          <w:p w:rsidR="00400EF0" w:rsidRPr="00F329CB" w:rsidRDefault="00400EF0" w:rsidP="00E17333">
            <w:pPr>
              <w:pStyle w:val="af5"/>
              <w:spacing w:after="0"/>
              <w:ind w:firstLine="282"/>
              <w:rPr>
                <w:color w:val="000000"/>
                <w:spacing w:val="-6"/>
                <w:sz w:val="24"/>
                <w:szCs w:val="24"/>
              </w:rPr>
            </w:pPr>
            <w:r w:rsidRPr="00F329CB">
              <w:rPr>
                <w:color w:val="000000"/>
                <w:spacing w:val="-6"/>
                <w:sz w:val="24"/>
                <w:szCs w:val="24"/>
              </w:rPr>
              <w:t>Каждая заявка, поступившая на участие в аукционе, регистрируется. По требованию заявителя, подавшего заявку на участие в аукционе, выдается расписка в получении такой заявки с указанием даты и времени ее получения.</w:t>
            </w:r>
          </w:p>
          <w:p w:rsidR="00400EF0" w:rsidRPr="00594B9F" w:rsidRDefault="00400EF0" w:rsidP="00E17333">
            <w:pPr>
              <w:autoSpaceDE w:val="0"/>
              <w:autoSpaceDN w:val="0"/>
              <w:adjustRightInd w:val="0"/>
              <w:ind w:firstLine="282"/>
              <w:jc w:val="both"/>
            </w:pPr>
            <w:r w:rsidRPr="00594B9F">
              <w:t>Один заявитель вправе подать только 1 заявку на участие в аукционе по каждому лоту.</w:t>
            </w:r>
          </w:p>
          <w:p w:rsidR="00400EF0" w:rsidRPr="00421EA7" w:rsidRDefault="00400EF0" w:rsidP="00E17333">
            <w:pPr>
              <w:pStyle w:val="ConsPlusNormal"/>
              <w:ind w:firstLine="282"/>
              <w:jc w:val="both"/>
              <w:rPr>
                <w:rFonts w:ascii="Times New Roman" w:hAnsi="Times New Roman"/>
                <w:color w:val="000000"/>
                <w:sz w:val="24"/>
                <w:szCs w:val="24"/>
              </w:rPr>
            </w:pPr>
            <w:r w:rsidRPr="00421EA7">
              <w:rPr>
                <w:rFonts w:ascii="Times New Roman" w:hAnsi="Times New Roman"/>
                <w:color w:val="000000"/>
                <w:sz w:val="24"/>
                <w:szCs w:val="24"/>
              </w:rPr>
              <w:t>Аукционная комиссия не рассматривает заявки поданные на один и тот же лот одним участником.</w:t>
            </w:r>
          </w:p>
          <w:p w:rsidR="00400EF0" w:rsidRDefault="00400EF0" w:rsidP="00E17333">
            <w:pPr>
              <w:autoSpaceDE w:val="0"/>
              <w:autoSpaceDN w:val="0"/>
              <w:adjustRightInd w:val="0"/>
              <w:jc w:val="both"/>
              <w:rPr>
                <w:color w:val="FF0000"/>
              </w:rPr>
            </w:pPr>
          </w:p>
          <w:p w:rsidR="00400EF0" w:rsidRPr="00594B9F" w:rsidRDefault="00400EF0" w:rsidP="00E17333">
            <w:pPr>
              <w:autoSpaceDE w:val="0"/>
              <w:autoSpaceDN w:val="0"/>
              <w:adjustRightInd w:val="0"/>
              <w:jc w:val="both"/>
              <w:rPr>
                <w:b/>
              </w:rPr>
            </w:pPr>
            <w:r w:rsidRPr="00594B9F">
              <w:rPr>
                <w:b/>
              </w:rPr>
              <w:t>Дата и время</w:t>
            </w:r>
            <w:r w:rsidRPr="000C0E0E">
              <w:rPr>
                <w:b/>
              </w:rPr>
              <w:t xml:space="preserve"> начала</w:t>
            </w:r>
            <w:r w:rsidRPr="00594B9F">
              <w:rPr>
                <w:b/>
              </w:rPr>
              <w:t xml:space="preserve"> </w:t>
            </w:r>
            <w:r w:rsidRPr="000C0E0E">
              <w:rPr>
                <w:b/>
              </w:rPr>
              <w:t>приема заявок на участие в аукционе</w:t>
            </w:r>
            <w:r w:rsidRPr="00594B9F">
              <w:rPr>
                <w:b/>
              </w:rPr>
              <w:t>:</w:t>
            </w:r>
          </w:p>
          <w:p w:rsidR="00400EF0" w:rsidRPr="000716EB" w:rsidRDefault="00400EF0" w:rsidP="00E17333">
            <w:pPr>
              <w:tabs>
                <w:tab w:val="center" w:pos="7689"/>
              </w:tabs>
              <w:rPr>
                <w:b/>
              </w:rPr>
            </w:pPr>
            <w:r>
              <w:rPr>
                <w:b/>
              </w:rPr>
              <w:t>«27» марта 2017</w:t>
            </w:r>
            <w:r w:rsidRPr="000716EB">
              <w:rPr>
                <w:b/>
              </w:rPr>
              <w:t xml:space="preserve"> г</w:t>
            </w:r>
            <w:r>
              <w:rPr>
                <w:b/>
              </w:rPr>
              <w:t>. 8-3</w:t>
            </w:r>
            <w:r w:rsidRPr="000716EB">
              <w:rPr>
                <w:b/>
              </w:rPr>
              <w:t>0</w:t>
            </w:r>
          </w:p>
          <w:p w:rsidR="00400EF0" w:rsidRDefault="00400EF0" w:rsidP="00E17333">
            <w:pPr>
              <w:autoSpaceDE w:val="0"/>
              <w:autoSpaceDN w:val="0"/>
              <w:adjustRightInd w:val="0"/>
              <w:jc w:val="both"/>
            </w:pPr>
          </w:p>
          <w:p w:rsidR="00400EF0" w:rsidRPr="000C0E0E" w:rsidRDefault="00400EF0" w:rsidP="00E17333">
            <w:pPr>
              <w:autoSpaceDE w:val="0"/>
              <w:autoSpaceDN w:val="0"/>
              <w:adjustRightInd w:val="0"/>
              <w:jc w:val="both"/>
              <w:rPr>
                <w:b/>
              </w:rPr>
            </w:pPr>
            <w:r w:rsidRPr="00594B9F">
              <w:rPr>
                <w:b/>
              </w:rPr>
              <w:t>Дата и время</w:t>
            </w:r>
            <w:r>
              <w:rPr>
                <w:b/>
              </w:rPr>
              <w:t xml:space="preserve"> завершения</w:t>
            </w:r>
            <w:r w:rsidRPr="000C0E0E">
              <w:rPr>
                <w:b/>
              </w:rPr>
              <w:t xml:space="preserve"> приема заявок на участие в аукционе</w:t>
            </w:r>
            <w:r>
              <w:rPr>
                <w:b/>
              </w:rPr>
              <w:t>:</w:t>
            </w:r>
          </w:p>
          <w:p w:rsidR="00400EF0" w:rsidRPr="000716EB" w:rsidRDefault="00400EF0" w:rsidP="00E17333">
            <w:pPr>
              <w:tabs>
                <w:tab w:val="center" w:pos="7689"/>
              </w:tabs>
              <w:rPr>
                <w:b/>
              </w:rPr>
            </w:pPr>
            <w:r>
              <w:rPr>
                <w:b/>
              </w:rPr>
              <w:t>«27» апреля</w:t>
            </w:r>
            <w:r w:rsidR="0016712B">
              <w:rPr>
                <w:b/>
              </w:rPr>
              <w:t xml:space="preserve"> 2017</w:t>
            </w:r>
            <w:r w:rsidRPr="000716EB">
              <w:rPr>
                <w:b/>
              </w:rPr>
              <w:t xml:space="preserve"> г. в 1</w:t>
            </w:r>
            <w:r>
              <w:rPr>
                <w:b/>
              </w:rPr>
              <w:t>7-3</w:t>
            </w:r>
            <w:r w:rsidRPr="000716EB">
              <w:rPr>
                <w:b/>
              </w:rPr>
              <w:t>0</w:t>
            </w:r>
          </w:p>
          <w:p w:rsidR="00400EF0" w:rsidRDefault="00400EF0" w:rsidP="00E17333">
            <w:pPr>
              <w:autoSpaceDE w:val="0"/>
              <w:autoSpaceDN w:val="0"/>
              <w:adjustRightInd w:val="0"/>
              <w:jc w:val="both"/>
            </w:pPr>
          </w:p>
          <w:p w:rsidR="00400EF0" w:rsidRPr="00594B9F" w:rsidRDefault="00400EF0" w:rsidP="00E17333">
            <w:pPr>
              <w:autoSpaceDE w:val="0"/>
              <w:autoSpaceDN w:val="0"/>
              <w:adjustRightInd w:val="0"/>
              <w:ind w:firstLine="282"/>
              <w:jc w:val="both"/>
            </w:pPr>
            <w:r>
              <w:lastRenderedPageBreak/>
              <w:t>Заявка на участие в аукционе, поступившая по истечении срока приема заявок на участие в аукционе, возвращается заявителю в день ее поступления</w:t>
            </w:r>
            <w:r w:rsidRPr="00594B9F">
              <w:t>.</w:t>
            </w:r>
          </w:p>
          <w:p w:rsidR="00400EF0" w:rsidRPr="003060F6" w:rsidRDefault="00400EF0" w:rsidP="00E17333">
            <w:pPr>
              <w:pStyle w:val="ConsPlusNormal"/>
              <w:ind w:firstLine="282"/>
              <w:jc w:val="both"/>
              <w:rPr>
                <w:rFonts w:ascii="Times New Roman" w:hAnsi="Times New Roman"/>
                <w:sz w:val="24"/>
                <w:szCs w:val="24"/>
              </w:rPr>
            </w:pPr>
            <w:r w:rsidRPr="003060F6">
              <w:rPr>
                <w:rFonts w:ascii="Times New Roman" w:hAnsi="Times New Roman"/>
                <w:sz w:val="24"/>
                <w:szCs w:val="24"/>
              </w:rPr>
              <w:t>Прием документов для участия в аукционе прекращается за 3 рабочих дня до дня проведения аукциона.</w:t>
            </w:r>
          </w:p>
          <w:p w:rsidR="00400EF0" w:rsidRPr="003060F6" w:rsidRDefault="00400EF0" w:rsidP="00E17333">
            <w:pPr>
              <w:pStyle w:val="ConsPlusNormal"/>
              <w:ind w:firstLine="282"/>
              <w:jc w:val="both"/>
              <w:rPr>
                <w:rFonts w:ascii="Times New Roman" w:hAnsi="Times New Roman"/>
                <w:sz w:val="24"/>
                <w:szCs w:val="24"/>
              </w:rPr>
            </w:pPr>
            <w:r w:rsidRPr="003060F6">
              <w:rPr>
                <w:rFonts w:ascii="Times New Roman" w:hAnsi="Times New Roman"/>
                <w:sz w:val="24"/>
                <w:szCs w:val="24"/>
              </w:rPr>
              <w:t xml:space="preserve">Организатор аукциона ведет протокол приема заявок на участие в аукционе, который должен содержать сведения о заявителях, датах и сроках подачи заявок,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1 календарного дня со дня окончания срока приема заявок. </w:t>
            </w:r>
          </w:p>
          <w:p w:rsidR="00400EF0" w:rsidRPr="00E0206E" w:rsidRDefault="00400EF0" w:rsidP="00EC30BB">
            <w:pPr>
              <w:pStyle w:val="ConsPlusNormal"/>
              <w:ind w:firstLine="282"/>
              <w:jc w:val="both"/>
              <w:rPr>
                <w:b/>
              </w:rPr>
            </w:pPr>
            <w:r w:rsidRPr="003060F6">
              <w:rPr>
                <w:rFonts w:ascii="Times New Roman" w:hAnsi="Times New Roman"/>
                <w:sz w:val="24"/>
                <w:szCs w:val="24"/>
              </w:rPr>
              <w:t>Заявители, признанные участниками аукциона, и заявители, не допущенные к участию в аукционе, надлежащим образом уведомляются о принятом решении не позднее следующего дня после даты оформления протоколом приема.</w:t>
            </w:r>
          </w:p>
        </w:tc>
      </w:tr>
      <w:tr w:rsidR="00400EF0" w:rsidRPr="00BA17CD" w:rsidTr="00D15AC9">
        <w:tc>
          <w:tcPr>
            <w:tcW w:w="567" w:type="dxa"/>
          </w:tcPr>
          <w:p w:rsidR="00400EF0" w:rsidRPr="00BA17CD" w:rsidRDefault="00400EF0" w:rsidP="002323FF">
            <w:pPr>
              <w:numPr>
                <w:ilvl w:val="0"/>
                <w:numId w:val="13"/>
              </w:numPr>
              <w:autoSpaceDE w:val="0"/>
              <w:autoSpaceDN w:val="0"/>
              <w:adjustRightInd w:val="0"/>
              <w:ind w:left="0" w:firstLine="0"/>
              <w:jc w:val="both"/>
            </w:pPr>
          </w:p>
        </w:tc>
        <w:tc>
          <w:tcPr>
            <w:tcW w:w="1807" w:type="dxa"/>
          </w:tcPr>
          <w:p w:rsidR="00400EF0" w:rsidRPr="00206FF4" w:rsidRDefault="00400EF0" w:rsidP="00E17333">
            <w:pPr>
              <w:autoSpaceDE w:val="0"/>
              <w:autoSpaceDN w:val="0"/>
              <w:adjustRightInd w:val="0"/>
              <w:jc w:val="both"/>
            </w:pPr>
            <w:r w:rsidRPr="00206FF4">
              <w:t>Срок, место и порядок представления документации об аукционе</w:t>
            </w:r>
          </w:p>
        </w:tc>
        <w:tc>
          <w:tcPr>
            <w:tcW w:w="7938" w:type="dxa"/>
          </w:tcPr>
          <w:p w:rsidR="00400EF0" w:rsidRPr="00206FF4" w:rsidRDefault="00400EF0" w:rsidP="00AB3A15">
            <w:pPr>
              <w:autoSpaceDE w:val="0"/>
              <w:autoSpaceDN w:val="0"/>
              <w:adjustRightInd w:val="0"/>
              <w:jc w:val="both"/>
            </w:pPr>
            <w:r w:rsidRPr="00206FF4">
              <w:rPr>
                <w:bCs/>
                <w:color w:val="000000"/>
              </w:rPr>
              <w:t xml:space="preserve">        Документация об аукционе размещена </w:t>
            </w:r>
            <w:r w:rsidRPr="00206FF4">
              <w:rPr>
                <w:color w:val="000000"/>
              </w:rPr>
              <w:t xml:space="preserve">на официальном сайте администрации Волгограда - </w:t>
            </w:r>
            <w:hyperlink r:id="rId9" w:history="1">
              <w:r w:rsidRPr="00206FF4">
                <w:rPr>
                  <w:rStyle w:val="ab"/>
                  <w:color w:val="000000"/>
                </w:rPr>
                <w:t>www.volgadmin.ru</w:t>
              </w:r>
            </w:hyperlink>
            <w:r w:rsidR="00E56D71" w:rsidRPr="00206FF4">
              <w:t xml:space="preserve"> в разделе /</w:t>
            </w:r>
            <w:r w:rsidRPr="00206FF4">
              <w:t xml:space="preserve">администрация Ворошиловского  района / </w:t>
            </w:r>
          </w:p>
          <w:p w:rsidR="00400EF0" w:rsidRPr="00206FF4" w:rsidRDefault="00400EF0" w:rsidP="00AB3A15">
            <w:pPr>
              <w:autoSpaceDE w:val="0"/>
              <w:autoSpaceDN w:val="0"/>
              <w:adjustRightInd w:val="0"/>
              <w:jc w:val="both"/>
              <w:rPr>
                <w:bCs/>
                <w:color w:val="000000"/>
              </w:rPr>
            </w:pPr>
            <w:r w:rsidRPr="00206FF4">
              <w:rPr>
                <w:color w:val="000000"/>
              </w:rPr>
              <w:t xml:space="preserve">          Заявитель </w:t>
            </w:r>
            <w:r w:rsidRPr="00206FF4">
              <w:rPr>
                <w:bCs/>
                <w:color w:val="000000"/>
              </w:rPr>
              <w:t xml:space="preserve">с момента размещения извещения о проведении аукциона самостоятельно копирует с </w:t>
            </w:r>
            <w:r w:rsidRPr="00206FF4">
              <w:rPr>
                <w:color w:val="000000"/>
              </w:rPr>
              <w:t>официального сайта</w:t>
            </w:r>
            <w:r w:rsidRPr="00206FF4">
              <w:rPr>
                <w:bCs/>
                <w:color w:val="000000"/>
              </w:rPr>
              <w:t xml:space="preserve"> документацию об аукционе.</w:t>
            </w:r>
          </w:p>
          <w:p w:rsidR="00400EF0" w:rsidRPr="00206FF4" w:rsidRDefault="00400EF0" w:rsidP="00AB3A15">
            <w:pPr>
              <w:pStyle w:val="ConsPlusNonformat"/>
              <w:ind w:firstLine="720"/>
              <w:jc w:val="both"/>
              <w:rPr>
                <w:rFonts w:ascii="Times New Roman" w:hAnsi="Times New Roman" w:cs="Times New Roman"/>
                <w:sz w:val="24"/>
                <w:szCs w:val="24"/>
              </w:rPr>
            </w:pPr>
            <w:r w:rsidRPr="00206FF4">
              <w:rPr>
                <w:rFonts w:ascii="Times New Roman" w:hAnsi="Times New Roman" w:cs="Times New Roman"/>
                <w:sz w:val="24"/>
                <w:szCs w:val="24"/>
              </w:rPr>
              <w:t>Ознакомиться с аукционной документацией можно так же в администрации Ворошиловского района Волгограда по адресу: ул. Рабоче-Крестьянская, д.19, (к.219) Волгоград, 400074.</w:t>
            </w:r>
          </w:p>
          <w:p w:rsidR="00400EF0" w:rsidRPr="00206FF4" w:rsidRDefault="00400EF0" w:rsidP="002A3FE5">
            <w:pPr>
              <w:autoSpaceDE w:val="0"/>
              <w:autoSpaceDN w:val="0"/>
              <w:adjustRightInd w:val="0"/>
              <w:jc w:val="both"/>
              <w:rPr>
                <w:u w:val="single"/>
              </w:rPr>
            </w:pPr>
            <w:r w:rsidRPr="00206FF4">
              <w:t>Режим работы: с 8-30 до 17-30,  перерыв на обед с 12-30 до 13-30, выходные: суббота, воскресенье.</w:t>
            </w:r>
          </w:p>
        </w:tc>
      </w:tr>
      <w:tr w:rsidR="00400EF0" w:rsidRPr="00BA17CD" w:rsidTr="00D15AC9">
        <w:tc>
          <w:tcPr>
            <w:tcW w:w="567" w:type="dxa"/>
          </w:tcPr>
          <w:p w:rsidR="00400EF0" w:rsidRPr="00BA17CD" w:rsidRDefault="00400EF0" w:rsidP="002323FF">
            <w:pPr>
              <w:numPr>
                <w:ilvl w:val="0"/>
                <w:numId w:val="13"/>
              </w:numPr>
              <w:autoSpaceDE w:val="0"/>
              <w:autoSpaceDN w:val="0"/>
              <w:adjustRightInd w:val="0"/>
              <w:ind w:left="0" w:firstLine="0"/>
              <w:jc w:val="both"/>
            </w:pPr>
          </w:p>
        </w:tc>
        <w:tc>
          <w:tcPr>
            <w:tcW w:w="1807" w:type="dxa"/>
          </w:tcPr>
          <w:p w:rsidR="00400EF0" w:rsidRPr="008162F9" w:rsidRDefault="005048EB" w:rsidP="005048EB">
            <w:pPr>
              <w:autoSpaceDE w:val="0"/>
              <w:autoSpaceDN w:val="0"/>
              <w:adjustRightInd w:val="0"/>
              <w:jc w:val="both"/>
            </w:pPr>
            <w:r>
              <w:t>Информация о порядке</w:t>
            </w:r>
            <w:r w:rsidR="00400EF0" w:rsidRPr="008162F9">
              <w:t xml:space="preserve"> и срок</w:t>
            </w:r>
            <w:r>
              <w:t>е отзыва заявок</w:t>
            </w:r>
            <w:r w:rsidR="00400EF0" w:rsidRPr="008162F9">
              <w:t xml:space="preserve"> </w:t>
            </w:r>
          </w:p>
        </w:tc>
        <w:tc>
          <w:tcPr>
            <w:tcW w:w="7938" w:type="dxa"/>
          </w:tcPr>
          <w:p w:rsidR="00400EF0" w:rsidRPr="00766D31" w:rsidRDefault="00400EF0" w:rsidP="00AB3A15">
            <w:pPr>
              <w:autoSpaceDE w:val="0"/>
              <w:autoSpaceDN w:val="0"/>
              <w:adjustRightInd w:val="0"/>
              <w:jc w:val="both"/>
              <w:rPr>
                <w:b/>
                <w:u w:val="single"/>
              </w:rPr>
            </w:pPr>
            <w:r w:rsidRPr="00766D31">
              <w:rPr>
                <w:b/>
                <w:u w:val="single"/>
              </w:rPr>
              <w:t>Порядок отзыва заявок на участие в аукционе:</w:t>
            </w:r>
          </w:p>
          <w:p w:rsidR="00400EF0" w:rsidRDefault="00400EF0" w:rsidP="00EC30BB">
            <w:pPr>
              <w:autoSpaceDE w:val="0"/>
              <w:autoSpaceDN w:val="0"/>
              <w:adjustRightInd w:val="0"/>
              <w:ind w:firstLine="282"/>
              <w:jc w:val="both"/>
              <w:rPr>
                <w:bCs/>
                <w:color w:val="000000"/>
              </w:rPr>
            </w:pPr>
            <w:r w:rsidRPr="004C1D9D">
              <w:t xml:space="preserve">Заявитель имеет право отозвать принятую организатором аукциона заявку до дня окончания срока приема, уведомив об этом в письменной форме организатора аукциона. Организатор аукциона </w:t>
            </w:r>
            <w:r>
              <w:t>возвращает</w:t>
            </w:r>
            <w:r w:rsidRPr="004C1D9D">
              <w:t xml:space="preserve"> внесенн</w:t>
            </w:r>
            <w:r>
              <w:t>ый задаток заявителю в течение 5</w:t>
            </w:r>
            <w:r w:rsidRPr="004C1D9D">
              <w:t xml:space="preserve"> рабочих дней со дня регистрации отзыва заявки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r w:rsidR="00400EF0" w:rsidRPr="00BA17CD" w:rsidTr="00D15AC9">
        <w:tc>
          <w:tcPr>
            <w:tcW w:w="567" w:type="dxa"/>
          </w:tcPr>
          <w:p w:rsidR="00400EF0" w:rsidRPr="00BA17CD" w:rsidRDefault="00400EF0" w:rsidP="002323FF">
            <w:pPr>
              <w:numPr>
                <w:ilvl w:val="0"/>
                <w:numId w:val="13"/>
              </w:numPr>
              <w:autoSpaceDE w:val="0"/>
              <w:autoSpaceDN w:val="0"/>
              <w:adjustRightInd w:val="0"/>
              <w:ind w:left="0" w:firstLine="0"/>
              <w:jc w:val="both"/>
            </w:pPr>
          </w:p>
        </w:tc>
        <w:tc>
          <w:tcPr>
            <w:tcW w:w="1807" w:type="dxa"/>
          </w:tcPr>
          <w:p w:rsidR="00400EF0" w:rsidRPr="008162F9" w:rsidRDefault="005048EB" w:rsidP="00AB3A15">
            <w:pPr>
              <w:autoSpaceDE w:val="0"/>
              <w:autoSpaceDN w:val="0"/>
              <w:adjustRightInd w:val="0"/>
              <w:jc w:val="both"/>
            </w:pPr>
            <w:r>
              <w:t>Информация о сумме</w:t>
            </w:r>
            <w:r w:rsidR="00400EF0" w:rsidRPr="008162F9">
              <w:t xml:space="preserve"> задатка, порядок внесения</w:t>
            </w:r>
            <w:r>
              <w:t xml:space="preserve"> и возврата участникам</w:t>
            </w:r>
            <w:r w:rsidR="00400EF0" w:rsidRPr="008162F9">
              <w:t xml:space="preserve"> аукциона</w:t>
            </w:r>
            <w:r>
              <w:t>, о</w:t>
            </w:r>
            <w:r w:rsidR="00400EF0" w:rsidRPr="008162F9">
              <w:t xml:space="preserve"> </w:t>
            </w:r>
            <w:r>
              <w:t>реквизитах</w:t>
            </w:r>
            <w:r w:rsidR="00400EF0" w:rsidRPr="008162F9">
              <w:t xml:space="preserve"> счета для перечисления задатка</w:t>
            </w:r>
          </w:p>
          <w:p w:rsidR="00400EF0" w:rsidRPr="008162F9" w:rsidRDefault="00400EF0" w:rsidP="00AB3A15">
            <w:pPr>
              <w:autoSpaceDE w:val="0"/>
              <w:autoSpaceDN w:val="0"/>
              <w:adjustRightInd w:val="0"/>
              <w:jc w:val="both"/>
            </w:pPr>
          </w:p>
        </w:tc>
        <w:tc>
          <w:tcPr>
            <w:tcW w:w="7938" w:type="dxa"/>
          </w:tcPr>
          <w:p w:rsidR="00400EF0" w:rsidRDefault="00400EF0" w:rsidP="00AB3A15">
            <w:pPr>
              <w:autoSpaceDE w:val="0"/>
              <w:autoSpaceDN w:val="0"/>
              <w:adjustRightInd w:val="0"/>
              <w:jc w:val="both"/>
              <w:rPr>
                <w:b/>
                <w:color w:val="000000"/>
                <w:u w:val="single"/>
              </w:rPr>
            </w:pPr>
            <w:r>
              <w:rPr>
                <w:b/>
                <w:color w:val="000000"/>
                <w:u w:val="single"/>
              </w:rPr>
              <w:t>Сумма</w:t>
            </w:r>
            <w:r w:rsidRPr="0019746D">
              <w:rPr>
                <w:b/>
                <w:color w:val="000000"/>
                <w:u w:val="single"/>
              </w:rPr>
              <w:t xml:space="preserve"> задатка: </w:t>
            </w:r>
          </w:p>
          <w:p w:rsidR="00400EF0" w:rsidRPr="00F77050" w:rsidRDefault="00400EF0" w:rsidP="00F77050">
            <w:pPr>
              <w:pStyle w:val="ConsPlusNormal"/>
              <w:ind w:firstLine="540"/>
              <w:jc w:val="both"/>
              <w:rPr>
                <w:rFonts w:ascii="Times New Roman" w:hAnsi="Times New Roman"/>
                <w:sz w:val="24"/>
                <w:szCs w:val="24"/>
              </w:rPr>
            </w:pPr>
            <w:r w:rsidRPr="00F77050">
              <w:rPr>
                <w:rFonts w:ascii="Times New Roman" w:hAnsi="Times New Roman"/>
                <w:sz w:val="24"/>
                <w:szCs w:val="24"/>
              </w:rPr>
              <w:t>Сумма задатка, уплачиваемого участником Аукциона, рассчитывается по следующей формуле:</w:t>
            </w:r>
          </w:p>
          <w:p w:rsidR="00400EF0" w:rsidRPr="00F77050" w:rsidRDefault="00400EF0" w:rsidP="00F77050">
            <w:pPr>
              <w:pStyle w:val="ConsPlusNormal"/>
              <w:jc w:val="center"/>
              <w:rPr>
                <w:rFonts w:ascii="Times New Roman" w:hAnsi="Times New Roman"/>
                <w:sz w:val="24"/>
                <w:szCs w:val="24"/>
              </w:rPr>
            </w:pPr>
            <w:r w:rsidRPr="00F77050">
              <w:rPr>
                <w:rFonts w:ascii="Times New Roman" w:hAnsi="Times New Roman"/>
                <w:sz w:val="24"/>
                <w:szCs w:val="24"/>
              </w:rPr>
              <w:t>За = Бц x Ктр x Кs x Квид x Ки x S x П x 0,2,</w:t>
            </w:r>
          </w:p>
          <w:p w:rsidR="00400EF0" w:rsidRPr="00F77050" w:rsidRDefault="00400EF0" w:rsidP="00F77050">
            <w:pPr>
              <w:pStyle w:val="ConsPlusNormal"/>
              <w:ind w:firstLine="540"/>
              <w:jc w:val="both"/>
              <w:rPr>
                <w:rFonts w:ascii="Times New Roman" w:hAnsi="Times New Roman"/>
                <w:sz w:val="24"/>
                <w:szCs w:val="24"/>
              </w:rPr>
            </w:pPr>
            <w:r w:rsidRPr="00F77050">
              <w:rPr>
                <w:rFonts w:ascii="Times New Roman" w:hAnsi="Times New Roman"/>
                <w:sz w:val="24"/>
                <w:szCs w:val="24"/>
              </w:rPr>
              <w:t>где:</w:t>
            </w:r>
          </w:p>
          <w:p w:rsidR="00400EF0" w:rsidRPr="00F77050" w:rsidRDefault="00400EF0" w:rsidP="00F77050">
            <w:pPr>
              <w:pStyle w:val="ConsPlusNormal"/>
              <w:ind w:firstLine="540"/>
              <w:jc w:val="both"/>
              <w:rPr>
                <w:rFonts w:ascii="Times New Roman" w:hAnsi="Times New Roman"/>
                <w:sz w:val="24"/>
                <w:szCs w:val="24"/>
              </w:rPr>
            </w:pPr>
            <w:r w:rsidRPr="00F77050">
              <w:rPr>
                <w:rFonts w:ascii="Times New Roman" w:hAnsi="Times New Roman"/>
                <w:sz w:val="24"/>
                <w:szCs w:val="24"/>
              </w:rPr>
              <w:t>За - сумма задатка, уплачиваемого участником Аукциона, (руб.);</w:t>
            </w:r>
          </w:p>
          <w:p w:rsidR="00400EF0" w:rsidRPr="00F77050" w:rsidRDefault="00400EF0" w:rsidP="00F77050">
            <w:pPr>
              <w:pStyle w:val="ConsPlusNormal"/>
              <w:ind w:firstLine="540"/>
              <w:jc w:val="both"/>
              <w:rPr>
                <w:rFonts w:ascii="Times New Roman" w:hAnsi="Times New Roman"/>
                <w:sz w:val="24"/>
                <w:szCs w:val="24"/>
              </w:rPr>
            </w:pPr>
            <w:r w:rsidRPr="00F77050">
              <w:rPr>
                <w:rFonts w:ascii="Times New Roman" w:hAnsi="Times New Roman"/>
                <w:sz w:val="24"/>
                <w:szCs w:val="24"/>
              </w:rPr>
              <w:t>Бц - базовая цена за 1 кв. м площади размещения нестационарного торгового объекта в месяц;</w:t>
            </w:r>
          </w:p>
          <w:p w:rsidR="00400EF0" w:rsidRPr="00F77050" w:rsidRDefault="00400EF0" w:rsidP="00F77050">
            <w:pPr>
              <w:pStyle w:val="ConsPlusNormal"/>
              <w:ind w:firstLine="540"/>
              <w:jc w:val="both"/>
              <w:rPr>
                <w:rFonts w:ascii="Times New Roman" w:hAnsi="Times New Roman"/>
                <w:sz w:val="24"/>
                <w:szCs w:val="24"/>
              </w:rPr>
            </w:pPr>
            <w:r w:rsidRPr="00F77050">
              <w:rPr>
                <w:rFonts w:ascii="Times New Roman" w:hAnsi="Times New Roman"/>
                <w:sz w:val="24"/>
                <w:szCs w:val="24"/>
              </w:rPr>
              <w:t>Ктр - коэффициент, учитывающий территориальное размещение нестационарного торгового объекта;</w:t>
            </w:r>
          </w:p>
          <w:p w:rsidR="00400EF0" w:rsidRPr="00F77050" w:rsidRDefault="00400EF0" w:rsidP="00F77050">
            <w:pPr>
              <w:pStyle w:val="ConsPlusNormal"/>
              <w:ind w:firstLine="540"/>
              <w:jc w:val="both"/>
              <w:rPr>
                <w:rFonts w:ascii="Times New Roman" w:hAnsi="Times New Roman"/>
                <w:sz w:val="24"/>
                <w:szCs w:val="24"/>
              </w:rPr>
            </w:pPr>
            <w:r w:rsidRPr="00F77050">
              <w:rPr>
                <w:rFonts w:ascii="Times New Roman" w:hAnsi="Times New Roman"/>
                <w:sz w:val="24"/>
                <w:szCs w:val="24"/>
              </w:rPr>
              <w:t>Кs - коэффициент, учитывающий площадь нестационарного торгового объекта;</w:t>
            </w:r>
          </w:p>
          <w:p w:rsidR="00400EF0" w:rsidRPr="00F77050" w:rsidRDefault="00400EF0" w:rsidP="00F77050">
            <w:pPr>
              <w:pStyle w:val="ConsPlusNormal"/>
              <w:ind w:firstLine="540"/>
              <w:jc w:val="both"/>
              <w:rPr>
                <w:rFonts w:ascii="Times New Roman" w:hAnsi="Times New Roman"/>
                <w:sz w:val="24"/>
                <w:szCs w:val="24"/>
              </w:rPr>
            </w:pPr>
            <w:r w:rsidRPr="00F77050">
              <w:rPr>
                <w:rFonts w:ascii="Times New Roman" w:hAnsi="Times New Roman"/>
                <w:sz w:val="24"/>
                <w:szCs w:val="24"/>
              </w:rPr>
              <w:t>Квид - коэффициент вида нестационарного торгового объекта;</w:t>
            </w:r>
          </w:p>
          <w:p w:rsidR="00400EF0" w:rsidRPr="00F77050" w:rsidRDefault="00400EF0" w:rsidP="00F77050">
            <w:pPr>
              <w:pStyle w:val="ConsPlusNormal"/>
              <w:ind w:firstLine="540"/>
              <w:jc w:val="both"/>
              <w:rPr>
                <w:rFonts w:ascii="Times New Roman" w:hAnsi="Times New Roman"/>
                <w:sz w:val="24"/>
                <w:szCs w:val="24"/>
              </w:rPr>
            </w:pPr>
            <w:r w:rsidRPr="00F77050">
              <w:rPr>
                <w:rFonts w:ascii="Times New Roman" w:hAnsi="Times New Roman"/>
                <w:sz w:val="24"/>
                <w:szCs w:val="24"/>
              </w:rPr>
              <w:t>Ки - коэффициент индексации, применяемый на текущий календарный год;</w:t>
            </w:r>
          </w:p>
          <w:p w:rsidR="00400EF0" w:rsidRPr="00F77050" w:rsidRDefault="00400EF0" w:rsidP="00F77050">
            <w:pPr>
              <w:pStyle w:val="ConsPlusNormal"/>
              <w:ind w:firstLine="540"/>
              <w:jc w:val="both"/>
              <w:rPr>
                <w:rFonts w:ascii="Times New Roman" w:hAnsi="Times New Roman"/>
                <w:sz w:val="24"/>
                <w:szCs w:val="24"/>
              </w:rPr>
            </w:pPr>
            <w:r w:rsidRPr="00F77050">
              <w:rPr>
                <w:rFonts w:ascii="Times New Roman" w:hAnsi="Times New Roman"/>
                <w:sz w:val="24"/>
                <w:szCs w:val="24"/>
              </w:rPr>
              <w:t>S - площадь места размещения нестационарного торгового объекта, соответствующая площади места размещения нестационарного торгового объекта в Схеме (кв. м);</w:t>
            </w:r>
          </w:p>
          <w:p w:rsidR="00400EF0" w:rsidRPr="00F77050" w:rsidRDefault="00400EF0" w:rsidP="00F77050">
            <w:pPr>
              <w:pStyle w:val="ConsPlusNormal"/>
              <w:ind w:firstLine="540"/>
              <w:jc w:val="both"/>
              <w:rPr>
                <w:rFonts w:ascii="Times New Roman" w:hAnsi="Times New Roman"/>
                <w:sz w:val="24"/>
                <w:szCs w:val="24"/>
              </w:rPr>
            </w:pPr>
            <w:r w:rsidRPr="00F77050">
              <w:rPr>
                <w:rFonts w:ascii="Times New Roman" w:hAnsi="Times New Roman"/>
                <w:sz w:val="24"/>
                <w:szCs w:val="24"/>
              </w:rPr>
              <w:t xml:space="preserve">П - период (количество месяцев) размещения нестационарного </w:t>
            </w:r>
            <w:r w:rsidRPr="00F77050">
              <w:rPr>
                <w:rFonts w:ascii="Times New Roman" w:hAnsi="Times New Roman"/>
                <w:sz w:val="24"/>
                <w:szCs w:val="24"/>
              </w:rPr>
              <w:lastRenderedPageBreak/>
              <w:t>торгового объекта.</w:t>
            </w:r>
          </w:p>
          <w:p w:rsidR="00400EF0" w:rsidRDefault="00400EF0" w:rsidP="00AB3A15">
            <w:pPr>
              <w:autoSpaceDE w:val="0"/>
              <w:autoSpaceDN w:val="0"/>
              <w:adjustRightInd w:val="0"/>
              <w:jc w:val="both"/>
              <w:rPr>
                <w:b/>
                <w:color w:val="000000"/>
                <w:u w:val="single"/>
              </w:rPr>
            </w:pPr>
          </w:p>
          <w:p w:rsidR="00400EF0" w:rsidRPr="0019746D" w:rsidRDefault="00400EF0" w:rsidP="00AB3A15">
            <w:pPr>
              <w:autoSpaceDE w:val="0"/>
              <w:autoSpaceDN w:val="0"/>
              <w:adjustRightInd w:val="0"/>
              <w:jc w:val="both"/>
              <w:rPr>
                <w:b/>
                <w:color w:val="000000"/>
                <w:u w:val="single"/>
              </w:rPr>
            </w:pPr>
            <w:r>
              <w:rPr>
                <w:b/>
                <w:color w:val="000000"/>
                <w:u w:val="single"/>
              </w:rPr>
              <w:t>Информация о сумме задатка отражена в приложении № 2 к аукционной документации</w:t>
            </w:r>
          </w:p>
          <w:p w:rsidR="00400EF0" w:rsidRDefault="00400EF0" w:rsidP="00AB3A15">
            <w:pPr>
              <w:autoSpaceDE w:val="0"/>
              <w:autoSpaceDN w:val="0"/>
              <w:adjustRightInd w:val="0"/>
              <w:jc w:val="both"/>
              <w:rPr>
                <w:b/>
                <w:color w:val="FF0000"/>
              </w:rPr>
            </w:pPr>
          </w:p>
          <w:p w:rsidR="00400EF0" w:rsidRPr="004E21C8" w:rsidRDefault="00400EF0" w:rsidP="00AB3A15">
            <w:pPr>
              <w:pStyle w:val="s13"/>
              <w:shd w:val="clear" w:color="auto" w:fill="FFFFFF"/>
              <w:ind w:left="34" w:firstLine="0"/>
              <w:jc w:val="both"/>
              <w:rPr>
                <w:b/>
                <w:u w:val="single"/>
              </w:rPr>
            </w:pPr>
            <w:r w:rsidRPr="004E21C8">
              <w:rPr>
                <w:b/>
                <w:sz w:val="24"/>
                <w:szCs w:val="24"/>
                <w:u w:val="single"/>
              </w:rPr>
              <w:t>Порядок внесения задатка:</w:t>
            </w:r>
            <w:r w:rsidRPr="004E21C8">
              <w:rPr>
                <w:b/>
                <w:u w:val="single"/>
              </w:rPr>
              <w:t xml:space="preserve"> </w:t>
            </w:r>
          </w:p>
          <w:p w:rsidR="00400EF0" w:rsidRPr="004D7768" w:rsidRDefault="00400EF0" w:rsidP="00AB3A15">
            <w:pPr>
              <w:pStyle w:val="s13"/>
              <w:shd w:val="clear" w:color="auto" w:fill="FFFFFF"/>
              <w:ind w:left="34" w:firstLine="248"/>
              <w:jc w:val="both"/>
              <w:rPr>
                <w:color w:val="000000"/>
                <w:sz w:val="24"/>
                <w:szCs w:val="24"/>
              </w:rPr>
            </w:pPr>
            <w:r>
              <w:rPr>
                <w:color w:val="000000"/>
                <w:sz w:val="24"/>
                <w:szCs w:val="24"/>
              </w:rPr>
              <w:t>Задаток</w:t>
            </w:r>
            <w:r w:rsidRPr="004D7768">
              <w:rPr>
                <w:color w:val="000000"/>
                <w:sz w:val="24"/>
                <w:szCs w:val="24"/>
              </w:rPr>
              <w:t xml:space="preserve"> на участие в </w:t>
            </w:r>
            <w:r>
              <w:rPr>
                <w:color w:val="000000"/>
                <w:sz w:val="24"/>
                <w:szCs w:val="24"/>
              </w:rPr>
              <w:t>аукционе</w:t>
            </w:r>
            <w:r w:rsidRPr="004D7768">
              <w:rPr>
                <w:color w:val="000000"/>
                <w:sz w:val="24"/>
                <w:szCs w:val="24"/>
              </w:rPr>
              <w:t xml:space="preserve"> предоставля</w:t>
            </w:r>
            <w:r>
              <w:rPr>
                <w:color w:val="000000"/>
                <w:sz w:val="24"/>
                <w:szCs w:val="24"/>
              </w:rPr>
              <w:t>ется</w:t>
            </w:r>
            <w:r w:rsidRPr="004D7768">
              <w:rPr>
                <w:color w:val="000000"/>
                <w:sz w:val="24"/>
                <w:szCs w:val="24"/>
              </w:rPr>
              <w:t xml:space="preserve"> участником </w:t>
            </w:r>
            <w:r>
              <w:rPr>
                <w:color w:val="000000"/>
                <w:sz w:val="24"/>
                <w:szCs w:val="24"/>
              </w:rPr>
              <w:t>аукциона</w:t>
            </w:r>
            <w:r w:rsidRPr="004D7768">
              <w:rPr>
                <w:color w:val="000000"/>
                <w:sz w:val="24"/>
                <w:szCs w:val="24"/>
              </w:rPr>
              <w:t xml:space="preserve"> путем внесения денежных средств</w:t>
            </w:r>
            <w:r>
              <w:rPr>
                <w:color w:val="000000"/>
                <w:sz w:val="24"/>
                <w:szCs w:val="24"/>
              </w:rPr>
              <w:t xml:space="preserve"> на расчетный счет администрации Ворошиловского района Волгограда.</w:t>
            </w:r>
            <w:r w:rsidRPr="004D7768">
              <w:rPr>
                <w:color w:val="000000"/>
                <w:sz w:val="24"/>
                <w:szCs w:val="24"/>
              </w:rPr>
              <w:t xml:space="preserve"> </w:t>
            </w:r>
          </w:p>
          <w:p w:rsidR="00400EF0" w:rsidRDefault="00400EF0" w:rsidP="00AB3A15">
            <w:pPr>
              <w:autoSpaceDE w:val="0"/>
              <w:autoSpaceDN w:val="0"/>
              <w:adjustRightInd w:val="0"/>
              <w:jc w:val="both"/>
              <w:rPr>
                <w:b/>
                <w:color w:val="FF0000"/>
              </w:rPr>
            </w:pPr>
          </w:p>
          <w:p w:rsidR="00400EF0" w:rsidRPr="004E21C8" w:rsidRDefault="00400EF0" w:rsidP="00AB3A15">
            <w:pPr>
              <w:autoSpaceDE w:val="0"/>
              <w:autoSpaceDN w:val="0"/>
              <w:adjustRightInd w:val="0"/>
              <w:jc w:val="both"/>
              <w:rPr>
                <w:b/>
                <w:u w:val="single"/>
              </w:rPr>
            </w:pPr>
            <w:r w:rsidRPr="004E21C8">
              <w:rPr>
                <w:b/>
                <w:u w:val="single"/>
              </w:rPr>
              <w:t xml:space="preserve">Реквизиты счета для перечисления задатка: </w:t>
            </w:r>
          </w:p>
          <w:p w:rsidR="00400EF0" w:rsidRPr="004F2D25" w:rsidRDefault="00400EF0" w:rsidP="00AB3A15">
            <w:pPr>
              <w:pStyle w:val="ConsNormal"/>
              <w:ind w:right="0" w:firstLine="0"/>
              <w:jc w:val="both"/>
              <w:rPr>
                <w:rFonts w:ascii="Times New Roman" w:hAnsi="Times New Roman"/>
                <w:snapToGrid w:val="0"/>
                <w:sz w:val="24"/>
                <w:szCs w:val="24"/>
              </w:rPr>
            </w:pPr>
            <w:r w:rsidRPr="004F2D25">
              <w:rPr>
                <w:color w:val="FF0000"/>
                <w:sz w:val="24"/>
                <w:szCs w:val="24"/>
              </w:rPr>
              <w:t xml:space="preserve"> </w:t>
            </w:r>
            <w:r w:rsidRPr="004F2D25">
              <w:rPr>
                <w:rFonts w:ascii="Times New Roman" w:hAnsi="Times New Roman"/>
                <w:snapToGrid w:val="0"/>
                <w:sz w:val="24"/>
                <w:szCs w:val="24"/>
              </w:rPr>
              <w:t>Получатель: УФК по Волгоградской области (А</w:t>
            </w:r>
            <w:r w:rsidRPr="004F2D25">
              <w:rPr>
                <w:rFonts w:ascii="Times New Roman" w:hAnsi="Times New Roman"/>
                <w:sz w:val="24"/>
                <w:szCs w:val="24"/>
              </w:rPr>
              <w:t>дминистрация Ворошиловского района</w:t>
            </w:r>
            <w:r w:rsidRPr="004F2D25">
              <w:rPr>
                <w:rFonts w:ascii="Times New Roman" w:hAnsi="Times New Roman"/>
                <w:snapToGrid w:val="0"/>
                <w:sz w:val="24"/>
                <w:szCs w:val="24"/>
              </w:rPr>
              <w:t xml:space="preserve"> Волгограда л/с 05293008310) </w:t>
            </w:r>
          </w:p>
          <w:p w:rsidR="00400EF0" w:rsidRPr="004F2D25" w:rsidRDefault="00400EF0" w:rsidP="00AB3A15">
            <w:pPr>
              <w:pStyle w:val="ConsNormal"/>
              <w:ind w:right="0" w:firstLine="0"/>
              <w:jc w:val="both"/>
              <w:rPr>
                <w:rFonts w:ascii="Times New Roman" w:hAnsi="Times New Roman"/>
                <w:snapToGrid w:val="0"/>
                <w:sz w:val="24"/>
                <w:szCs w:val="24"/>
              </w:rPr>
            </w:pPr>
            <w:r w:rsidRPr="004F2D25">
              <w:rPr>
                <w:rFonts w:ascii="Times New Roman" w:hAnsi="Times New Roman"/>
                <w:snapToGrid w:val="0"/>
                <w:sz w:val="24"/>
                <w:szCs w:val="24"/>
              </w:rPr>
              <w:t>ИНН 3445922164, КПП 344501001</w:t>
            </w:r>
          </w:p>
          <w:p w:rsidR="00400EF0" w:rsidRPr="004F2D25" w:rsidRDefault="00400EF0" w:rsidP="00AB3A15">
            <w:pPr>
              <w:jc w:val="both"/>
            </w:pPr>
            <w:r w:rsidRPr="004F2D25">
              <w:rPr>
                <w:snapToGrid w:val="0"/>
              </w:rPr>
              <w:t xml:space="preserve">р/сч. </w:t>
            </w:r>
            <w:r w:rsidRPr="004F2D25">
              <w:t>40302810600003000302</w:t>
            </w:r>
          </w:p>
          <w:p w:rsidR="00400EF0" w:rsidRPr="004F2D25" w:rsidRDefault="00400EF0" w:rsidP="00AB3A15">
            <w:pPr>
              <w:jc w:val="both"/>
            </w:pPr>
            <w:r w:rsidRPr="004F2D25">
              <w:t>ОТДЕЛЕНИЕ ВОЛГОГРАД Г.ВОЛГОГРАД</w:t>
            </w:r>
          </w:p>
          <w:p w:rsidR="00400EF0" w:rsidRPr="004F2D25" w:rsidRDefault="00400EF0" w:rsidP="00AB3A15">
            <w:pPr>
              <w:jc w:val="both"/>
              <w:rPr>
                <w:snapToGrid w:val="0"/>
              </w:rPr>
            </w:pPr>
            <w:r w:rsidRPr="004F2D25">
              <w:rPr>
                <w:snapToGrid w:val="0"/>
              </w:rPr>
              <w:t xml:space="preserve">БИК 041806001 </w:t>
            </w:r>
          </w:p>
          <w:p w:rsidR="00400EF0" w:rsidRPr="004F2D25" w:rsidRDefault="00400EF0" w:rsidP="00AB3A15">
            <w:pPr>
              <w:jc w:val="both"/>
            </w:pPr>
            <w:r w:rsidRPr="004F2D25">
              <w:t>В платежном поручении в поле «Назначение платежа» указывается наименование аукциона и № лота.</w:t>
            </w:r>
          </w:p>
          <w:p w:rsidR="00400EF0" w:rsidRPr="006859D3" w:rsidRDefault="00400EF0" w:rsidP="00AB3A15">
            <w:pPr>
              <w:pStyle w:val="ConsNormal"/>
              <w:ind w:right="0" w:firstLine="0"/>
              <w:jc w:val="both"/>
              <w:rPr>
                <w:snapToGrid w:val="0"/>
                <w:color w:val="FF0000"/>
              </w:rPr>
            </w:pPr>
          </w:p>
          <w:p w:rsidR="00400EF0" w:rsidRDefault="00400EF0" w:rsidP="00AB3A15">
            <w:pPr>
              <w:autoSpaceDE w:val="0"/>
              <w:autoSpaceDN w:val="0"/>
              <w:adjustRightInd w:val="0"/>
              <w:jc w:val="both"/>
              <w:rPr>
                <w:b/>
                <w:u w:val="single"/>
              </w:rPr>
            </w:pPr>
            <w:r w:rsidRPr="004E21C8">
              <w:rPr>
                <w:b/>
                <w:u w:val="single"/>
              </w:rPr>
              <w:t>Порядок возврата задатка:</w:t>
            </w:r>
          </w:p>
          <w:p w:rsidR="00400EF0" w:rsidRDefault="00400EF0" w:rsidP="00AB3A15">
            <w:pPr>
              <w:autoSpaceDE w:val="0"/>
              <w:autoSpaceDN w:val="0"/>
              <w:adjustRightInd w:val="0"/>
              <w:jc w:val="both"/>
            </w:pPr>
            <w:r>
              <w:t>Организатор аукц</w:t>
            </w:r>
            <w:r w:rsidRPr="00B239CC">
              <w:t>иона</w:t>
            </w:r>
            <w:r>
              <w:t xml:space="preserve"> обязан вернуть внесенный задаток заявителю, не допущенному к участию в аукционе, в течение 5 рабочих дней со дня оформления протокола заявок.</w:t>
            </w:r>
          </w:p>
          <w:p w:rsidR="00400EF0" w:rsidRPr="00B239CC" w:rsidRDefault="00400EF0" w:rsidP="00AB3A15">
            <w:pPr>
              <w:autoSpaceDE w:val="0"/>
              <w:autoSpaceDN w:val="0"/>
              <w:adjustRightInd w:val="0"/>
              <w:jc w:val="both"/>
            </w:pPr>
            <w:r>
              <w:t>Организатор аукциона в течение 5 рабочих дней со дня подписания протокола аукциона обязан возвратить задатки лицам, участвовавшим в аукционе, но не победившим в нем. Возврат задатка участнику аукциона, которому присвоен второй номер, производится не позднее 5 рабочих дней после заключения договора на размещение с победителем аукциона.</w:t>
            </w:r>
          </w:p>
          <w:p w:rsidR="00400EF0" w:rsidRDefault="00DB3BA3" w:rsidP="00DB3BA3">
            <w:pPr>
              <w:pStyle w:val="ConsPlusNormal"/>
              <w:tabs>
                <w:tab w:val="left" w:pos="0"/>
                <w:tab w:val="left" w:pos="424"/>
              </w:tabs>
              <w:jc w:val="both"/>
              <w:rPr>
                <w:rFonts w:ascii="Times New Roman" w:hAnsi="Times New Roman"/>
                <w:sz w:val="24"/>
                <w:szCs w:val="24"/>
              </w:rPr>
            </w:pPr>
            <w:r w:rsidRPr="00DB3BA3">
              <w:rPr>
                <w:rFonts w:ascii="Times New Roman" w:hAnsi="Times New Roman"/>
                <w:color w:val="000000"/>
                <w:sz w:val="24"/>
                <w:szCs w:val="24"/>
              </w:rPr>
              <w:t>В</w:t>
            </w:r>
            <w:r w:rsidR="00400EF0" w:rsidRPr="00DB3BA3">
              <w:rPr>
                <w:rFonts w:ascii="Times New Roman" w:hAnsi="Times New Roman"/>
                <w:color w:val="000000"/>
                <w:sz w:val="24"/>
                <w:szCs w:val="24"/>
              </w:rPr>
              <w:t xml:space="preserve"> случае если победитель аукциона не явился в установленны</w:t>
            </w:r>
            <w:r>
              <w:rPr>
                <w:rFonts w:ascii="Times New Roman" w:hAnsi="Times New Roman"/>
                <w:color w:val="000000"/>
                <w:sz w:val="24"/>
                <w:szCs w:val="24"/>
              </w:rPr>
              <w:t>е место и время для заключения</w:t>
            </w:r>
            <w:r w:rsidR="00400EF0" w:rsidRPr="00DB3BA3">
              <w:rPr>
                <w:rFonts w:ascii="Times New Roman" w:hAnsi="Times New Roman"/>
                <w:color w:val="000000"/>
                <w:sz w:val="24"/>
                <w:szCs w:val="24"/>
              </w:rPr>
              <w:t xml:space="preserve">  догов</w:t>
            </w:r>
            <w:r>
              <w:rPr>
                <w:rFonts w:ascii="Times New Roman" w:hAnsi="Times New Roman"/>
                <w:color w:val="000000"/>
                <w:sz w:val="24"/>
                <w:szCs w:val="24"/>
              </w:rPr>
              <w:t>ора на размещение,  и он признается</w:t>
            </w:r>
            <w:r w:rsidR="00400EF0" w:rsidRPr="00DB3BA3">
              <w:rPr>
                <w:rFonts w:ascii="Times New Roman" w:hAnsi="Times New Roman"/>
                <w:color w:val="000000"/>
                <w:sz w:val="24"/>
                <w:szCs w:val="24"/>
              </w:rPr>
              <w:t xml:space="preserve"> уклонившимся от заключения договора на размещение,</w:t>
            </w:r>
            <w:r w:rsidRPr="00DB3BA3">
              <w:rPr>
                <w:rFonts w:ascii="Times New Roman" w:hAnsi="Times New Roman"/>
                <w:color w:val="000000"/>
                <w:sz w:val="24"/>
                <w:szCs w:val="24"/>
              </w:rPr>
              <w:t xml:space="preserve"> о чем администрацией района Волгограда составляется соответствующий акт, который направляется победителю аукциона.</w:t>
            </w:r>
            <w:r w:rsidR="00400EF0" w:rsidRPr="00DB3BA3">
              <w:rPr>
                <w:rFonts w:ascii="Times New Roman" w:hAnsi="Times New Roman"/>
                <w:color w:val="000000"/>
                <w:sz w:val="24"/>
                <w:szCs w:val="24"/>
              </w:rPr>
              <w:t xml:space="preserve"> </w:t>
            </w:r>
            <w:r w:rsidRPr="00DB3BA3">
              <w:rPr>
                <w:rFonts w:ascii="Times New Roman" w:hAnsi="Times New Roman"/>
                <w:sz w:val="24"/>
                <w:szCs w:val="24"/>
              </w:rPr>
              <w:t>З</w:t>
            </w:r>
            <w:r w:rsidR="00400EF0" w:rsidRPr="00DB3BA3">
              <w:rPr>
                <w:rFonts w:ascii="Times New Roman" w:hAnsi="Times New Roman"/>
                <w:sz w:val="24"/>
                <w:szCs w:val="24"/>
              </w:rPr>
              <w:t>адаток указанному победителю аукциона не возвращается.</w:t>
            </w:r>
          </w:p>
          <w:p w:rsidR="00DB3BA3" w:rsidRPr="00DB3BA3" w:rsidRDefault="00DB3BA3" w:rsidP="00DB3BA3">
            <w:pPr>
              <w:pStyle w:val="ConsPlusNormal"/>
              <w:tabs>
                <w:tab w:val="left" w:pos="0"/>
                <w:tab w:val="left" w:pos="424"/>
              </w:tabs>
              <w:jc w:val="both"/>
              <w:rPr>
                <w:rFonts w:ascii="Times New Roman" w:hAnsi="Times New Roman"/>
                <w:sz w:val="24"/>
                <w:szCs w:val="24"/>
              </w:rPr>
            </w:pPr>
            <w:r>
              <w:rPr>
                <w:rFonts w:ascii="Times New Roman" w:hAnsi="Times New Roman"/>
                <w:sz w:val="24"/>
                <w:szCs w:val="24"/>
              </w:rPr>
              <w:t>В этом случае администрация района Волгограда обязана надлежащим образом направить уведомление участнику аукциона, предложившему цену, предшествующую максимальной, о  возможности заключения договора на размещение с указанием времени и места заключения договора на размещение.</w:t>
            </w:r>
          </w:p>
          <w:p w:rsidR="00400EF0" w:rsidRPr="00DB3BA3" w:rsidRDefault="00255C6B" w:rsidP="00AB3A15">
            <w:pPr>
              <w:autoSpaceDE w:val="0"/>
              <w:autoSpaceDN w:val="0"/>
              <w:adjustRightInd w:val="0"/>
              <w:ind w:firstLine="540"/>
              <w:jc w:val="both"/>
            </w:pPr>
            <w:r>
              <w:t>В случае нея</w:t>
            </w:r>
            <w:r w:rsidR="00DB3BA3">
              <w:t xml:space="preserve">вки в установленные место и время участника аукциона, предложившего цену, предшествующую максимальной, и уведомленного администрацией района Волгограда о </w:t>
            </w:r>
            <w:r>
              <w:t>возможности заключения договора на размещение, администрацией района Волгограда составляется соответствующий акт. На основании составленных администрацией района Волгограда актов аукцион признается несостоявшимся, о чем составляются соответствующий протокол в течение 3 рабочих дней с момента принятия решения о признании администрацией района Волгограда аукциона несостоявшимся.</w:t>
            </w:r>
          </w:p>
          <w:p w:rsidR="00400EF0" w:rsidRPr="00766D31" w:rsidRDefault="00400EF0" w:rsidP="008162F9">
            <w:pPr>
              <w:autoSpaceDE w:val="0"/>
              <w:autoSpaceDN w:val="0"/>
              <w:adjustRightInd w:val="0"/>
              <w:ind w:firstLine="282"/>
              <w:jc w:val="both"/>
              <w:rPr>
                <w:b/>
                <w:u w:val="single"/>
              </w:rPr>
            </w:pPr>
            <w:r w:rsidRPr="0068573F">
              <w:rPr>
                <w:color w:val="000000"/>
              </w:rPr>
              <w:t>Сумма задатка, внесенная участником аукциона, с которым заключен договор на размещение, засчиты</w:t>
            </w:r>
            <w:r>
              <w:rPr>
                <w:color w:val="000000"/>
              </w:rPr>
              <w:t>вается в счет плановых платежей.</w:t>
            </w:r>
          </w:p>
        </w:tc>
      </w:tr>
      <w:tr w:rsidR="00400EF0" w:rsidRPr="009A2EB4" w:rsidTr="00D15AC9">
        <w:tc>
          <w:tcPr>
            <w:tcW w:w="567" w:type="dxa"/>
          </w:tcPr>
          <w:p w:rsidR="00400EF0" w:rsidRPr="009A2EB4" w:rsidRDefault="00400EF0" w:rsidP="002323FF">
            <w:pPr>
              <w:numPr>
                <w:ilvl w:val="0"/>
                <w:numId w:val="13"/>
              </w:numPr>
              <w:autoSpaceDE w:val="0"/>
              <w:autoSpaceDN w:val="0"/>
              <w:adjustRightInd w:val="0"/>
              <w:ind w:left="0" w:firstLine="0"/>
              <w:jc w:val="both"/>
            </w:pPr>
          </w:p>
        </w:tc>
        <w:tc>
          <w:tcPr>
            <w:tcW w:w="1807" w:type="dxa"/>
          </w:tcPr>
          <w:p w:rsidR="00400EF0" w:rsidRPr="008162F9" w:rsidRDefault="00400EF0" w:rsidP="00AB3A15">
            <w:pPr>
              <w:autoSpaceDE w:val="0"/>
              <w:autoSpaceDN w:val="0"/>
              <w:adjustRightInd w:val="0"/>
              <w:jc w:val="both"/>
            </w:pPr>
            <w:r w:rsidRPr="008162F9">
              <w:t xml:space="preserve">Дата и место подписания договора на </w:t>
            </w:r>
            <w:r w:rsidRPr="008162F9">
              <w:lastRenderedPageBreak/>
              <w:t>размещение</w:t>
            </w:r>
          </w:p>
          <w:p w:rsidR="00400EF0" w:rsidRPr="008162F9" w:rsidRDefault="00400EF0" w:rsidP="001B2B42">
            <w:pPr>
              <w:autoSpaceDE w:val="0"/>
              <w:autoSpaceDN w:val="0"/>
              <w:adjustRightInd w:val="0"/>
            </w:pPr>
          </w:p>
        </w:tc>
        <w:tc>
          <w:tcPr>
            <w:tcW w:w="7938" w:type="dxa"/>
          </w:tcPr>
          <w:p w:rsidR="00400EF0" w:rsidRPr="0068573F" w:rsidRDefault="00400EF0" w:rsidP="00AB3A15">
            <w:pPr>
              <w:autoSpaceDE w:val="0"/>
              <w:autoSpaceDN w:val="0"/>
              <w:adjustRightInd w:val="0"/>
              <w:jc w:val="both"/>
              <w:rPr>
                <w:color w:val="000000"/>
              </w:rPr>
            </w:pPr>
            <w:r w:rsidRPr="0068573F">
              <w:rPr>
                <w:color w:val="000000"/>
              </w:rPr>
              <w:lastRenderedPageBreak/>
              <w:t xml:space="preserve">Победитель аукциона и </w:t>
            </w:r>
            <w:r w:rsidRPr="0068573F">
              <w:rPr>
                <w:bCs/>
                <w:color w:val="000000"/>
              </w:rPr>
              <w:t xml:space="preserve">администрация </w:t>
            </w:r>
            <w:r>
              <w:rPr>
                <w:bCs/>
                <w:color w:val="000000"/>
              </w:rPr>
              <w:t>Ворошиловского</w:t>
            </w:r>
            <w:r w:rsidRPr="0068573F">
              <w:rPr>
                <w:bCs/>
                <w:color w:val="000000"/>
              </w:rPr>
              <w:t xml:space="preserve"> района Волгограда</w:t>
            </w:r>
            <w:r>
              <w:rPr>
                <w:color w:val="000000"/>
              </w:rPr>
              <w:t xml:space="preserve"> заключают</w:t>
            </w:r>
            <w:r w:rsidRPr="0068573F">
              <w:rPr>
                <w:color w:val="000000"/>
              </w:rPr>
              <w:t xml:space="preserve"> договор на размещение, к которому прикладывается</w:t>
            </w:r>
            <w:r>
              <w:rPr>
                <w:color w:val="000000"/>
              </w:rPr>
              <w:t xml:space="preserve"> техническое задание,</w:t>
            </w:r>
            <w:r w:rsidRPr="0068573F">
              <w:rPr>
                <w:color w:val="000000"/>
              </w:rPr>
              <w:t xml:space="preserve"> </w:t>
            </w:r>
            <w:r>
              <w:rPr>
                <w:color w:val="000000"/>
              </w:rPr>
              <w:t xml:space="preserve">картографическая схема </w:t>
            </w:r>
            <w:r w:rsidRPr="0068573F">
              <w:rPr>
                <w:color w:val="000000"/>
              </w:rPr>
              <w:lastRenderedPageBreak/>
              <w:t>размещения нестационарного торгового объекта</w:t>
            </w:r>
            <w:r>
              <w:rPr>
                <w:color w:val="000000"/>
              </w:rPr>
              <w:t xml:space="preserve"> (масштаб 1:500)</w:t>
            </w:r>
            <w:r w:rsidRPr="0068573F">
              <w:rPr>
                <w:color w:val="000000"/>
              </w:rPr>
              <w:t xml:space="preserve"> в границах места размещения</w:t>
            </w:r>
            <w:r>
              <w:rPr>
                <w:color w:val="000000"/>
              </w:rPr>
              <w:t>, определенного</w:t>
            </w:r>
            <w:r w:rsidRPr="0068573F">
              <w:rPr>
                <w:color w:val="000000"/>
              </w:rPr>
              <w:t xml:space="preserve"> Схемой, в срок не ранее чем через 10</w:t>
            </w:r>
            <w:r>
              <w:rPr>
                <w:color w:val="000000"/>
              </w:rPr>
              <w:t xml:space="preserve"> календарных</w:t>
            </w:r>
            <w:r w:rsidRPr="0068573F">
              <w:rPr>
                <w:color w:val="000000"/>
              </w:rPr>
              <w:t xml:space="preserve"> дней и не позднее чем через 20 </w:t>
            </w:r>
            <w:r>
              <w:rPr>
                <w:color w:val="000000"/>
              </w:rPr>
              <w:t xml:space="preserve">календарных </w:t>
            </w:r>
            <w:r w:rsidRPr="0068573F">
              <w:rPr>
                <w:color w:val="000000"/>
              </w:rPr>
              <w:t xml:space="preserve">дней со дня проведения аукциона, по месту нахождения </w:t>
            </w:r>
            <w:r>
              <w:rPr>
                <w:bCs/>
                <w:color w:val="000000"/>
              </w:rPr>
              <w:t>администрации Ворошиловского</w:t>
            </w:r>
            <w:r w:rsidRPr="0068573F">
              <w:rPr>
                <w:bCs/>
                <w:color w:val="000000"/>
              </w:rPr>
              <w:t xml:space="preserve"> района Волгограда.</w:t>
            </w:r>
          </w:p>
          <w:p w:rsidR="00400EF0" w:rsidRPr="007C7846" w:rsidRDefault="00400EF0" w:rsidP="00FB7C00">
            <w:pPr>
              <w:autoSpaceDE w:val="0"/>
              <w:autoSpaceDN w:val="0"/>
              <w:adjustRightInd w:val="0"/>
              <w:jc w:val="both"/>
              <w:rPr>
                <w:b/>
              </w:rPr>
            </w:pPr>
          </w:p>
        </w:tc>
      </w:tr>
      <w:tr w:rsidR="00400EF0" w:rsidRPr="009A2EB4" w:rsidTr="00D15AC9">
        <w:tc>
          <w:tcPr>
            <w:tcW w:w="567" w:type="dxa"/>
          </w:tcPr>
          <w:p w:rsidR="00400EF0" w:rsidRPr="009A2EB4" w:rsidRDefault="00400EF0" w:rsidP="002323FF">
            <w:pPr>
              <w:numPr>
                <w:ilvl w:val="0"/>
                <w:numId w:val="13"/>
              </w:numPr>
              <w:autoSpaceDE w:val="0"/>
              <w:autoSpaceDN w:val="0"/>
              <w:adjustRightInd w:val="0"/>
              <w:ind w:left="0" w:firstLine="0"/>
              <w:jc w:val="both"/>
            </w:pPr>
          </w:p>
        </w:tc>
        <w:tc>
          <w:tcPr>
            <w:tcW w:w="1807" w:type="dxa"/>
          </w:tcPr>
          <w:p w:rsidR="00400EF0" w:rsidRPr="008162F9" w:rsidRDefault="00400EF0" w:rsidP="001B2B42">
            <w:pPr>
              <w:autoSpaceDE w:val="0"/>
              <w:autoSpaceDN w:val="0"/>
              <w:adjustRightInd w:val="0"/>
            </w:pPr>
            <w:r w:rsidRPr="008162F9">
              <w:t>Срок, в течение которого организатор аукциона, вправе отказаться от проведения аукциона</w:t>
            </w:r>
          </w:p>
        </w:tc>
        <w:tc>
          <w:tcPr>
            <w:tcW w:w="7938" w:type="dxa"/>
          </w:tcPr>
          <w:p w:rsidR="003060F6" w:rsidRPr="00DB3BA3" w:rsidRDefault="003060F6" w:rsidP="00FB7C00">
            <w:pPr>
              <w:autoSpaceDE w:val="0"/>
              <w:autoSpaceDN w:val="0"/>
              <w:adjustRightInd w:val="0"/>
              <w:jc w:val="both"/>
              <w:rPr>
                <w:color w:val="000000"/>
              </w:rPr>
            </w:pPr>
            <w:r w:rsidRPr="00DB3BA3">
              <w:t>Организатор аукциона вправе отказаться от проведения аукциона н</w:t>
            </w:r>
            <w:r w:rsidR="00400EF0" w:rsidRPr="00DB3BA3">
              <w:t xml:space="preserve">е позднее чем за 3 </w:t>
            </w:r>
            <w:r w:rsidRPr="00DB3BA3">
              <w:rPr>
                <w:color w:val="000000"/>
              </w:rPr>
              <w:t>календарных  дня до дня проведения аукциона.</w:t>
            </w:r>
          </w:p>
          <w:p w:rsidR="00400EF0" w:rsidRPr="00D74796" w:rsidRDefault="003060F6" w:rsidP="003060F6">
            <w:pPr>
              <w:autoSpaceDE w:val="0"/>
              <w:autoSpaceDN w:val="0"/>
              <w:adjustRightInd w:val="0"/>
              <w:jc w:val="both"/>
              <w:rPr>
                <w:b/>
              </w:rPr>
            </w:pPr>
            <w:r w:rsidRPr="00DB3BA3">
              <w:rPr>
                <w:color w:val="000000"/>
              </w:rPr>
              <w:t xml:space="preserve"> </w:t>
            </w:r>
            <w:r w:rsidR="00400EF0" w:rsidRPr="00DB3BA3">
              <w:rPr>
                <w:color w:val="000000"/>
              </w:rPr>
              <w:t xml:space="preserve"> </w:t>
            </w:r>
            <w:r w:rsidRPr="00DB3BA3">
              <w:rPr>
                <w:color w:val="000000"/>
              </w:rPr>
              <w:t>В течение 3 календарных дней со дня принятия решения об отказе от проведения аукциона, организатор аукциона: обеспечивает опубликование извещения</w:t>
            </w:r>
            <w:r w:rsidR="00400EF0" w:rsidRPr="00DB3BA3">
              <w:rPr>
                <w:color w:val="000000"/>
              </w:rPr>
              <w:t xml:space="preserve"> об отказе в проведении </w:t>
            </w:r>
            <w:r w:rsidR="00400EF0" w:rsidRPr="00DB3BA3">
              <w:t>аукциона в газете «Городские вести. Царицын - Сталинград – Волгоград» и на официальном сайте администрации Волгограда</w:t>
            </w:r>
            <w:r w:rsidR="00400EF0" w:rsidRPr="00DB3BA3">
              <w:rPr>
                <w:color w:val="FF0000"/>
              </w:rPr>
              <w:t xml:space="preserve"> </w:t>
            </w:r>
            <w:r w:rsidR="00400EF0" w:rsidRPr="00DB3BA3">
              <w:rPr>
                <w:color w:val="000000"/>
              </w:rPr>
              <w:t>(</w:t>
            </w:r>
            <w:r w:rsidR="00400EF0" w:rsidRPr="00DB3BA3">
              <w:t>www.volgadmin.ru) в сети Интернет.</w:t>
            </w:r>
          </w:p>
        </w:tc>
      </w:tr>
      <w:tr w:rsidR="00400EF0" w:rsidRPr="009A2EB4" w:rsidTr="00D15AC9">
        <w:tc>
          <w:tcPr>
            <w:tcW w:w="567" w:type="dxa"/>
          </w:tcPr>
          <w:p w:rsidR="00400EF0" w:rsidRPr="007158F6" w:rsidRDefault="00400EF0" w:rsidP="002323FF">
            <w:pPr>
              <w:numPr>
                <w:ilvl w:val="0"/>
                <w:numId w:val="13"/>
              </w:numPr>
              <w:autoSpaceDE w:val="0"/>
              <w:autoSpaceDN w:val="0"/>
              <w:adjustRightInd w:val="0"/>
              <w:ind w:left="0" w:firstLine="0"/>
              <w:jc w:val="both"/>
            </w:pPr>
          </w:p>
        </w:tc>
        <w:tc>
          <w:tcPr>
            <w:tcW w:w="1807" w:type="dxa"/>
          </w:tcPr>
          <w:p w:rsidR="00400EF0" w:rsidRPr="007158F6" w:rsidRDefault="005048EB" w:rsidP="001B2B42">
            <w:pPr>
              <w:autoSpaceDE w:val="0"/>
              <w:autoSpaceDN w:val="0"/>
              <w:adjustRightInd w:val="0"/>
            </w:pPr>
            <w:r w:rsidRPr="007158F6">
              <w:t>Техническое задание</w:t>
            </w:r>
          </w:p>
        </w:tc>
        <w:tc>
          <w:tcPr>
            <w:tcW w:w="7938" w:type="dxa"/>
          </w:tcPr>
          <w:p w:rsidR="00400EF0" w:rsidRPr="005048EB" w:rsidRDefault="005048EB" w:rsidP="005048EB">
            <w:pPr>
              <w:pStyle w:val="ConsPlusNormal"/>
              <w:ind w:firstLine="0"/>
              <w:jc w:val="both"/>
              <w:rPr>
                <w:rFonts w:ascii="Times New Roman" w:hAnsi="Times New Roman"/>
                <w:b/>
                <w:sz w:val="24"/>
                <w:szCs w:val="24"/>
              </w:rPr>
            </w:pPr>
            <w:r w:rsidRPr="005048EB">
              <w:rPr>
                <w:rFonts w:ascii="Times New Roman" w:hAnsi="Times New Roman"/>
                <w:color w:val="000000"/>
                <w:sz w:val="24"/>
                <w:szCs w:val="24"/>
              </w:rPr>
              <w:t xml:space="preserve">Приложение № </w:t>
            </w:r>
            <w:r w:rsidR="00E56D71">
              <w:rPr>
                <w:rFonts w:ascii="Times New Roman" w:hAnsi="Times New Roman"/>
                <w:sz w:val="24"/>
                <w:szCs w:val="24"/>
              </w:rPr>
              <w:t>5</w:t>
            </w:r>
            <w:r w:rsidRPr="005048EB">
              <w:rPr>
                <w:rFonts w:ascii="Times New Roman" w:hAnsi="Times New Roman"/>
                <w:color w:val="000000"/>
                <w:sz w:val="24"/>
                <w:szCs w:val="24"/>
              </w:rPr>
              <w:t xml:space="preserve"> к документации об аукционе</w:t>
            </w:r>
            <w:r w:rsidR="002A3FE5">
              <w:rPr>
                <w:rFonts w:ascii="Times New Roman" w:hAnsi="Times New Roman"/>
                <w:color w:val="000000"/>
                <w:sz w:val="24"/>
                <w:szCs w:val="24"/>
              </w:rPr>
              <w:t>.</w:t>
            </w:r>
          </w:p>
        </w:tc>
      </w:tr>
      <w:tr w:rsidR="00400EF0" w:rsidRPr="009A2EB4" w:rsidTr="00D15AC9">
        <w:tc>
          <w:tcPr>
            <w:tcW w:w="567" w:type="dxa"/>
          </w:tcPr>
          <w:p w:rsidR="00400EF0" w:rsidRPr="009A2EB4" w:rsidRDefault="00400EF0" w:rsidP="002323FF">
            <w:pPr>
              <w:numPr>
                <w:ilvl w:val="0"/>
                <w:numId w:val="13"/>
              </w:numPr>
              <w:autoSpaceDE w:val="0"/>
              <w:autoSpaceDN w:val="0"/>
              <w:adjustRightInd w:val="0"/>
              <w:ind w:left="0" w:firstLine="0"/>
              <w:jc w:val="both"/>
            </w:pPr>
          </w:p>
        </w:tc>
        <w:tc>
          <w:tcPr>
            <w:tcW w:w="1807" w:type="dxa"/>
          </w:tcPr>
          <w:p w:rsidR="00400EF0" w:rsidRPr="002A3FE5" w:rsidRDefault="002A3FE5" w:rsidP="007F6E3E">
            <w:pPr>
              <w:autoSpaceDE w:val="0"/>
              <w:autoSpaceDN w:val="0"/>
              <w:adjustRightInd w:val="0"/>
              <w:jc w:val="both"/>
              <w:rPr>
                <w:color w:val="000000"/>
              </w:rPr>
            </w:pPr>
            <w:r w:rsidRPr="002A3FE5">
              <w:rPr>
                <w:color w:val="000000"/>
              </w:rPr>
              <w:t>Дополнительная информация</w:t>
            </w:r>
          </w:p>
        </w:tc>
        <w:tc>
          <w:tcPr>
            <w:tcW w:w="7938" w:type="dxa"/>
          </w:tcPr>
          <w:p w:rsidR="00400EF0" w:rsidRPr="00B61839" w:rsidRDefault="00B61839" w:rsidP="00206FF4">
            <w:pPr>
              <w:autoSpaceDE w:val="0"/>
              <w:autoSpaceDN w:val="0"/>
              <w:adjustRightInd w:val="0"/>
              <w:jc w:val="both"/>
              <w:rPr>
                <w:color w:val="000000"/>
              </w:rPr>
            </w:pPr>
            <w:r w:rsidRPr="00B61839">
              <w:rPr>
                <w:color w:val="000000"/>
              </w:rPr>
              <w:t>Аукцион проводится в том числе для субъектов малого и среднего предпринимательства</w:t>
            </w:r>
            <w:r w:rsidR="002A3FE5">
              <w:rPr>
                <w:color w:val="000000"/>
              </w:rPr>
              <w:t>.</w:t>
            </w:r>
          </w:p>
        </w:tc>
      </w:tr>
    </w:tbl>
    <w:p w:rsidR="001062BE" w:rsidRDefault="001062BE" w:rsidP="00D840AD">
      <w:pPr>
        <w:widowControl w:val="0"/>
        <w:autoSpaceDE w:val="0"/>
        <w:autoSpaceDN w:val="0"/>
        <w:adjustRightInd w:val="0"/>
        <w:jc w:val="center"/>
      </w:pPr>
    </w:p>
    <w:p w:rsidR="001062BE" w:rsidRPr="00751886" w:rsidRDefault="001062BE" w:rsidP="00421C2A">
      <w:pPr>
        <w:autoSpaceDE w:val="0"/>
        <w:autoSpaceDN w:val="0"/>
        <w:adjustRightInd w:val="0"/>
        <w:ind w:firstLine="540"/>
        <w:jc w:val="both"/>
        <w:rPr>
          <w:sz w:val="28"/>
          <w:szCs w:val="28"/>
        </w:rPr>
      </w:pPr>
      <w:r>
        <w:rPr>
          <w:b/>
          <w:sz w:val="28"/>
          <w:szCs w:val="28"/>
        </w:rPr>
        <w:br w:type="page"/>
      </w:r>
    </w:p>
    <w:tbl>
      <w:tblPr>
        <w:tblW w:w="9747" w:type="dxa"/>
        <w:tblLook w:val="01E0" w:firstRow="1" w:lastRow="1" w:firstColumn="1" w:lastColumn="1" w:noHBand="0" w:noVBand="0"/>
      </w:tblPr>
      <w:tblGrid>
        <w:gridCol w:w="3085"/>
        <w:gridCol w:w="2693"/>
        <w:gridCol w:w="3969"/>
      </w:tblGrid>
      <w:tr w:rsidR="001062BE" w:rsidRPr="00121AAC" w:rsidTr="002A7FBF">
        <w:tc>
          <w:tcPr>
            <w:tcW w:w="3085" w:type="dxa"/>
          </w:tcPr>
          <w:p w:rsidR="001062BE" w:rsidRPr="00121AAC" w:rsidRDefault="001062BE" w:rsidP="009D1AE3">
            <w:pPr>
              <w:pStyle w:val="ConsPlusNormal"/>
              <w:widowControl/>
              <w:ind w:firstLine="0"/>
              <w:rPr>
                <w:rFonts w:ascii="Times New Roman" w:hAnsi="Times New Roman"/>
                <w:b/>
                <w:sz w:val="24"/>
                <w:szCs w:val="24"/>
              </w:rPr>
            </w:pPr>
          </w:p>
        </w:tc>
        <w:tc>
          <w:tcPr>
            <w:tcW w:w="2693" w:type="dxa"/>
          </w:tcPr>
          <w:p w:rsidR="001062BE" w:rsidRPr="00121AAC" w:rsidRDefault="001062BE" w:rsidP="009D1AE3">
            <w:pPr>
              <w:pStyle w:val="ConsPlusNormal"/>
              <w:widowControl/>
              <w:ind w:firstLine="0"/>
              <w:rPr>
                <w:rFonts w:ascii="Times New Roman" w:hAnsi="Times New Roman"/>
                <w:b/>
                <w:sz w:val="24"/>
                <w:szCs w:val="24"/>
              </w:rPr>
            </w:pPr>
          </w:p>
        </w:tc>
        <w:tc>
          <w:tcPr>
            <w:tcW w:w="3969" w:type="dxa"/>
          </w:tcPr>
          <w:p w:rsidR="001062BE" w:rsidRPr="00121AAC" w:rsidRDefault="001062BE" w:rsidP="002A7FBF">
            <w:pPr>
              <w:pStyle w:val="ConsPlusNormal"/>
              <w:widowControl/>
              <w:ind w:firstLine="0"/>
              <w:jc w:val="both"/>
              <w:rPr>
                <w:rFonts w:ascii="Times New Roman" w:hAnsi="Times New Roman"/>
                <w:sz w:val="24"/>
                <w:szCs w:val="24"/>
              </w:rPr>
            </w:pPr>
            <w:r w:rsidRPr="00121AAC">
              <w:rPr>
                <w:rFonts w:ascii="Times New Roman" w:hAnsi="Times New Roman"/>
                <w:sz w:val="24"/>
                <w:szCs w:val="24"/>
              </w:rPr>
              <w:t xml:space="preserve">Приложение №1 к </w:t>
            </w:r>
            <w:r w:rsidRPr="00121AAC">
              <w:rPr>
                <w:rFonts w:ascii="Times New Roman" w:hAnsi="Times New Roman"/>
                <w:bCs/>
                <w:sz w:val="24"/>
                <w:szCs w:val="24"/>
              </w:rPr>
              <w:t>документации по проведению</w:t>
            </w:r>
            <w:r w:rsidRPr="00121AAC">
              <w:rPr>
                <w:rFonts w:ascii="Times New Roman" w:hAnsi="Times New Roman"/>
                <w:sz w:val="24"/>
                <w:szCs w:val="24"/>
              </w:rPr>
              <w:t xml:space="preserve"> открытого аукциона </w:t>
            </w:r>
            <w:r w:rsidRPr="00121AAC">
              <w:rPr>
                <w:rFonts w:ascii="Times New Roman" w:hAnsi="Times New Roman"/>
                <w:bCs/>
                <w:sz w:val="24"/>
                <w:szCs w:val="24"/>
              </w:rPr>
              <w:t xml:space="preserve">на право размещения </w:t>
            </w:r>
            <w:r w:rsidRPr="00121AAC">
              <w:rPr>
                <w:rFonts w:ascii="Times New Roman" w:hAnsi="Times New Roman"/>
                <w:sz w:val="24"/>
                <w:szCs w:val="24"/>
              </w:rPr>
              <w:t xml:space="preserve"> нестационарных торговых о</w:t>
            </w:r>
            <w:r w:rsidR="002A7FBF">
              <w:rPr>
                <w:rFonts w:ascii="Times New Roman" w:hAnsi="Times New Roman"/>
                <w:sz w:val="24"/>
                <w:szCs w:val="24"/>
              </w:rPr>
              <w:t xml:space="preserve">бъектов на территории Ворошиловского </w:t>
            </w:r>
            <w:r w:rsidRPr="00121AAC">
              <w:rPr>
                <w:rFonts w:ascii="Times New Roman" w:hAnsi="Times New Roman"/>
                <w:sz w:val="24"/>
                <w:szCs w:val="24"/>
              </w:rPr>
              <w:t xml:space="preserve"> района Волгограда</w:t>
            </w:r>
          </w:p>
        </w:tc>
      </w:tr>
    </w:tbl>
    <w:p w:rsidR="001062BE" w:rsidRDefault="001062BE" w:rsidP="004E21C8">
      <w:pPr>
        <w:autoSpaceDE w:val="0"/>
        <w:autoSpaceDN w:val="0"/>
        <w:adjustRightInd w:val="0"/>
        <w:jc w:val="right"/>
        <w:rPr>
          <w:b/>
          <w:sz w:val="28"/>
          <w:szCs w:val="28"/>
        </w:rPr>
      </w:pPr>
    </w:p>
    <w:p w:rsidR="001062BE" w:rsidRPr="004065D0" w:rsidRDefault="001062BE" w:rsidP="009803F5">
      <w:pPr>
        <w:autoSpaceDE w:val="0"/>
        <w:autoSpaceDN w:val="0"/>
        <w:adjustRightInd w:val="0"/>
        <w:jc w:val="center"/>
        <w:rPr>
          <w:b/>
          <w:sz w:val="28"/>
          <w:szCs w:val="28"/>
        </w:rPr>
      </w:pPr>
      <w:r w:rsidRPr="009803F5">
        <w:rPr>
          <w:b/>
          <w:sz w:val="28"/>
          <w:szCs w:val="28"/>
        </w:rPr>
        <w:t>Ф</w:t>
      </w:r>
      <w:r w:rsidRPr="004065D0">
        <w:rPr>
          <w:b/>
          <w:sz w:val="28"/>
          <w:szCs w:val="28"/>
        </w:rPr>
        <w:t>орм</w:t>
      </w:r>
      <w:r w:rsidRPr="009803F5">
        <w:rPr>
          <w:b/>
          <w:sz w:val="28"/>
          <w:szCs w:val="28"/>
        </w:rPr>
        <w:t>а</w:t>
      </w:r>
      <w:r w:rsidRPr="004065D0">
        <w:rPr>
          <w:b/>
          <w:sz w:val="28"/>
          <w:szCs w:val="28"/>
        </w:rPr>
        <w:t xml:space="preserve"> заявки на участие в аукционе</w:t>
      </w:r>
    </w:p>
    <w:p w:rsidR="001062BE" w:rsidRDefault="001062BE" w:rsidP="00D840AD">
      <w:pPr>
        <w:tabs>
          <w:tab w:val="left" w:leader="underscore" w:pos="7031"/>
        </w:tabs>
        <w:snapToGrid w:val="0"/>
        <w:jc w:val="center"/>
      </w:pPr>
    </w:p>
    <w:p w:rsidR="001062BE" w:rsidRPr="002439CD" w:rsidRDefault="001062BE" w:rsidP="002A3FE5">
      <w:pPr>
        <w:pStyle w:val="ConsPlusNonformat"/>
        <w:ind w:left="5812"/>
        <w:jc w:val="both"/>
        <w:rPr>
          <w:rFonts w:ascii="Times New Roman" w:hAnsi="Times New Roman" w:cs="Times New Roman"/>
          <w:sz w:val="24"/>
          <w:szCs w:val="24"/>
        </w:rPr>
      </w:pPr>
      <w:r w:rsidRPr="002439CD">
        <w:rPr>
          <w:rFonts w:ascii="Times New Roman" w:hAnsi="Times New Roman" w:cs="Times New Roman"/>
          <w:sz w:val="24"/>
          <w:szCs w:val="24"/>
        </w:rPr>
        <w:t>В аукционную комиссию по проведению</w:t>
      </w:r>
    </w:p>
    <w:p w:rsidR="002A3FE5" w:rsidRDefault="003049A8" w:rsidP="002A3FE5">
      <w:pPr>
        <w:pStyle w:val="ConsPlusNonformat"/>
        <w:ind w:left="5812"/>
        <w:jc w:val="both"/>
        <w:rPr>
          <w:rFonts w:ascii="Times New Roman" w:hAnsi="Times New Roman" w:cs="Times New Roman"/>
          <w:sz w:val="24"/>
          <w:szCs w:val="24"/>
        </w:rPr>
      </w:pPr>
      <w:r>
        <w:rPr>
          <w:rFonts w:ascii="Times New Roman" w:hAnsi="Times New Roman" w:cs="Times New Roman"/>
          <w:sz w:val="24"/>
          <w:szCs w:val="24"/>
        </w:rPr>
        <w:t>о</w:t>
      </w:r>
      <w:r w:rsidR="00705189">
        <w:rPr>
          <w:rFonts w:ascii="Times New Roman" w:hAnsi="Times New Roman" w:cs="Times New Roman"/>
          <w:sz w:val="24"/>
          <w:szCs w:val="24"/>
        </w:rPr>
        <w:t>ткрытого аукциона на право разме</w:t>
      </w:r>
      <w:r w:rsidR="002A3FE5">
        <w:rPr>
          <w:rFonts w:ascii="Times New Roman" w:hAnsi="Times New Roman" w:cs="Times New Roman"/>
          <w:sz w:val="24"/>
          <w:szCs w:val="24"/>
        </w:rPr>
        <w:t>-</w:t>
      </w:r>
    </w:p>
    <w:p w:rsidR="001062BE" w:rsidRDefault="00705189" w:rsidP="002A3FE5">
      <w:pPr>
        <w:pStyle w:val="ConsPlusNonformat"/>
        <w:ind w:left="5812"/>
        <w:jc w:val="both"/>
        <w:rPr>
          <w:rFonts w:ascii="Times New Roman" w:hAnsi="Times New Roman" w:cs="Times New Roman"/>
          <w:sz w:val="24"/>
          <w:szCs w:val="24"/>
        </w:rPr>
      </w:pPr>
      <w:r>
        <w:rPr>
          <w:rFonts w:ascii="Times New Roman" w:hAnsi="Times New Roman" w:cs="Times New Roman"/>
          <w:sz w:val="24"/>
          <w:szCs w:val="24"/>
        </w:rPr>
        <w:t>щения</w:t>
      </w:r>
      <w:r w:rsidR="001062BE" w:rsidRPr="002439CD">
        <w:rPr>
          <w:rFonts w:ascii="Times New Roman" w:hAnsi="Times New Roman" w:cs="Times New Roman"/>
          <w:sz w:val="24"/>
          <w:szCs w:val="24"/>
        </w:rPr>
        <w:t xml:space="preserve"> нестационарных </w:t>
      </w:r>
      <w:r w:rsidR="001062BE">
        <w:rPr>
          <w:rFonts w:ascii="Times New Roman" w:hAnsi="Times New Roman" w:cs="Times New Roman"/>
          <w:sz w:val="24"/>
          <w:szCs w:val="24"/>
        </w:rPr>
        <w:t xml:space="preserve">торговых </w:t>
      </w:r>
    </w:p>
    <w:p w:rsidR="002A3FE5" w:rsidRDefault="001062BE" w:rsidP="002A3FE5">
      <w:pPr>
        <w:pStyle w:val="ConsPlusNonformat"/>
        <w:ind w:left="5812"/>
        <w:jc w:val="both"/>
        <w:rPr>
          <w:rFonts w:ascii="Times New Roman" w:hAnsi="Times New Roman" w:cs="Times New Roman"/>
          <w:sz w:val="24"/>
          <w:szCs w:val="24"/>
        </w:rPr>
      </w:pPr>
      <w:r w:rsidRPr="002439CD">
        <w:rPr>
          <w:rFonts w:ascii="Times New Roman" w:hAnsi="Times New Roman" w:cs="Times New Roman"/>
          <w:sz w:val="24"/>
          <w:szCs w:val="24"/>
        </w:rPr>
        <w:t>объектов</w:t>
      </w:r>
      <w:r>
        <w:rPr>
          <w:rFonts w:ascii="Times New Roman" w:hAnsi="Times New Roman" w:cs="Times New Roman"/>
          <w:sz w:val="24"/>
          <w:szCs w:val="24"/>
        </w:rPr>
        <w:t xml:space="preserve"> </w:t>
      </w:r>
      <w:r w:rsidRPr="002439CD">
        <w:rPr>
          <w:rFonts w:ascii="Times New Roman" w:hAnsi="Times New Roman" w:cs="Times New Roman"/>
          <w:sz w:val="24"/>
          <w:szCs w:val="24"/>
        </w:rPr>
        <w:t>на территории</w:t>
      </w:r>
      <w:r w:rsidR="002A7FBF">
        <w:rPr>
          <w:rFonts w:ascii="Times New Roman" w:hAnsi="Times New Roman" w:cs="Times New Roman"/>
          <w:sz w:val="24"/>
          <w:szCs w:val="24"/>
        </w:rPr>
        <w:t xml:space="preserve"> Ворошилов</w:t>
      </w:r>
      <w:r w:rsidR="002A3FE5">
        <w:rPr>
          <w:rFonts w:ascii="Times New Roman" w:hAnsi="Times New Roman" w:cs="Times New Roman"/>
          <w:sz w:val="24"/>
          <w:szCs w:val="24"/>
        </w:rPr>
        <w:t>-</w:t>
      </w:r>
    </w:p>
    <w:p w:rsidR="001062BE" w:rsidRPr="002439CD" w:rsidRDefault="002A7FBF" w:rsidP="002A3FE5">
      <w:pPr>
        <w:pStyle w:val="ConsPlusNonformat"/>
        <w:ind w:left="5812"/>
        <w:jc w:val="both"/>
        <w:rPr>
          <w:rFonts w:ascii="Times New Roman" w:hAnsi="Times New Roman" w:cs="Times New Roman"/>
          <w:sz w:val="24"/>
          <w:szCs w:val="24"/>
        </w:rPr>
      </w:pPr>
      <w:r>
        <w:rPr>
          <w:rFonts w:ascii="Times New Roman" w:hAnsi="Times New Roman" w:cs="Times New Roman"/>
          <w:sz w:val="24"/>
          <w:szCs w:val="24"/>
        </w:rPr>
        <w:t>ского</w:t>
      </w:r>
      <w:r w:rsidR="001062BE">
        <w:rPr>
          <w:rFonts w:ascii="Times New Roman" w:hAnsi="Times New Roman" w:cs="Times New Roman"/>
          <w:sz w:val="24"/>
          <w:szCs w:val="24"/>
        </w:rPr>
        <w:t xml:space="preserve"> района</w:t>
      </w:r>
      <w:r w:rsidR="001062BE" w:rsidRPr="002439CD">
        <w:rPr>
          <w:rFonts w:ascii="Times New Roman" w:hAnsi="Times New Roman" w:cs="Times New Roman"/>
          <w:sz w:val="24"/>
          <w:szCs w:val="24"/>
        </w:rPr>
        <w:t xml:space="preserve">  Волгограда</w:t>
      </w:r>
    </w:p>
    <w:p w:rsidR="001062BE" w:rsidRPr="002439CD" w:rsidRDefault="001062BE" w:rsidP="00974C00">
      <w:pPr>
        <w:pStyle w:val="ConsPlusNonformat"/>
        <w:jc w:val="both"/>
        <w:outlineLvl w:val="0"/>
        <w:rPr>
          <w:rFonts w:ascii="Times New Roman" w:hAnsi="Times New Roman" w:cs="Times New Roman"/>
          <w:sz w:val="24"/>
          <w:szCs w:val="24"/>
        </w:rPr>
      </w:pPr>
    </w:p>
    <w:p w:rsidR="001062BE" w:rsidRPr="002439CD" w:rsidRDefault="001062BE" w:rsidP="00974C00">
      <w:pPr>
        <w:pStyle w:val="ConsPlusNonformat"/>
        <w:jc w:val="center"/>
        <w:rPr>
          <w:rFonts w:ascii="Times New Roman" w:hAnsi="Times New Roman" w:cs="Times New Roman"/>
          <w:sz w:val="24"/>
          <w:szCs w:val="24"/>
        </w:rPr>
      </w:pPr>
      <w:r w:rsidRPr="002439CD">
        <w:rPr>
          <w:rFonts w:ascii="Times New Roman" w:hAnsi="Times New Roman" w:cs="Times New Roman"/>
          <w:sz w:val="24"/>
          <w:szCs w:val="24"/>
        </w:rPr>
        <w:t>Заявка</w:t>
      </w:r>
    </w:p>
    <w:p w:rsidR="001062BE" w:rsidRPr="002439CD" w:rsidRDefault="001062BE" w:rsidP="00974C00">
      <w:pPr>
        <w:pStyle w:val="ConsPlusNonformat"/>
        <w:jc w:val="center"/>
        <w:rPr>
          <w:rFonts w:ascii="Times New Roman" w:hAnsi="Times New Roman" w:cs="Times New Roman"/>
          <w:sz w:val="24"/>
          <w:szCs w:val="24"/>
        </w:rPr>
      </w:pPr>
      <w:r w:rsidRPr="002439CD">
        <w:rPr>
          <w:rFonts w:ascii="Times New Roman" w:hAnsi="Times New Roman" w:cs="Times New Roman"/>
          <w:sz w:val="24"/>
          <w:szCs w:val="24"/>
        </w:rPr>
        <w:t xml:space="preserve">на участие в </w:t>
      </w:r>
      <w:r w:rsidR="00705189">
        <w:rPr>
          <w:rFonts w:ascii="Times New Roman" w:hAnsi="Times New Roman" w:cs="Times New Roman"/>
          <w:sz w:val="24"/>
          <w:szCs w:val="24"/>
        </w:rPr>
        <w:t xml:space="preserve"> открытом </w:t>
      </w:r>
      <w:r>
        <w:rPr>
          <w:rFonts w:ascii="Times New Roman" w:hAnsi="Times New Roman" w:cs="Times New Roman"/>
          <w:sz w:val="24"/>
          <w:szCs w:val="24"/>
        </w:rPr>
        <w:t>аукционе</w:t>
      </w:r>
      <w:r w:rsidRPr="002439CD">
        <w:rPr>
          <w:rFonts w:ascii="Times New Roman" w:hAnsi="Times New Roman" w:cs="Times New Roman"/>
          <w:sz w:val="24"/>
          <w:szCs w:val="24"/>
        </w:rPr>
        <w:t xml:space="preserve"> </w:t>
      </w:r>
      <w:r w:rsidR="00705189">
        <w:rPr>
          <w:rFonts w:ascii="Times New Roman" w:hAnsi="Times New Roman" w:cs="Times New Roman"/>
          <w:sz w:val="24"/>
          <w:szCs w:val="24"/>
        </w:rPr>
        <w:t>на право размещения</w:t>
      </w:r>
    </w:p>
    <w:p w:rsidR="001062BE" w:rsidRPr="002439CD" w:rsidRDefault="001062BE" w:rsidP="00974C00">
      <w:pPr>
        <w:pStyle w:val="ConsPlusNonformat"/>
        <w:jc w:val="center"/>
        <w:rPr>
          <w:rFonts w:ascii="Times New Roman" w:hAnsi="Times New Roman" w:cs="Times New Roman"/>
          <w:sz w:val="24"/>
          <w:szCs w:val="24"/>
        </w:rPr>
      </w:pPr>
      <w:r w:rsidRPr="002439CD">
        <w:rPr>
          <w:rFonts w:ascii="Times New Roman" w:hAnsi="Times New Roman" w:cs="Times New Roman"/>
          <w:sz w:val="24"/>
          <w:szCs w:val="24"/>
        </w:rPr>
        <w:t>нестационарн</w:t>
      </w:r>
      <w:r w:rsidR="00705189">
        <w:rPr>
          <w:rFonts w:ascii="Times New Roman" w:hAnsi="Times New Roman" w:cs="Times New Roman"/>
          <w:sz w:val="24"/>
          <w:szCs w:val="24"/>
        </w:rPr>
        <w:t>ых</w:t>
      </w:r>
      <w:r w:rsidRPr="002439CD">
        <w:rPr>
          <w:rFonts w:ascii="Times New Roman" w:hAnsi="Times New Roman" w:cs="Times New Roman"/>
          <w:sz w:val="24"/>
          <w:szCs w:val="24"/>
        </w:rPr>
        <w:t xml:space="preserve"> </w:t>
      </w:r>
      <w:r w:rsidR="00705189">
        <w:rPr>
          <w:rFonts w:ascii="Times New Roman" w:hAnsi="Times New Roman" w:cs="Times New Roman"/>
          <w:sz w:val="24"/>
          <w:szCs w:val="24"/>
        </w:rPr>
        <w:t>торговых</w:t>
      </w:r>
      <w:r>
        <w:rPr>
          <w:rFonts w:ascii="Times New Roman" w:hAnsi="Times New Roman" w:cs="Times New Roman"/>
          <w:sz w:val="24"/>
          <w:szCs w:val="24"/>
        </w:rPr>
        <w:t xml:space="preserve"> </w:t>
      </w:r>
      <w:r w:rsidRPr="002439CD">
        <w:rPr>
          <w:rFonts w:ascii="Times New Roman" w:hAnsi="Times New Roman" w:cs="Times New Roman"/>
          <w:sz w:val="24"/>
          <w:szCs w:val="24"/>
        </w:rPr>
        <w:t>объект</w:t>
      </w:r>
      <w:r w:rsidR="00705189">
        <w:rPr>
          <w:rFonts w:ascii="Times New Roman" w:hAnsi="Times New Roman" w:cs="Times New Roman"/>
          <w:sz w:val="24"/>
          <w:szCs w:val="24"/>
        </w:rPr>
        <w:t>ов</w:t>
      </w:r>
      <w:r w:rsidRPr="002439CD">
        <w:rPr>
          <w:rFonts w:ascii="Times New Roman" w:hAnsi="Times New Roman" w:cs="Times New Roman"/>
          <w:sz w:val="24"/>
          <w:szCs w:val="24"/>
        </w:rPr>
        <w:t xml:space="preserve"> на территории</w:t>
      </w:r>
      <w:r w:rsidR="003049A8">
        <w:rPr>
          <w:rFonts w:ascii="Times New Roman" w:hAnsi="Times New Roman" w:cs="Times New Roman"/>
          <w:sz w:val="24"/>
          <w:szCs w:val="24"/>
        </w:rPr>
        <w:t xml:space="preserve"> Ворошиловского района </w:t>
      </w:r>
      <w:r w:rsidRPr="002439CD">
        <w:rPr>
          <w:rFonts w:ascii="Times New Roman" w:hAnsi="Times New Roman" w:cs="Times New Roman"/>
          <w:sz w:val="24"/>
          <w:szCs w:val="24"/>
        </w:rPr>
        <w:t xml:space="preserve"> Волгограда</w:t>
      </w:r>
    </w:p>
    <w:p w:rsidR="001062BE" w:rsidRPr="002439CD" w:rsidRDefault="001062BE" w:rsidP="00974C00">
      <w:pPr>
        <w:pStyle w:val="ConsPlusNonformat"/>
        <w:jc w:val="both"/>
        <w:rPr>
          <w:rFonts w:ascii="Times New Roman" w:hAnsi="Times New Roman" w:cs="Times New Roman"/>
          <w:sz w:val="24"/>
          <w:szCs w:val="24"/>
        </w:rPr>
      </w:pPr>
    </w:p>
    <w:p w:rsidR="001062BE" w:rsidRPr="002439CD"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w:t>
      </w:r>
      <w:r w:rsidRPr="002439CD">
        <w:rPr>
          <w:rFonts w:ascii="Times New Roman" w:hAnsi="Times New Roman" w:cs="Times New Roman"/>
          <w:sz w:val="24"/>
          <w:szCs w:val="24"/>
        </w:rPr>
        <w:t>____</w:t>
      </w:r>
    </w:p>
    <w:p w:rsidR="001062BE" w:rsidRPr="00C1662B" w:rsidRDefault="001062BE" w:rsidP="00974C00">
      <w:pPr>
        <w:pStyle w:val="ConsPlusNonformat"/>
        <w:jc w:val="both"/>
        <w:rPr>
          <w:rFonts w:ascii="Times New Roman" w:hAnsi="Times New Roman" w:cs="Times New Roman"/>
          <w:sz w:val="16"/>
          <w:szCs w:val="16"/>
        </w:rPr>
      </w:pPr>
      <w:r w:rsidRPr="00C1662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1662B">
        <w:rPr>
          <w:rFonts w:ascii="Times New Roman" w:hAnsi="Times New Roman" w:cs="Times New Roman"/>
          <w:sz w:val="16"/>
          <w:szCs w:val="16"/>
        </w:rPr>
        <w:t xml:space="preserve"> (наименование хозяйствующего субъекта, организационно-правовая форма,</w:t>
      </w:r>
    </w:p>
    <w:p w:rsidR="001062BE" w:rsidRPr="002439CD"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w:t>
      </w:r>
      <w:r w:rsidRPr="002439CD">
        <w:rPr>
          <w:rFonts w:ascii="Times New Roman" w:hAnsi="Times New Roman" w:cs="Times New Roman"/>
          <w:sz w:val="24"/>
          <w:szCs w:val="24"/>
        </w:rPr>
        <w:t>_</w:t>
      </w:r>
      <w:r>
        <w:rPr>
          <w:rFonts w:ascii="Times New Roman" w:hAnsi="Times New Roman" w:cs="Times New Roman"/>
          <w:sz w:val="24"/>
          <w:szCs w:val="24"/>
        </w:rPr>
        <w:t>_______</w:t>
      </w:r>
      <w:r w:rsidRPr="002439CD">
        <w:rPr>
          <w:rFonts w:ascii="Times New Roman" w:hAnsi="Times New Roman" w:cs="Times New Roman"/>
          <w:sz w:val="24"/>
          <w:szCs w:val="24"/>
        </w:rPr>
        <w:t>______,</w:t>
      </w:r>
    </w:p>
    <w:p w:rsidR="001062BE" w:rsidRPr="003C0F33" w:rsidRDefault="001062BE" w:rsidP="00974C00">
      <w:pPr>
        <w:pStyle w:val="ConsPlusNonformat"/>
        <w:jc w:val="both"/>
        <w:rPr>
          <w:rFonts w:ascii="Times New Roman" w:hAnsi="Times New Roman" w:cs="Times New Roman"/>
          <w:sz w:val="16"/>
          <w:szCs w:val="16"/>
        </w:rPr>
      </w:pPr>
      <w:r w:rsidRPr="00C1662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1662B">
        <w:rPr>
          <w:rFonts w:ascii="Times New Roman" w:hAnsi="Times New Roman" w:cs="Times New Roman"/>
          <w:sz w:val="16"/>
          <w:szCs w:val="16"/>
        </w:rPr>
        <w:t>Ф.И.О. индивидуального предпринимателя</w:t>
      </w:r>
      <w:r>
        <w:rPr>
          <w:rFonts w:ascii="Times New Roman" w:hAnsi="Times New Roman" w:cs="Times New Roman"/>
          <w:sz w:val="16"/>
          <w:szCs w:val="16"/>
        </w:rPr>
        <w:t xml:space="preserve">, </w:t>
      </w:r>
      <w:r w:rsidRPr="003C0F33">
        <w:rPr>
          <w:rFonts w:ascii="Times New Roman" w:hAnsi="Times New Roman" w:cs="Times New Roman"/>
          <w:sz w:val="16"/>
          <w:szCs w:val="16"/>
        </w:rPr>
        <w:t>физического лица)</w:t>
      </w:r>
    </w:p>
    <w:p w:rsidR="001062BE" w:rsidRPr="002439CD"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расположен(о) по адресу (юридический адрес): ______________________</w:t>
      </w:r>
      <w:r>
        <w:rPr>
          <w:rFonts w:ascii="Times New Roman" w:hAnsi="Times New Roman" w:cs="Times New Roman"/>
          <w:sz w:val="24"/>
          <w:szCs w:val="24"/>
        </w:rPr>
        <w:t>_____</w:t>
      </w:r>
      <w:r w:rsidRPr="002439CD">
        <w:rPr>
          <w:rFonts w:ascii="Times New Roman" w:hAnsi="Times New Roman" w:cs="Times New Roman"/>
          <w:sz w:val="24"/>
          <w:szCs w:val="24"/>
        </w:rPr>
        <w:t>_</w:t>
      </w:r>
      <w:r>
        <w:rPr>
          <w:rFonts w:ascii="Times New Roman" w:hAnsi="Times New Roman" w:cs="Times New Roman"/>
          <w:sz w:val="24"/>
          <w:szCs w:val="24"/>
        </w:rPr>
        <w:t>_</w:t>
      </w:r>
      <w:r w:rsidRPr="002439CD">
        <w:rPr>
          <w:rFonts w:ascii="Times New Roman" w:hAnsi="Times New Roman" w:cs="Times New Roman"/>
          <w:sz w:val="24"/>
          <w:szCs w:val="24"/>
        </w:rPr>
        <w:t>_</w:t>
      </w:r>
      <w:r>
        <w:rPr>
          <w:rFonts w:ascii="Times New Roman" w:hAnsi="Times New Roman" w:cs="Times New Roman"/>
          <w:sz w:val="24"/>
          <w:szCs w:val="24"/>
        </w:rPr>
        <w:t>______</w:t>
      </w:r>
      <w:r w:rsidRPr="002439CD">
        <w:rPr>
          <w:rFonts w:ascii="Times New Roman" w:hAnsi="Times New Roman" w:cs="Times New Roman"/>
          <w:sz w:val="24"/>
          <w:szCs w:val="24"/>
        </w:rPr>
        <w:t>______</w:t>
      </w:r>
    </w:p>
    <w:p w:rsidR="001062BE" w:rsidRPr="002439CD"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w:t>
      </w:r>
      <w:r w:rsidRPr="002439CD">
        <w:rPr>
          <w:rFonts w:ascii="Times New Roman" w:hAnsi="Times New Roman" w:cs="Times New Roman"/>
          <w:sz w:val="24"/>
          <w:szCs w:val="24"/>
        </w:rPr>
        <w:t>_____</w:t>
      </w:r>
      <w:r>
        <w:rPr>
          <w:rFonts w:ascii="Times New Roman" w:hAnsi="Times New Roman" w:cs="Times New Roman"/>
          <w:sz w:val="24"/>
          <w:szCs w:val="24"/>
        </w:rPr>
        <w:t>______</w:t>
      </w:r>
      <w:r w:rsidRPr="002439CD">
        <w:rPr>
          <w:rFonts w:ascii="Times New Roman" w:hAnsi="Times New Roman" w:cs="Times New Roman"/>
          <w:sz w:val="24"/>
          <w:szCs w:val="24"/>
        </w:rPr>
        <w:t>___</w:t>
      </w:r>
      <w:r>
        <w:rPr>
          <w:rFonts w:ascii="Times New Roman" w:hAnsi="Times New Roman" w:cs="Times New Roman"/>
          <w:sz w:val="24"/>
          <w:szCs w:val="24"/>
        </w:rPr>
        <w:t>__</w:t>
      </w:r>
      <w:r w:rsidRPr="002439CD">
        <w:rPr>
          <w:rFonts w:ascii="Times New Roman" w:hAnsi="Times New Roman" w:cs="Times New Roman"/>
          <w:sz w:val="24"/>
          <w:szCs w:val="24"/>
        </w:rPr>
        <w:t>,</w:t>
      </w:r>
    </w:p>
    <w:p w:rsidR="001062BE" w:rsidRDefault="001062BE" w:rsidP="00952EE2">
      <w:pPr>
        <w:pStyle w:val="ConsPlusNonformat"/>
        <w:jc w:val="both"/>
        <w:rPr>
          <w:rFonts w:ascii="Times New Roman" w:hAnsi="Times New Roman" w:cs="Times New Roman"/>
          <w:sz w:val="24"/>
          <w:szCs w:val="24"/>
        </w:rPr>
      </w:pPr>
      <w:r w:rsidRPr="00770059">
        <w:rPr>
          <w:rFonts w:ascii="Times New Roman" w:hAnsi="Times New Roman" w:cs="Times New Roman"/>
          <w:sz w:val="24"/>
          <w:szCs w:val="24"/>
        </w:rPr>
        <w:t xml:space="preserve">адрес фактического местонахождения </w:t>
      </w:r>
      <w:r>
        <w:rPr>
          <w:rFonts w:ascii="Times New Roman" w:hAnsi="Times New Roman" w:cs="Times New Roman"/>
          <w:sz w:val="24"/>
          <w:szCs w:val="24"/>
        </w:rPr>
        <w:t>__________________________________________________</w:t>
      </w:r>
    </w:p>
    <w:p w:rsidR="001062BE" w:rsidRDefault="001062BE" w:rsidP="00952EE2">
      <w:pPr>
        <w:pStyle w:val="ConsPlusNonformat"/>
        <w:jc w:val="both"/>
        <w:rPr>
          <w:rFonts w:ascii="Times New Roman" w:hAnsi="Times New Roman" w:cs="Times New Roman"/>
          <w:sz w:val="24"/>
          <w:szCs w:val="24"/>
        </w:rPr>
      </w:pPr>
    </w:p>
    <w:p w:rsidR="001062BE" w:rsidRDefault="001062BE" w:rsidP="00952EE2">
      <w:pPr>
        <w:pStyle w:val="ConsPlusNonformat"/>
        <w:jc w:val="both"/>
        <w:rPr>
          <w:rFonts w:ascii="Times New Roman" w:hAnsi="Times New Roman" w:cs="Times New Roman"/>
          <w:sz w:val="24"/>
          <w:szCs w:val="24"/>
        </w:rPr>
      </w:pPr>
      <w:r w:rsidRPr="00770059">
        <w:rPr>
          <w:rFonts w:ascii="Times New Roman" w:hAnsi="Times New Roman" w:cs="Times New Roman"/>
          <w:sz w:val="24"/>
          <w:szCs w:val="24"/>
        </w:rPr>
        <w:t>сведения о месте регистрации (для индивидуального предпринимателя</w:t>
      </w:r>
      <w:r>
        <w:rPr>
          <w:rFonts w:ascii="Times New Roman" w:hAnsi="Times New Roman" w:cs="Times New Roman"/>
          <w:sz w:val="24"/>
          <w:szCs w:val="24"/>
        </w:rPr>
        <w:t xml:space="preserve">, </w:t>
      </w:r>
      <w:r w:rsidRPr="003C0F33">
        <w:rPr>
          <w:rFonts w:ascii="Times New Roman" w:hAnsi="Times New Roman" w:cs="Times New Roman"/>
          <w:sz w:val="24"/>
          <w:szCs w:val="24"/>
        </w:rPr>
        <w:t>физического лица</w:t>
      </w:r>
      <w:r w:rsidRPr="00770059">
        <w:rPr>
          <w:rFonts w:ascii="Times New Roman" w:hAnsi="Times New Roman" w:cs="Times New Roman"/>
          <w:sz w:val="24"/>
          <w:szCs w:val="24"/>
        </w:rPr>
        <w:t>)</w:t>
      </w:r>
      <w:r>
        <w:rPr>
          <w:rFonts w:ascii="Times New Roman" w:hAnsi="Times New Roman" w:cs="Times New Roman"/>
          <w:sz w:val="24"/>
          <w:szCs w:val="24"/>
        </w:rPr>
        <w:t xml:space="preserve"> ____</w:t>
      </w:r>
    </w:p>
    <w:p w:rsidR="001062BE" w:rsidRDefault="001062BE" w:rsidP="00952E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1062BE" w:rsidRPr="002439CD" w:rsidRDefault="001062BE" w:rsidP="00974C00">
      <w:pPr>
        <w:pStyle w:val="ConsPlusNonformat"/>
        <w:jc w:val="both"/>
        <w:rPr>
          <w:rFonts w:ascii="Times New Roman" w:hAnsi="Times New Roman" w:cs="Times New Roman"/>
          <w:sz w:val="24"/>
          <w:szCs w:val="24"/>
        </w:rPr>
      </w:pPr>
    </w:p>
    <w:p w:rsidR="001062BE" w:rsidRPr="002439CD"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тел</w:t>
      </w:r>
      <w:r>
        <w:rPr>
          <w:rFonts w:ascii="Times New Roman" w:hAnsi="Times New Roman" w:cs="Times New Roman"/>
          <w:sz w:val="24"/>
          <w:szCs w:val="24"/>
        </w:rPr>
        <w:t>ефон: __________________</w:t>
      </w:r>
      <w:r w:rsidRPr="002439CD">
        <w:rPr>
          <w:rFonts w:ascii="Times New Roman" w:hAnsi="Times New Roman" w:cs="Times New Roman"/>
          <w:sz w:val="24"/>
          <w:szCs w:val="24"/>
        </w:rPr>
        <w:t>,</w:t>
      </w:r>
      <w:r>
        <w:rPr>
          <w:rFonts w:ascii="Times New Roman" w:hAnsi="Times New Roman" w:cs="Times New Roman"/>
          <w:sz w:val="24"/>
          <w:szCs w:val="24"/>
        </w:rPr>
        <w:t xml:space="preserve"> </w:t>
      </w:r>
      <w:r w:rsidRPr="00841442">
        <w:rPr>
          <w:rFonts w:ascii="Times New Roman" w:hAnsi="Times New Roman" w:cs="Times New Roman"/>
          <w:sz w:val="24"/>
          <w:szCs w:val="24"/>
        </w:rPr>
        <w:t>адрес электронной почты</w:t>
      </w:r>
      <w:r>
        <w:rPr>
          <w:rFonts w:ascii="Times New Roman" w:hAnsi="Times New Roman" w:cs="Times New Roman"/>
          <w:sz w:val="24"/>
          <w:szCs w:val="24"/>
        </w:rPr>
        <w:t>__________________________________,</w:t>
      </w:r>
    </w:p>
    <w:p w:rsidR="001062BE" w:rsidRPr="002439CD" w:rsidRDefault="001062BE" w:rsidP="00974C00">
      <w:pPr>
        <w:pStyle w:val="ConsPlusNonformat"/>
        <w:jc w:val="both"/>
        <w:rPr>
          <w:rFonts w:ascii="Times New Roman" w:hAnsi="Times New Roman" w:cs="Times New Roman"/>
          <w:sz w:val="24"/>
          <w:szCs w:val="24"/>
        </w:rPr>
      </w:pPr>
    </w:p>
    <w:p w:rsidR="001062BE" w:rsidRPr="002439CD" w:rsidRDefault="001062BE" w:rsidP="00C1662B">
      <w:pPr>
        <w:pStyle w:val="ConsPlusNonformat"/>
        <w:spacing w:line="360" w:lineRule="auto"/>
        <w:jc w:val="both"/>
        <w:rPr>
          <w:rFonts w:ascii="Times New Roman" w:hAnsi="Times New Roman" w:cs="Times New Roman"/>
          <w:sz w:val="24"/>
          <w:szCs w:val="24"/>
        </w:rPr>
      </w:pPr>
      <w:r w:rsidRPr="002439CD">
        <w:rPr>
          <w:rFonts w:ascii="Times New Roman" w:hAnsi="Times New Roman" w:cs="Times New Roman"/>
          <w:sz w:val="24"/>
          <w:szCs w:val="24"/>
        </w:rPr>
        <w:t>в лице директора (руководителя) ___________________________________</w:t>
      </w:r>
      <w:r>
        <w:rPr>
          <w:rFonts w:ascii="Times New Roman" w:hAnsi="Times New Roman" w:cs="Times New Roman"/>
          <w:sz w:val="24"/>
          <w:szCs w:val="24"/>
        </w:rPr>
        <w:t>____</w:t>
      </w:r>
      <w:r w:rsidRPr="002439CD">
        <w:rPr>
          <w:rFonts w:ascii="Times New Roman" w:hAnsi="Times New Roman" w:cs="Times New Roman"/>
          <w:sz w:val="24"/>
          <w:szCs w:val="24"/>
        </w:rPr>
        <w:t>__</w:t>
      </w:r>
      <w:r>
        <w:rPr>
          <w:rFonts w:ascii="Times New Roman" w:hAnsi="Times New Roman" w:cs="Times New Roman"/>
          <w:sz w:val="24"/>
          <w:szCs w:val="24"/>
        </w:rPr>
        <w:t>_</w:t>
      </w:r>
      <w:r w:rsidRPr="002439CD">
        <w:rPr>
          <w:rFonts w:ascii="Times New Roman" w:hAnsi="Times New Roman" w:cs="Times New Roman"/>
          <w:sz w:val="24"/>
          <w:szCs w:val="24"/>
        </w:rPr>
        <w:t>___</w:t>
      </w:r>
      <w:r>
        <w:rPr>
          <w:rFonts w:ascii="Times New Roman" w:hAnsi="Times New Roman" w:cs="Times New Roman"/>
          <w:sz w:val="24"/>
          <w:szCs w:val="24"/>
        </w:rPr>
        <w:t>______</w:t>
      </w:r>
      <w:r w:rsidRPr="002439CD">
        <w:rPr>
          <w:rFonts w:ascii="Times New Roman" w:hAnsi="Times New Roman" w:cs="Times New Roman"/>
          <w:sz w:val="24"/>
          <w:szCs w:val="24"/>
        </w:rPr>
        <w:t>___</w:t>
      </w:r>
      <w:r>
        <w:rPr>
          <w:rFonts w:ascii="Times New Roman" w:hAnsi="Times New Roman" w:cs="Times New Roman"/>
          <w:sz w:val="24"/>
          <w:szCs w:val="24"/>
        </w:rPr>
        <w:t>,</w:t>
      </w:r>
    </w:p>
    <w:p w:rsidR="001062BE" w:rsidRPr="002439CD" w:rsidRDefault="001062BE" w:rsidP="00C1662B">
      <w:pPr>
        <w:pStyle w:val="ConsPlusNonformat"/>
        <w:spacing w:line="360" w:lineRule="auto"/>
        <w:jc w:val="both"/>
        <w:rPr>
          <w:rFonts w:ascii="Times New Roman" w:hAnsi="Times New Roman" w:cs="Times New Roman"/>
          <w:sz w:val="24"/>
          <w:szCs w:val="24"/>
        </w:rPr>
      </w:pPr>
      <w:r w:rsidRPr="002439CD">
        <w:rPr>
          <w:rFonts w:ascii="Times New Roman" w:hAnsi="Times New Roman" w:cs="Times New Roman"/>
          <w:sz w:val="24"/>
          <w:szCs w:val="24"/>
        </w:rPr>
        <w:t>действующего на основании _____________________________________________</w:t>
      </w:r>
      <w:r>
        <w:rPr>
          <w:rFonts w:ascii="Times New Roman" w:hAnsi="Times New Roman" w:cs="Times New Roman"/>
          <w:sz w:val="24"/>
          <w:szCs w:val="24"/>
        </w:rPr>
        <w:t>__________</w:t>
      </w:r>
      <w:r w:rsidRPr="002439CD">
        <w:rPr>
          <w:rFonts w:ascii="Times New Roman" w:hAnsi="Times New Roman" w:cs="Times New Roman"/>
          <w:sz w:val="24"/>
          <w:szCs w:val="24"/>
        </w:rPr>
        <w:t>___,</w:t>
      </w:r>
    </w:p>
    <w:p w:rsidR="001062BE" w:rsidRPr="002439CD" w:rsidRDefault="001062BE" w:rsidP="00974C00">
      <w:pPr>
        <w:pStyle w:val="ConsPlusNonformat"/>
        <w:jc w:val="both"/>
        <w:rPr>
          <w:rFonts w:ascii="Times New Roman" w:hAnsi="Times New Roman" w:cs="Times New Roman"/>
          <w:sz w:val="24"/>
          <w:szCs w:val="24"/>
        </w:rPr>
      </w:pPr>
    </w:p>
    <w:p w:rsidR="001062BE" w:rsidRPr="002439CD"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заявля</w:t>
      </w:r>
      <w:r w:rsidR="003049A8">
        <w:rPr>
          <w:rFonts w:ascii="Times New Roman" w:hAnsi="Times New Roman" w:cs="Times New Roman"/>
          <w:sz w:val="24"/>
          <w:szCs w:val="24"/>
        </w:rPr>
        <w:t>ет  о  своем  участии  в  открытом аукционе</w:t>
      </w:r>
      <w:r w:rsidRPr="002439CD">
        <w:rPr>
          <w:rFonts w:ascii="Times New Roman" w:hAnsi="Times New Roman" w:cs="Times New Roman"/>
          <w:sz w:val="24"/>
          <w:szCs w:val="24"/>
        </w:rPr>
        <w:t xml:space="preserve">  на </w:t>
      </w:r>
      <w:r w:rsidR="003049A8">
        <w:rPr>
          <w:rFonts w:ascii="Times New Roman" w:hAnsi="Times New Roman" w:cs="Times New Roman"/>
          <w:sz w:val="24"/>
          <w:szCs w:val="24"/>
        </w:rPr>
        <w:t xml:space="preserve"> право</w:t>
      </w:r>
      <w:r>
        <w:rPr>
          <w:rFonts w:ascii="Times New Roman" w:hAnsi="Times New Roman" w:cs="Times New Roman"/>
          <w:sz w:val="24"/>
          <w:szCs w:val="24"/>
        </w:rPr>
        <w:t xml:space="preserve"> </w:t>
      </w:r>
      <w:r w:rsidR="003049A8">
        <w:rPr>
          <w:rFonts w:ascii="Times New Roman" w:hAnsi="Times New Roman" w:cs="Times New Roman"/>
          <w:sz w:val="24"/>
          <w:szCs w:val="24"/>
        </w:rPr>
        <w:t>размещения</w:t>
      </w:r>
      <w:r w:rsidRPr="002439CD">
        <w:rPr>
          <w:rFonts w:ascii="Times New Roman" w:hAnsi="Times New Roman" w:cs="Times New Roman"/>
          <w:sz w:val="24"/>
          <w:szCs w:val="24"/>
        </w:rPr>
        <w:t xml:space="preserve"> </w:t>
      </w:r>
      <w:r>
        <w:rPr>
          <w:rFonts w:ascii="Times New Roman" w:hAnsi="Times New Roman" w:cs="Times New Roman"/>
          <w:sz w:val="24"/>
          <w:szCs w:val="24"/>
        </w:rPr>
        <w:t>н</w:t>
      </w:r>
      <w:r w:rsidRPr="002439CD">
        <w:rPr>
          <w:rFonts w:ascii="Times New Roman" w:hAnsi="Times New Roman" w:cs="Times New Roman"/>
          <w:sz w:val="24"/>
          <w:szCs w:val="24"/>
        </w:rPr>
        <w:t>естационарн</w:t>
      </w:r>
      <w:r w:rsidR="003049A8">
        <w:rPr>
          <w:rFonts w:ascii="Times New Roman" w:hAnsi="Times New Roman" w:cs="Times New Roman"/>
          <w:sz w:val="24"/>
          <w:szCs w:val="24"/>
        </w:rPr>
        <w:t>ых торговых</w:t>
      </w:r>
      <w:r>
        <w:rPr>
          <w:rFonts w:ascii="Times New Roman" w:hAnsi="Times New Roman" w:cs="Times New Roman"/>
          <w:sz w:val="24"/>
          <w:szCs w:val="24"/>
        </w:rPr>
        <w:t xml:space="preserve"> </w:t>
      </w:r>
      <w:r w:rsidRPr="002439CD">
        <w:rPr>
          <w:rFonts w:ascii="Times New Roman" w:hAnsi="Times New Roman" w:cs="Times New Roman"/>
          <w:sz w:val="24"/>
          <w:szCs w:val="24"/>
        </w:rPr>
        <w:t xml:space="preserve"> объект</w:t>
      </w:r>
      <w:r w:rsidR="003049A8">
        <w:rPr>
          <w:rFonts w:ascii="Times New Roman" w:hAnsi="Times New Roman" w:cs="Times New Roman"/>
          <w:sz w:val="24"/>
          <w:szCs w:val="24"/>
        </w:rPr>
        <w:t>ов</w:t>
      </w:r>
      <w:r w:rsidRPr="002439CD">
        <w:rPr>
          <w:rFonts w:ascii="Times New Roman" w:hAnsi="Times New Roman" w:cs="Times New Roman"/>
          <w:sz w:val="24"/>
          <w:szCs w:val="24"/>
        </w:rPr>
        <w:t xml:space="preserve"> на территории</w:t>
      </w:r>
      <w:r w:rsidR="003049A8">
        <w:rPr>
          <w:rFonts w:ascii="Times New Roman" w:hAnsi="Times New Roman" w:cs="Times New Roman"/>
          <w:sz w:val="24"/>
          <w:szCs w:val="24"/>
        </w:rPr>
        <w:t xml:space="preserve"> Ворошиловского района </w:t>
      </w:r>
      <w:r w:rsidRPr="002439CD">
        <w:rPr>
          <w:rFonts w:ascii="Times New Roman" w:hAnsi="Times New Roman" w:cs="Times New Roman"/>
          <w:sz w:val="24"/>
          <w:szCs w:val="24"/>
        </w:rPr>
        <w:t xml:space="preserve"> Волгограда  </w:t>
      </w:r>
      <w:r w:rsidR="00E56D71">
        <w:rPr>
          <w:rFonts w:ascii="Times New Roman" w:hAnsi="Times New Roman" w:cs="Times New Roman"/>
          <w:sz w:val="24"/>
          <w:szCs w:val="24"/>
        </w:rPr>
        <w:t xml:space="preserve">по лоту </w:t>
      </w:r>
      <w:r w:rsidRPr="003C0F33">
        <w:rPr>
          <w:rFonts w:ascii="Times New Roman" w:hAnsi="Times New Roman" w:cs="Times New Roman"/>
          <w:sz w:val="24"/>
          <w:szCs w:val="24"/>
        </w:rPr>
        <w:t>№_____:</w:t>
      </w:r>
    </w:p>
    <w:p w:rsidR="001062BE" w:rsidRPr="002439CD" w:rsidRDefault="001062BE" w:rsidP="00974C00">
      <w:pPr>
        <w:pStyle w:val="ConsPlusNormal"/>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3"/>
        <w:gridCol w:w="9212"/>
      </w:tblGrid>
      <w:tr w:rsidR="003049A8" w:rsidRPr="002439CD" w:rsidTr="00884FA0">
        <w:trPr>
          <w:trHeight w:val="476"/>
        </w:trPr>
        <w:tc>
          <w:tcPr>
            <w:tcW w:w="853" w:type="dxa"/>
            <w:tcBorders>
              <w:top w:val="single" w:sz="4" w:space="0" w:color="auto"/>
              <w:left w:val="single" w:sz="4" w:space="0" w:color="auto"/>
              <w:bottom w:val="single" w:sz="4" w:space="0" w:color="auto"/>
              <w:right w:val="single" w:sz="4" w:space="0" w:color="auto"/>
            </w:tcBorders>
          </w:tcPr>
          <w:p w:rsidR="003049A8" w:rsidRPr="00421EA7" w:rsidRDefault="003049A8" w:rsidP="004A6376">
            <w:pPr>
              <w:pStyle w:val="ConsPlusNormal"/>
              <w:ind w:firstLine="0"/>
              <w:jc w:val="center"/>
              <w:rPr>
                <w:rFonts w:ascii="Times New Roman" w:hAnsi="Times New Roman"/>
                <w:sz w:val="24"/>
                <w:szCs w:val="24"/>
              </w:rPr>
            </w:pPr>
            <w:r w:rsidRPr="00421EA7">
              <w:rPr>
                <w:rFonts w:ascii="Times New Roman" w:hAnsi="Times New Roman"/>
                <w:sz w:val="24"/>
                <w:szCs w:val="24"/>
              </w:rPr>
              <w:t>№ лота</w:t>
            </w:r>
          </w:p>
        </w:tc>
        <w:tc>
          <w:tcPr>
            <w:tcW w:w="9212" w:type="dxa"/>
            <w:tcBorders>
              <w:top w:val="single" w:sz="4" w:space="0" w:color="auto"/>
              <w:left w:val="single" w:sz="4" w:space="0" w:color="auto"/>
              <w:bottom w:val="single" w:sz="4" w:space="0" w:color="auto"/>
              <w:right w:val="single" w:sz="4" w:space="0" w:color="auto"/>
            </w:tcBorders>
          </w:tcPr>
          <w:p w:rsidR="003049A8" w:rsidRPr="00421EA7" w:rsidRDefault="003049A8" w:rsidP="0025358D">
            <w:pPr>
              <w:pStyle w:val="ConsPlusNormal"/>
              <w:jc w:val="center"/>
              <w:rPr>
                <w:rFonts w:ascii="Times New Roman" w:hAnsi="Times New Roman"/>
                <w:sz w:val="24"/>
                <w:szCs w:val="24"/>
              </w:rPr>
            </w:pPr>
            <w:r w:rsidRPr="00421EA7">
              <w:rPr>
                <w:rFonts w:ascii="Times New Roman" w:hAnsi="Times New Roman"/>
                <w:sz w:val="24"/>
                <w:szCs w:val="24"/>
              </w:rPr>
              <w:t>Адрес места расположения нестационарного объекта, площадь (кв. м)</w:t>
            </w:r>
          </w:p>
        </w:tc>
      </w:tr>
      <w:tr w:rsidR="003049A8" w:rsidRPr="00C1662B" w:rsidTr="00884FA0">
        <w:trPr>
          <w:trHeight w:val="196"/>
        </w:trPr>
        <w:tc>
          <w:tcPr>
            <w:tcW w:w="853" w:type="dxa"/>
            <w:tcBorders>
              <w:top w:val="single" w:sz="4" w:space="0" w:color="auto"/>
              <w:left w:val="single" w:sz="4" w:space="0" w:color="auto"/>
              <w:bottom w:val="single" w:sz="4" w:space="0" w:color="auto"/>
              <w:right w:val="single" w:sz="4" w:space="0" w:color="auto"/>
            </w:tcBorders>
          </w:tcPr>
          <w:p w:rsidR="003049A8" w:rsidRPr="00421EA7" w:rsidRDefault="003049A8" w:rsidP="00353ED7">
            <w:pPr>
              <w:pStyle w:val="ConsPlusNormal"/>
              <w:ind w:firstLine="328"/>
              <w:rPr>
                <w:rFonts w:ascii="Times New Roman" w:hAnsi="Times New Roman"/>
                <w:sz w:val="24"/>
                <w:szCs w:val="24"/>
              </w:rPr>
            </w:pPr>
          </w:p>
        </w:tc>
        <w:tc>
          <w:tcPr>
            <w:tcW w:w="9212" w:type="dxa"/>
            <w:tcBorders>
              <w:top w:val="single" w:sz="4" w:space="0" w:color="auto"/>
              <w:left w:val="single" w:sz="4" w:space="0" w:color="auto"/>
              <w:bottom w:val="single" w:sz="4" w:space="0" w:color="auto"/>
              <w:right w:val="single" w:sz="4" w:space="0" w:color="auto"/>
            </w:tcBorders>
          </w:tcPr>
          <w:p w:rsidR="003049A8" w:rsidRDefault="003049A8" w:rsidP="00C1662B">
            <w:pPr>
              <w:pStyle w:val="ConsPlusNormal"/>
              <w:rPr>
                <w:rFonts w:ascii="Times New Roman" w:hAnsi="Times New Roman"/>
                <w:sz w:val="20"/>
                <w:szCs w:val="20"/>
              </w:rPr>
            </w:pPr>
          </w:p>
          <w:p w:rsidR="00E56D71" w:rsidRDefault="00E56D71" w:rsidP="00C1662B">
            <w:pPr>
              <w:pStyle w:val="ConsPlusNormal"/>
              <w:rPr>
                <w:rFonts w:ascii="Times New Roman" w:hAnsi="Times New Roman"/>
                <w:sz w:val="20"/>
                <w:szCs w:val="20"/>
              </w:rPr>
            </w:pPr>
          </w:p>
          <w:p w:rsidR="00E56D71" w:rsidRPr="00421EA7" w:rsidRDefault="00E56D71" w:rsidP="00C1662B">
            <w:pPr>
              <w:pStyle w:val="ConsPlusNormal"/>
              <w:rPr>
                <w:rFonts w:ascii="Times New Roman" w:hAnsi="Times New Roman"/>
                <w:sz w:val="20"/>
                <w:szCs w:val="20"/>
              </w:rPr>
            </w:pPr>
          </w:p>
        </w:tc>
      </w:tr>
    </w:tbl>
    <w:p w:rsidR="001062BE" w:rsidRDefault="001062BE" w:rsidP="007B7A77">
      <w:pPr>
        <w:pStyle w:val="af5"/>
        <w:ind w:firstLine="567"/>
        <w:rPr>
          <w:color w:val="000000"/>
          <w:sz w:val="24"/>
          <w:szCs w:val="24"/>
        </w:rPr>
      </w:pPr>
    </w:p>
    <w:p w:rsidR="001062BE" w:rsidRPr="007B7A77" w:rsidRDefault="001062BE" w:rsidP="007B7A77">
      <w:pPr>
        <w:pStyle w:val="ConsPlusNonformat"/>
        <w:ind w:firstLine="284"/>
        <w:jc w:val="both"/>
        <w:rPr>
          <w:rFonts w:ascii="Times New Roman" w:hAnsi="Times New Roman" w:cs="Times New Roman"/>
          <w:color w:val="FF0000"/>
          <w:sz w:val="24"/>
          <w:szCs w:val="24"/>
        </w:rPr>
      </w:pPr>
      <w:r w:rsidRPr="003C0F33">
        <w:rPr>
          <w:rFonts w:ascii="Times New Roman" w:hAnsi="Times New Roman" w:cs="Times New Roman"/>
          <w:sz w:val="24"/>
          <w:szCs w:val="24"/>
        </w:rPr>
        <w:t xml:space="preserve">Сообщаю о своем согласии на размещение нестационарного торгового объекта на территории </w:t>
      </w:r>
      <w:r w:rsidR="003049A8">
        <w:rPr>
          <w:rFonts w:ascii="Times New Roman" w:hAnsi="Times New Roman" w:cs="Times New Roman"/>
          <w:sz w:val="24"/>
          <w:szCs w:val="24"/>
        </w:rPr>
        <w:t xml:space="preserve">Ворошиловского района </w:t>
      </w:r>
      <w:r w:rsidRPr="003C0F33">
        <w:rPr>
          <w:rFonts w:ascii="Times New Roman" w:hAnsi="Times New Roman" w:cs="Times New Roman"/>
          <w:sz w:val="24"/>
          <w:szCs w:val="24"/>
        </w:rPr>
        <w:t>Волгограда на условиях и в соответствии с требованиями, предусмотренными документацией об аукционе</w:t>
      </w:r>
      <w:r w:rsidR="002A7FBF" w:rsidRPr="002A7FBF">
        <w:rPr>
          <w:rFonts w:ascii="Times New Roman" w:hAnsi="Times New Roman" w:cs="Times New Roman"/>
          <w:sz w:val="24"/>
          <w:szCs w:val="24"/>
        </w:rPr>
        <w:t>.</w:t>
      </w:r>
    </w:p>
    <w:p w:rsidR="001062BE" w:rsidRPr="002439CD" w:rsidRDefault="001062BE" w:rsidP="00C1662B">
      <w:pPr>
        <w:pStyle w:val="ConsPlusNormal"/>
        <w:jc w:val="both"/>
        <w:rPr>
          <w:rFonts w:ascii="Times New Roman" w:hAnsi="Times New Roman"/>
          <w:sz w:val="24"/>
          <w:szCs w:val="24"/>
        </w:rPr>
      </w:pPr>
    </w:p>
    <w:p w:rsidR="001062BE"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 xml:space="preserve">    В  соответствии  с</w:t>
      </w:r>
      <w:r w:rsidR="009579F8">
        <w:rPr>
          <w:rFonts w:ascii="Times New Roman" w:hAnsi="Times New Roman" w:cs="Times New Roman"/>
          <w:sz w:val="24"/>
          <w:szCs w:val="24"/>
        </w:rPr>
        <w:t xml:space="preserve"> п. 4.12</w:t>
      </w:r>
      <w:r w:rsidRPr="002439CD">
        <w:rPr>
          <w:rFonts w:ascii="Times New Roman" w:hAnsi="Times New Roman" w:cs="Times New Roman"/>
          <w:sz w:val="24"/>
          <w:szCs w:val="24"/>
        </w:rPr>
        <w:t xml:space="preserve">  </w:t>
      </w:r>
      <w:r>
        <w:rPr>
          <w:rFonts w:ascii="Times New Roman" w:hAnsi="Times New Roman" w:cs="Times New Roman"/>
          <w:sz w:val="24"/>
          <w:szCs w:val="24"/>
        </w:rPr>
        <w:t xml:space="preserve">Порядка </w:t>
      </w:r>
      <w:r w:rsidR="009579F8">
        <w:rPr>
          <w:rFonts w:ascii="Times New Roman" w:hAnsi="Times New Roman" w:cs="Times New Roman"/>
          <w:sz w:val="24"/>
          <w:szCs w:val="24"/>
        </w:rPr>
        <w:t>размещения</w:t>
      </w:r>
      <w:r w:rsidRPr="002439CD">
        <w:rPr>
          <w:rFonts w:ascii="Times New Roman" w:hAnsi="Times New Roman" w:cs="Times New Roman"/>
          <w:sz w:val="24"/>
          <w:szCs w:val="24"/>
        </w:rPr>
        <w:t xml:space="preserve"> нестационарных </w:t>
      </w:r>
      <w:r>
        <w:rPr>
          <w:rFonts w:ascii="Times New Roman" w:hAnsi="Times New Roman" w:cs="Times New Roman"/>
          <w:sz w:val="24"/>
          <w:szCs w:val="24"/>
        </w:rPr>
        <w:t xml:space="preserve">торговых </w:t>
      </w:r>
      <w:r w:rsidRPr="002439CD">
        <w:rPr>
          <w:rFonts w:ascii="Times New Roman" w:hAnsi="Times New Roman" w:cs="Times New Roman"/>
          <w:sz w:val="24"/>
          <w:szCs w:val="24"/>
        </w:rPr>
        <w:t>объектов на территории</w:t>
      </w:r>
      <w:r>
        <w:rPr>
          <w:rFonts w:ascii="Times New Roman" w:hAnsi="Times New Roman" w:cs="Times New Roman"/>
          <w:sz w:val="24"/>
          <w:szCs w:val="24"/>
        </w:rPr>
        <w:t xml:space="preserve"> </w:t>
      </w:r>
      <w:r w:rsidRPr="002439CD">
        <w:rPr>
          <w:rFonts w:ascii="Times New Roman" w:hAnsi="Times New Roman" w:cs="Times New Roman"/>
          <w:sz w:val="24"/>
          <w:szCs w:val="24"/>
        </w:rPr>
        <w:t>Волгограда,    утвержденного    решением   Волгоградской   городской   Думы</w:t>
      </w:r>
      <w:r>
        <w:rPr>
          <w:rFonts w:ascii="Times New Roman" w:hAnsi="Times New Roman" w:cs="Times New Roman"/>
          <w:sz w:val="24"/>
          <w:szCs w:val="24"/>
        </w:rPr>
        <w:t xml:space="preserve"> </w:t>
      </w:r>
      <w:r w:rsidRPr="002439CD">
        <w:rPr>
          <w:rFonts w:ascii="Times New Roman" w:hAnsi="Times New Roman" w:cs="Times New Roman"/>
          <w:sz w:val="24"/>
          <w:szCs w:val="24"/>
        </w:rPr>
        <w:t>от  2</w:t>
      </w:r>
      <w:r w:rsidR="009579F8">
        <w:rPr>
          <w:rFonts w:ascii="Times New Roman" w:hAnsi="Times New Roman" w:cs="Times New Roman"/>
          <w:sz w:val="24"/>
          <w:szCs w:val="24"/>
        </w:rPr>
        <w:t>3.12</w:t>
      </w:r>
      <w:r w:rsidRPr="002439CD">
        <w:rPr>
          <w:rFonts w:ascii="Times New Roman" w:hAnsi="Times New Roman" w:cs="Times New Roman"/>
          <w:sz w:val="24"/>
          <w:szCs w:val="24"/>
        </w:rPr>
        <w:t>.201</w:t>
      </w:r>
      <w:r>
        <w:rPr>
          <w:rFonts w:ascii="Times New Roman" w:hAnsi="Times New Roman" w:cs="Times New Roman"/>
          <w:sz w:val="24"/>
          <w:szCs w:val="24"/>
        </w:rPr>
        <w:t>6</w:t>
      </w:r>
      <w:r w:rsidRPr="002439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39CD">
        <w:rPr>
          <w:rFonts w:ascii="Times New Roman" w:hAnsi="Times New Roman" w:cs="Times New Roman"/>
          <w:sz w:val="24"/>
          <w:szCs w:val="24"/>
        </w:rPr>
        <w:t xml:space="preserve"> </w:t>
      </w:r>
      <w:r w:rsidR="009579F8">
        <w:rPr>
          <w:rFonts w:ascii="Times New Roman" w:hAnsi="Times New Roman" w:cs="Times New Roman"/>
          <w:sz w:val="24"/>
          <w:szCs w:val="24"/>
        </w:rPr>
        <w:t>52</w:t>
      </w:r>
      <w:r w:rsidRPr="002439CD">
        <w:rPr>
          <w:rFonts w:ascii="Times New Roman" w:hAnsi="Times New Roman" w:cs="Times New Roman"/>
          <w:sz w:val="24"/>
          <w:szCs w:val="24"/>
        </w:rPr>
        <w:t>/</w:t>
      </w:r>
      <w:r w:rsidR="009579F8">
        <w:rPr>
          <w:rFonts w:ascii="Times New Roman" w:hAnsi="Times New Roman" w:cs="Times New Roman"/>
          <w:sz w:val="24"/>
          <w:szCs w:val="24"/>
        </w:rPr>
        <w:t>1513</w:t>
      </w:r>
      <w:r w:rsidRPr="002439CD">
        <w:rPr>
          <w:rFonts w:ascii="Times New Roman" w:hAnsi="Times New Roman" w:cs="Times New Roman"/>
          <w:sz w:val="24"/>
          <w:szCs w:val="24"/>
        </w:rPr>
        <w:t>, представляю</w:t>
      </w:r>
      <w:r>
        <w:rPr>
          <w:rFonts w:ascii="Times New Roman" w:hAnsi="Times New Roman" w:cs="Times New Roman"/>
          <w:sz w:val="24"/>
          <w:szCs w:val="24"/>
        </w:rPr>
        <w:t xml:space="preserve"> </w:t>
      </w:r>
      <w:r w:rsidRPr="002439CD">
        <w:rPr>
          <w:rFonts w:ascii="Times New Roman" w:hAnsi="Times New Roman" w:cs="Times New Roman"/>
          <w:sz w:val="24"/>
          <w:szCs w:val="24"/>
        </w:rPr>
        <w:t>необходимый пакет документов</w:t>
      </w:r>
      <w:r>
        <w:rPr>
          <w:rFonts w:ascii="Times New Roman" w:hAnsi="Times New Roman" w:cs="Times New Roman"/>
          <w:sz w:val="24"/>
          <w:szCs w:val="24"/>
        </w:rPr>
        <w:t>:</w:t>
      </w:r>
    </w:p>
    <w:p w:rsidR="001062BE" w:rsidRPr="002439CD" w:rsidRDefault="001062BE" w:rsidP="00974C00">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655"/>
        <w:gridCol w:w="1559"/>
      </w:tblGrid>
      <w:tr w:rsidR="001062BE" w:rsidTr="00F329CB">
        <w:trPr>
          <w:trHeight w:val="522"/>
        </w:trPr>
        <w:tc>
          <w:tcPr>
            <w:tcW w:w="817" w:type="dxa"/>
          </w:tcPr>
          <w:p w:rsidR="001062BE" w:rsidRPr="00F329CB" w:rsidRDefault="001062BE" w:rsidP="00F329CB">
            <w:pPr>
              <w:pStyle w:val="ConsPlusNonformat"/>
              <w:jc w:val="center"/>
              <w:rPr>
                <w:rFonts w:ascii="Times New Roman" w:hAnsi="Times New Roman" w:cs="Times New Roman"/>
                <w:b/>
                <w:sz w:val="24"/>
                <w:szCs w:val="24"/>
              </w:rPr>
            </w:pPr>
            <w:r w:rsidRPr="00F329CB">
              <w:rPr>
                <w:rFonts w:ascii="Times New Roman" w:hAnsi="Times New Roman" w:cs="Times New Roman"/>
                <w:b/>
                <w:sz w:val="24"/>
                <w:szCs w:val="24"/>
              </w:rPr>
              <w:t>№п/п</w:t>
            </w:r>
          </w:p>
        </w:tc>
        <w:tc>
          <w:tcPr>
            <w:tcW w:w="7655" w:type="dxa"/>
          </w:tcPr>
          <w:p w:rsidR="001062BE" w:rsidRPr="00F329CB" w:rsidRDefault="001062BE" w:rsidP="00F329CB">
            <w:pPr>
              <w:pStyle w:val="ConsPlusNonformat"/>
              <w:jc w:val="center"/>
              <w:rPr>
                <w:rFonts w:ascii="Times New Roman" w:hAnsi="Times New Roman" w:cs="Times New Roman"/>
                <w:b/>
                <w:sz w:val="24"/>
                <w:szCs w:val="24"/>
              </w:rPr>
            </w:pPr>
            <w:r w:rsidRPr="00F329CB">
              <w:rPr>
                <w:rFonts w:ascii="Times New Roman" w:hAnsi="Times New Roman" w:cs="Times New Roman"/>
                <w:b/>
                <w:sz w:val="24"/>
                <w:szCs w:val="24"/>
              </w:rPr>
              <w:t>Наименование документа</w:t>
            </w:r>
          </w:p>
        </w:tc>
        <w:tc>
          <w:tcPr>
            <w:tcW w:w="1559" w:type="dxa"/>
          </w:tcPr>
          <w:p w:rsidR="001062BE" w:rsidRPr="00F329CB" w:rsidRDefault="001062BE" w:rsidP="00F329CB">
            <w:pPr>
              <w:pStyle w:val="ConsPlusNonformat"/>
              <w:jc w:val="center"/>
              <w:rPr>
                <w:rFonts w:ascii="Times New Roman" w:hAnsi="Times New Roman" w:cs="Times New Roman"/>
                <w:b/>
                <w:sz w:val="24"/>
                <w:szCs w:val="24"/>
              </w:rPr>
            </w:pPr>
            <w:r w:rsidRPr="00F329CB">
              <w:rPr>
                <w:rFonts w:ascii="Times New Roman" w:hAnsi="Times New Roman" w:cs="Times New Roman"/>
                <w:b/>
                <w:sz w:val="24"/>
                <w:szCs w:val="24"/>
              </w:rPr>
              <w:t>Кол-во стр.</w:t>
            </w:r>
          </w:p>
        </w:tc>
      </w:tr>
      <w:tr w:rsidR="001062BE" w:rsidTr="00F329CB">
        <w:tc>
          <w:tcPr>
            <w:tcW w:w="817" w:type="dxa"/>
          </w:tcPr>
          <w:p w:rsidR="001062BE" w:rsidRPr="00F329CB" w:rsidRDefault="001062BE" w:rsidP="00F329CB">
            <w:pPr>
              <w:pStyle w:val="ConsPlusNonformat"/>
              <w:jc w:val="both"/>
              <w:rPr>
                <w:rFonts w:ascii="Times New Roman" w:hAnsi="Times New Roman" w:cs="Times New Roman"/>
                <w:sz w:val="24"/>
                <w:szCs w:val="24"/>
              </w:rPr>
            </w:pPr>
            <w:r w:rsidRPr="00F329CB">
              <w:rPr>
                <w:rFonts w:ascii="Times New Roman" w:hAnsi="Times New Roman" w:cs="Times New Roman"/>
                <w:sz w:val="24"/>
                <w:szCs w:val="24"/>
              </w:rPr>
              <w:t>1.</w:t>
            </w:r>
          </w:p>
        </w:tc>
        <w:tc>
          <w:tcPr>
            <w:tcW w:w="7655" w:type="dxa"/>
          </w:tcPr>
          <w:p w:rsidR="001062BE" w:rsidRPr="00F329CB" w:rsidRDefault="001062BE" w:rsidP="00F329CB">
            <w:pPr>
              <w:pStyle w:val="ConsPlusNonformat"/>
              <w:jc w:val="both"/>
              <w:rPr>
                <w:rFonts w:ascii="Times New Roman" w:hAnsi="Times New Roman" w:cs="Times New Roman"/>
                <w:sz w:val="24"/>
                <w:szCs w:val="24"/>
              </w:rPr>
            </w:pPr>
          </w:p>
        </w:tc>
        <w:tc>
          <w:tcPr>
            <w:tcW w:w="1559" w:type="dxa"/>
          </w:tcPr>
          <w:p w:rsidR="001062BE" w:rsidRPr="00F329CB" w:rsidRDefault="001062BE" w:rsidP="00F329CB">
            <w:pPr>
              <w:pStyle w:val="ConsPlusNonformat"/>
              <w:jc w:val="both"/>
              <w:rPr>
                <w:rFonts w:ascii="Times New Roman" w:hAnsi="Times New Roman" w:cs="Times New Roman"/>
                <w:sz w:val="24"/>
                <w:szCs w:val="24"/>
              </w:rPr>
            </w:pPr>
          </w:p>
        </w:tc>
      </w:tr>
      <w:tr w:rsidR="00E56D71" w:rsidTr="00F329CB">
        <w:tc>
          <w:tcPr>
            <w:tcW w:w="817" w:type="dxa"/>
          </w:tcPr>
          <w:p w:rsidR="00E56D71" w:rsidRDefault="00E56D71" w:rsidP="00F329CB">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tc>
        <w:tc>
          <w:tcPr>
            <w:tcW w:w="7655" w:type="dxa"/>
          </w:tcPr>
          <w:p w:rsidR="00E56D71" w:rsidRPr="00F329CB" w:rsidRDefault="00E56D71" w:rsidP="00F329CB">
            <w:pPr>
              <w:pStyle w:val="ConsPlusNonformat"/>
              <w:jc w:val="both"/>
              <w:rPr>
                <w:rFonts w:ascii="Times New Roman" w:hAnsi="Times New Roman" w:cs="Times New Roman"/>
                <w:sz w:val="24"/>
                <w:szCs w:val="24"/>
              </w:rPr>
            </w:pPr>
          </w:p>
        </w:tc>
        <w:tc>
          <w:tcPr>
            <w:tcW w:w="1559" w:type="dxa"/>
          </w:tcPr>
          <w:p w:rsidR="00E56D71" w:rsidRPr="00F329CB" w:rsidRDefault="00E56D71" w:rsidP="00F329CB">
            <w:pPr>
              <w:pStyle w:val="ConsPlusNonformat"/>
              <w:jc w:val="both"/>
              <w:rPr>
                <w:rFonts w:ascii="Times New Roman" w:hAnsi="Times New Roman" w:cs="Times New Roman"/>
                <w:sz w:val="24"/>
                <w:szCs w:val="24"/>
              </w:rPr>
            </w:pPr>
          </w:p>
        </w:tc>
      </w:tr>
      <w:tr w:rsidR="001062BE" w:rsidTr="00F329CB">
        <w:tc>
          <w:tcPr>
            <w:tcW w:w="817" w:type="dxa"/>
          </w:tcPr>
          <w:p w:rsidR="001062BE" w:rsidRPr="00F329CB" w:rsidRDefault="00E56D71" w:rsidP="00F329CB">
            <w:pPr>
              <w:pStyle w:val="ConsPlusNonformat"/>
              <w:jc w:val="both"/>
              <w:rPr>
                <w:rFonts w:ascii="Times New Roman" w:hAnsi="Times New Roman" w:cs="Times New Roman"/>
                <w:sz w:val="24"/>
                <w:szCs w:val="24"/>
              </w:rPr>
            </w:pPr>
            <w:r>
              <w:rPr>
                <w:rFonts w:ascii="Times New Roman" w:hAnsi="Times New Roman" w:cs="Times New Roman"/>
                <w:sz w:val="24"/>
                <w:szCs w:val="24"/>
              </w:rPr>
              <w:t>3.</w:t>
            </w:r>
          </w:p>
        </w:tc>
        <w:tc>
          <w:tcPr>
            <w:tcW w:w="7655" w:type="dxa"/>
          </w:tcPr>
          <w:p w:rsidR="001062BE" w:rsidRPr="00F329CB" w:rsidRDefault="001062BE" w:rsidP="00F329CB">
            <w:pPr>
              <w:pStyle w:val="ConsPlusNonformat"/>
              <w:jc w:val="both"/>
              <w:rPr>
                <w:rFonts w:ascii="Times New Roman" w:hAnsi="Times New Roman" w:cs="Times New Roman"/>
                <w:sz w:val="24"/>
                <w:szCs w:val="24"/>
              </w:rPr>
            </w:pPr>
          </w:p>
        </w:tc>
        <w:tc>
          <w:tcPr>
            <w:tcW w:w="1559" w:type="dxa"/>
          </w:tcPr>
          <w:p w:rsidR="001062BE" w:rsidRPr="00F329CB" w:rsidRDefault="001062BE" w:rsidP="00F329CB">
            <w:pPr>
              <w:pStyle w:val="ConsPlusNonformat"/>
              <w:jc w:val="both"/>
              <w:rPr>
                <w:rFonts w:ascii="Times New Roman" w:hAnsi="Times New Roman" w:cs="Times New Roman"/>
                <w:sz w:val="24"/>
                <w:szCs w:val="24"/>
              </w:rPr>
            </w:pPr>
          </w:p>
        </w:tc>
      </w:tr>
      <w:tr w:rsidR="00E56D71" w:rsidTr="00F329CB">
        <w:tc>
          <w:tcPr>
            <w:tcW w:w="817" w:type="dxa"/>
          </w:tcPr>
          <w:p w:rsidR="00E56D71" w:rsidRDefault="00E56D71" w:rsidP="00F329CB">
            <w:pPr>
              <w:pStyle w:val="ConsPlusNonformat"/>
              <w:jc w:val="both"/>
              <w:rPr>
                <w:rFonts w:ascii="Times New Roman" w:hAnsi="Times New Roman" w:cs="Times New Roman"/>
                <w:sz w:val="24"/>
                <w:szCs w:val="24"/>
              </w:rPr>
            </w:pPr>
            <w:r>
              <w:rPr>
                <w:rFonts w:ascii="Times New Roman" w:hAnsi="Times New Roman" w:cs="Times New Roman"/>
                <w:sz w:val="24"/>
                <w:szCs w:val="24"/>
              </w:rPr>
              <w:t>4.</w:t>
            </w:r>
          </w:p>
        </w:tc>
        <w:tc>
          <w:tcPr>
            <w:tcW w:w="7655" w:type="dxa"/>
          </w:tcPr>
          <w:p w:rsidR="00E56D71" w:rsidRPr="00F329CB" w:rsidRDefault="00E56D71" w:rsidP="00F329CB">
            <w:pPr>
              <w:pStyle w:val="ConsPlusNonformat"/>
              <w:jc w:val="both"/>
              <w:rPr>
                <w:rFonts w:ascii="Times New Roman" w:hAnsi="Times New Roman" w:cs="Times New Roman"/>
                <w:sz w:val="24"/>
                <w:szCs w:val="24"/>
              </w:rPr>
            </w:pPr>
          </w:p>
        </w:tc>
        <w:tc>
          <w:tcPr>
            <w:tcW w:w="1559" w:type="dxa"/>
          </w:tcPr>
          <w:p w:rsidR="00E56D71" w:rsidRPr="00F329CB" w:rsidRDefault="00E56D71" w:rsidP="00F329CB">
            <w:pPr>
              <w:pStyle w:val="ConsPlusNonformat"/>
              <w:jc w:val="both"/>
              <w:rPr>
                <w:rFonts w:ascii="Times New Roman" w:hAnsi="Times New Roman" w:cs="Times New Roman"/>
                <w:sz w:val="24"/>
                <w:szCs w:val="24"/>
              </w:rPr>
            </w:pPr>
          </w:p>
        </w:tc>
      </w:tr>
    </w:tbl>
    <w:p w:rsidR="001062BE" w:rsidRPr="002439CD" w:rsidRDefault="001062BE" w:rsidP="00974C00">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(Документы прилагаются)</w:t>
      </w:r>
    </w:p>
    <w:p w:rsidR="001062BE" w:rsidRDefault="001062BE" w:rsidP="00974C00">
      <w:pPr>
        <w:pStyle w:val="ConsPlusNonformat"/>
        <w:jc w:val="both"/>
        <w:rPr>
          <w:rFonts w:ascii="Times New Roman" w:hAnsi="Times New Roman" w:cs="Times New Roman"/>
          <w:sz w:val="24"/>
          <w:szCs w:val="24"/>
        </w:rPr>
      </w:pPr>
    </w:p>
    <w:p w:rsidR="001062BE" w:rsidRPr="003C0F33" w:rsidRDefault="001062BE" w:rsidP="007B7A77">
      <w:pPr>
        <w:pStyle w:val="ConsPlusNonformat"/>
        <w:ind w:firstLine="709"/>
        <w:jc w:val="both"/>
        <w:rPr>
          <w:rFonts w:ascii="Times New Roman" w:hAnsi="Times New Roman" w:cs="Times New Roman"/>
          <w:sz w:val="24"/>
          <w:szCs w:val="24"/>
        </w:rPr>
      </w:pPr>
      <w:r w:rsidRPr="003C0F33">
        <w:rPr>
          <w:rFonts w:ascii="Times New Roman" w:hAnsi="Times New Roman" w:cs="Times New Roman"/>
          <w:sz w:val="24"/>
          <w:szCs w:val="24"/>
        </w:rPr>
        <w:t>Гарантирую соответствие требованиям, предъявляемым к участникам аукциона, а  именно  непроведение  ликвидации  юридического  лица  и отсутствие решения арбитражного  суда  о  признании  юридического  лица,  индивидуального предпринимателя или физического лица    банкротом   и   об открытии конкурсного производства.</w:t>
      </w:r>
    </w:p>
    <w:p w:rsidR="001062BE" w:rsidRPr="003C0F33" w:rsidRDefault="001062BE" w:rsidP="007B7A77">
      <w:pPr>
        <w:pStyle w:val="ConsPlusNonformat"/>
        <w:ind w:firstLine="709"/>
        <w:jc w:val="both"/>
        <w:rPr>
          <w:rFonts w:ascii="Times New Roman" w:hAnsi="Times New Roman" w:cs="Times New Roman"/>
          <w:sz w:val="24"/>
          <w:szCs w:val="24"/>
        </w:rPr>
      </w:pPr>
      <w:r w:rsidRPr="003C0F33">
        <w:rPr>
          <w:rFonts w:ascii="Times New Roman" w:hAnsi="Times New Roman" w:cs="Times New Roman"/>
          <w:sz w:val="24"/>
          <w:szCs w:val="24"/>
        </w:rPr>
        <w:t xml:space="preserve">Гарантирую  неприостановление  деятельности  в порядке, предусмотренном </w:t>
      </w:r>
      <w:hyperlink r:id="rId10" w:history="1">
        <w:r w:rsidRPr="003C0F33">
          <w:rPr>
            <w:rFonts w:ascii="Times New Roman" w:hAnsi="Times New Roman" w:cs="Times New Roman"/>
            <w:sz w:val="24"/>
            <w:szCs w:val="24"/>
          </w:rPr>
          <w:t>Кодексом</w:t>
        </w:r>
      </w:hyperlink>
      <w:r w:rsidRPr="003C0F33">
        <w:rPr>
          <w:rFonts w:ascii="Times New Roman" w:hAnsi="Times New Roman" w:cs="Times New Roman"/>
          <w:sz w:val="24"/>
          <w:szCs w:val="24"/>
        </w:rPr>
        <w:t xml:space="preserve"> Российской Федерации об административных правонарушениях, на день подачи заявки.</w:t>
      </w:r>
    </w:p>
    <w:p w:rsidR="001062BE" w:rsidRPr="003C0F33" w:rsidRDefault="001062BE" w:rsidP="007B7A77">
      <w:pPr>
        <w:pStyle w:val="ConsPlusNonformat"/>
        <w:ind w:firstLine="709"/>
        <w:jc w:val="both"/>
        <w:rPr>
          <w:rFonts w:ascii="Times New Roman" w:hAnsi="Times New Roman" w:cs="Times New Roman"/>
          <w:sz w:val="24"/>
          <w:szCs w:val="24"/>
        </w:rPr>
      </w:pPr>
      <w:r w:rsidRPr="003C0F33">
        <w:rPr>
          <w:rFonts w:ascii="Times New Roman" w:hAnsi="Times New Roman" w:cs="Times New Roman"/>
          <w:sz w:val="24"/>
          <w:szCs w:val="24"/>
        </w:rPr>
        <w:t>Гарантирую  отсутствие задолженности по уплате налогов, сборов, пеней и штрафов  за  нарушение  законодательства  Российской  Федерации о налогах и сборах.</w:t>
      </w:r>
    </w:p>
    <w:p w:rsidR="001062BE" w:rsidRPr="003C0F33" w:rsidRDefault="001062BE" w:rsidP="007B7A77">
      <w:pPr>
        <w:widowControl w:val="0"/>
        <w:autoSpaceDE w:val="0"/>
        <w:autoSpaceDN w:val="0"/>
        <w:adjustRightInd w:val="0"/>
        <w:ind w:firstLine="540"/>
        <w:jc w:val="both"/>
      </w:pPr>
      <w:r w:rsidRPr="003C0F33">
        <w:t>В соответствии со статьей 9 Федерального закона от 27 июля 2006 года N 152-ФЗ "О персональных данных" даю согласие на обработку персональных данных.</w:t>
      </w:r>
    </w:p>
    <w:p w:rsidR="001062BE" w:rsidRDefault="001062BE" w:rsidP="00974C00">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820"/>
      </w:tblGrid>
      <w:tr w:rsidR="001062BE" w:rsidTr="00F329CB">
        <w:tc>
          <w:tcPr>
            <w:tcW w:w="5211" w:type="dxa"/>
          </w:tcPr>
          <w:p w:rsidR="001062BE" w:rsidRPr="003530AF" w:rsidRDefault="001062BE" w:rsidP="00F329CB">
            <w:pPr>
              <w:autoSpaceDE w:val="0"/>
              <w:autoSpaceDN w:val="0"/>
              <w:adjustRightInd w:val="0"/>
              <w:jc w:val="both"/>
            </w:pPr>
            <w:r>
              <w:t>Р</w:t>
            </w:r>
            <w:r w:rsidRPr="003530AF">
              <w:t>еквизит</w:t>
            </w:r>
            <w:r>
              <w:t>ы</w:t>
            </w:r>
            <w:r w:rsidRPr="003530AF">
              <w:t xml:space="preserve"> счета для возврата задатка</w:t>
            </w:r>
            <w:r>
              <w:t>:</w:t>
            </w:r>
          </w:p>
          <w:p w:rsidR="001062BE" w:rsidRPr="00F329CB" w:rsidRDefault="001062BE" w:rsidP="00F329CB">
            <w:pPr>
              <w:pStyle w:val="ConsPlusNonformat"/>
              <w:jc w:val="both"/>
              <w:rPr>
                <w:rFonts w:ascii="Times New Roman" w:hAnsi="Times New Roman" w:cs="Times New Roman"/>
                <w:sz w:val="24"/>
                <w:szCs w:val="24"/>
              </w:rPr>
            </w:pPr>
          </w:p>
        </w:tc>
        <w:tc>
          <w:tcPr>
            <w:tcW w:w="4820" w:type="dxa"/>
          </w:tcPr>
          <w:p w:rsidR="001062BE" w:rsidRPr="00F329CB" w:rsidRDefault="001062BE" w:rsidP="00F329CB">
            <w:pPr>
              <w:pStyle w:val="ConsPlusNonformat"/>
              <w:jc w:val="both"/>
              <w:rPr>
                <w:rFonts w:ascii="Times New Roman" w:hAnsi="Times New Roman" w:cs="Times New Roman"/>
                <w:sz w:val="24"/>
                <w:szCs w:val="24"/>
              </w:rPr>
            </w:pPr>
          </w:p>
        </w:tc>
      </w:tr>
    </w:tbl>
    <w:p w:rsidR="001062BE" w:rsidRDefault="001062BE" w:rsidP="00974C00">
      <w:pPr>
        <w:pStyle w:val="ConsPlusNonformat"/>
        <w:jc w:val="both"/>
        <w:rPr>
          <w:rFonts w:ascii="Times New Roman" w:hAnsi="Times New Roman" w:cs="Times New Roman"/>
          <w:sz w:val="24"/>
          <w:szCs w:val="24"/>
        </w:rPr>
      </w:pPr>
    </w:p>
    <w:p w:rsidR="001062BE" w:rsidRDefault="001062BE" w:rsidP="00974C00">
      <w:pPr>
        <w:pStyle w:val="ConsPlusNonformat"/>
        <w:jc w:val="both"/>
        <w:rPr>
          <w:rFonts w:ascii="Times New Roman" w:hAnsi="Times New Roman" w:cs="Times New Roman"/>
          <w:sz w:val="24"/>
          <w:szCs w:val="24"/>
        </w:rPr>
      </w:pPr>
    </w:p>
    <w:p w:rsidR="001062BE" w:rsidRPr="002439CD"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_____________        ______________________________________________________</w:t>
      </w:r>
    </w:p>
    <w:p w:rsidR="001062BE" w:rsidRPr="00121AAC" w:rsidRDefault="001062BE" w:rsidP="00974C00">
      <w:pPr>
        <w:pStyle w:val="ConsPlusNonformat"/>
        <w:jc w:val="both"/>
        <w:rPr>
          <w:rFonts w:ascii="Times New Roman" w:hAnsi="Times New Roman" w:cs="Times New Roman"/>
          <w:sz w:val="24"/>
          <w:szCs w:val="24"/>
        </w:rPr>
      </w:pPr>
      <w:r w:rsidRPr="00D50F41">
        <w:rPr>
          <w:rFonts w:ascii="Times New Roman" w:hAnsi="Times New Roman" w:cs="Times New Roman"/>
          <w:sz w:val="16"/>
          <w:szCs w:val="16"/>
        </w:rPr>
        <w:t xml:space="preserve">  (подпись)</w:t>
      </w:r>
      <w:r w:rsidRPr="002439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0F41">
        <w:rPr>
          <w:rFonts w:ascii="Times New Roman" w:hAnsi="Times New Roman" w:cs="Times New Roman"/>
          <w:sz w:val="16"/>
          <w:szCs w:val="16"/>
        </w:rPr>
        <w:t>(Ф.И.О. руководителя, индивидуального предпринимателя</w:t>
      </w:r>
      <w:r w:rsidRPr="00121AAC">
        <w:rPr>
          <w:rFonts w:ascii="Times New Roman" w:hAnsi="Times New Roman" w:cs="Times New Roman"/>
          <w:sz w:val="16"/>
          <w:szCs w:val="16"/>
        </w:rPr>
        <w:t>, физического лица)</w:t>
      </w:r>
    </w:p>
    <w:p w:rsidR="001062BE" w:rsidRDefault="001062BE" w:rsidP="00974C00">
      <w:pPr>
        <w:pStyle w:val="ConsPlusNonformat"/>
        <w:jc w:val="both"/>
        <w:rPr>
          <w:rFonts w:ascii="Times New Roman" w:hAnsi="Times New Roman" w:cs="Times New Roman"/>
          <w:sz w:val="24"/>
          <w:szCs w:val="24"/>
        </w:rPr>
      </w:pPr>
    </w:p>
    <w:p w:rsidR="001062BE" w:rsidRPr="002439CD"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"__" _____________ 20__ г.</w:t>
      </w:r>
    </w:p>
    <w:p w:rsidR="001062BE" w:rsidRDefault="001062BE" w:rsidP="00AE0F96"/>
    <w:p w:rsidR="001062BE" w:rsidRDefault="001062BE" w:rsidP="00AE0F96">
      <w:r>
        <w:t>М.П.</w:t>
      </w:r>
    </w:p>
    <w:p w:rsidR="001062BE" w:rsidRDefault="001062BE" w:rsidP="00AE0F96"/>
    <w:p w:rsidR="001062BE" w:rsidRDefault="001062BE" w:rsidP="00AE0F96"/>
    <w:p w:rsidR="001062BE" w:rsidRDefault="001062BE" w:rsidP="00AE0F96"/>
    <w:p w:rsidR="001062BE" w:rsidRDefault="001062BE" w:rsidP="00AE0F96"/>
    <w:p w:rsidR="001062BE" w:rsidRDefault="001062BE" w:rsidP="00AE0F96"/>
    <w:p w:rsidR="001062BE" w:rsidRDefault="001062BE" w:rsidP="00AE0F96"/>
    <w:p w:rsidR="001062BE" w:rsidRDefault="001062BE" w:rsidP="00AE0F96"/>
    <w:p w:rsidR="00705189" w:rsidRDefault="00705189" w:rsidP="00AE0F96"/>
    <w:p w:rsidR="00705189" w:rsidRDefault="00705189" w:rsidP="00AE0F96"/>
    <w:p w:rsidR="00705189" w:rsidRDefault="00705189" w:rsidP="00AE0F96"/>
    <w:p w:rsidR="00705189" w:rsidRDefault="00705189" w:rsidP="00AE0F96"/>
    <w:p w:rsidR="00705189" w:rsidRDefault="00705189" w:rsidP="00AE0F96"/>
    <w:p w:rsidR="00705189" w:rsidRDefault="00705189" w:rsidP="00AE0F96"/>
    <w:p w:rsidR="00705189" w:rsidRDefault="00705189" w:rsidP="00AE0F96"/>
    <w:p w:rsidR="00705189" w:rsidRDefault="00705189" w:rsidP="00AE0F96"/>
    <w:p w:rsidR="00705189" w:rsidRDefault="00705189" w:rsidP="00AE0F96"/>
    <w:p w:rsidR="00705189" w:rsidRDefault="00705189" w:rsidP="00AE0F96"/>
    <w:p w:rsidR="001062BE" w:rsidRDefault="001062BE" w:rsidP="00AE0F96"/>
    <w:p w:rsidR="00EA1ABA" w:rsidRDefault="00EA1ABA" w:rsidP="00AE0F96"/>
    <w:p w:rsidR="00EA1ABA" w:rsidRDefault="00EA1ABA" w:rsidP="00AE0F96"/>
    <w:p w:rsidR="00EA1ABA" w:rsidRDefault="00EA1ABA" w:rsidP="00AE0F96"/>
    <w:p w:rsidR="00E56D71" w:rsidRDefault="00E56D71" w:rsidP="00AE0F96"/>
    <w:p w:rsidR="00EA1ABA" w:rsidRDefault="00EA1ABA" w:rsidP="00AE0F96"/>
    <w:p w:rsidR="001062BE" w:rsidRDefault="001062BE" w:rsidP="00AE0F96"/>
    <w:tbl>
      <w:tblPr>
        <w:tblW w:w="15676" w:type="dxa"/>
        <w:tblLook w:val="01E0" w:firstRow="1" w:lastRow="1" w:firstColumn="1" w:lastColumn="1" w:noHBand="0" w:noVBand="0"/>
      </w:tblPr>
      <w:tblGrid>
        <w:gridCol w:w="4248"/>
        <w:gridCol w:w="6208"/>
        <w:gridCol w:w="5220"/>
      </w:tblGrid>
      <w:tr w:rsidR="00705189" w:rsidRPr="00407E1C" w:rsidTr="003049A8">
        <w:tc>
          <w:tcPr>
            <w:tcW w:w="4248" w:type="dxa"/>
          </w:tcPr>
          <w:p w:rsidR="00705189" w:rsidRPr="00407E1C" w:rsidRDefault="00705189" w:rsidP="003049A8">
            <w:pPr>
              <w:pStyle w:val="ConsPlusNormal"/>
              <w:widowControl/>
              <w:ind w:firstLine="0"/>
              <w:rPr>
                <w:rFonts w:ascii="Times New Roman" w:hAnsi="Times New Roman"/>
                <w:b/>
                <w:sz w:val="24"/>
                <w:szCs w:val="24"/>
              </w:rPr>
            </w:pPr>
          </w:p>
        </w:tc>
        <w:tc>
          <w:tcPr>
            <w:tcW w:w="6208" w:type="dxa"/>
          </w:tcPr>
          <w:p w:rsidR="00705189" w:rsidRDefault="00705189" w:rsidP="003049A8">
            <w:pPr>
              <w:ind w:left="2273" w:right="-633"/>
              <w:rPr>
                <w:bCs/>
              </w:rPr>
            </w:pPr>
            <w:r w:rsidRPr="003605F8">
              <w:t xml:space="preserve">Приложение №2 к </w:t>
            </w:r>
            <w:r w:rsidRPr="003605F8">
              <w:rPr>
                <w:bCs/>
              </w:rPr>
              <w:t>документа</w:t>
            </w:r>
            <w:r>
              <w:rPr>
                <w:bCs/>
              </w:rPr>
              <w:t>ци</w:t>
            </w:r>
            <w:r w:rsidRPr="003605F8">
              <w:rPr>
                <w:bCs/>
              </w:rPr>
              <w:t>и по проведению</w:t>
            </w:r>
            <w:r w:rsidRPr="003605F8">
              <w:t xml:space="preserve"> открытого аукциона </w:t>
            </w:r>
            <w:r w:rsidRPr="003605F8">
              <w:rPr>
                <w:bCs/>
              </w:rPr>
              <w:t>на</w:t>
            </w:r>
          </w:p>
          <w:p w:rsidR="00705189" w:rsidRPr="003605F8" w:rsidRDefault="00705189" w:rsidP="003049A8">
            <w:pPr>
              <w:ind w:left="2273" w:right="-633"/>
            </w:pPr>
            <w:r w:rsidRPr="003605F8">
              <w:rPr>
                <w:bCs/>
              </w:rPr>
              <w:t xml:space="preserve">право размещения </w:t>
            </w:r>
            <w:r w:rsidRPr="003605F8">
              <w:t xml:space="preserve"> нестационарных торговых объектов на территории Ворошиловского района Волгограда</w:t>
            </w:r>
          </w:p>
          <w:p w:rsidR="00705189" w:rsidRPr="003605F8" w:rsidRDefault="00705189" w:rsidP="003049A8">
            <w:pPr>
              <w:pStyle w:val="ConsPlusNormal"/>
              <w:widowControl/>
              <w:ind w:firstLine="0"/>
              <w:rPr>
                <w:rFonts w:ascii="Times New Roman" w:hAnsi="Times New Roman"/>
                <w:b/>
                <w:sz w:val="24"/>
                <w:szCs w:val="24"/>
              </w:rPr>
            </w:pPr>
          </w:p>
        </w:tc>
        <w:tc>
          <w:tcPr>
            <w:tcW w:w="5220" w:type="dxa"/>
          </w:tcPr>
          <w:p w:rsidR="00705189" w:rsidRPr="003605F8" w:rsidRDefault="00705189" w:rsidP="003049A8">
            <w:pPr>
              <w:pStyle w:val="ConsPlusNormal"/>
              <w:widowControl/>
              <w:ind w:left="700" w:hanging="700"/>
              <w:jc w:val="right"/>
              <w:rPr>
                <w:rFonts w:ascii="Times New Roman" w:hAnsi="Times New Roman"/>
                <w:sz w:val="24"/>
                <w:szCs w:val="24"/>
              </w:rPr>
            </w:pPr>
          </w:p>
        </w:tc>
      </w:tr>
    </w:tbl>
    <w:p w:rsidR="00705189" w:rsidRDefault="00705189" w:rsidP="00705189">
      <w:r>
        <w:tab/>
      </w:r>
      <w:r>
        <w:tab/>
      </w:r>
      <w:r>
        <w:tab/>
      </w:r>
      <w:r>
        <w:tab/>
      </w:r>
      <w:r>
        <w:tab/>
      </w:r>
      <w:r>
        <w:tab/>
      </w:r>
      <w:r>
        <w:tab/>
      </w:r>
      <w:r>
        <w:tab/>
      </w:r>
    </w:p>
    <w:p w:rsidR="00705189" w:rsidRPr="003605F8" w:rsidRDefault="00705189" w:rsidP="00705189">
      <w:pPr>
        <w:jc w:val="center"/>
      </w:pPr>
      <w:r w:rsidRPr="003605F8">
        <w:t>Перечень лотов мест размещения нестационарных торговых</w:t>
      </w:r>
    </w:p>
    <w:p w:rsidR="00705189" w:rsidRDefault="00705189" w:rsidP="00705189">
      <w:pPr>
        <w:ind w:left="6237" w:hanging="6237"/>
        <w:jc w:val="center"/>
      </w:pPr>
      <w:r w:rsidRPr="003605F8">
        <w:t>объектов на территории Ворошиловского района Волгограда</w:t>
      </w:r>
    </w:p>
    <w:p w:rsidR="003753DA" w:rsidRDefault="003753DA" w:rsidP="00705189">
      <w:pPr>
        <w:ind w:left="6237" w:hanging="6237"/>
        <w:jc w:val="center"/>
      </w:pPr>
    </w:p>
    <w:p w:rsidR="003753DA" w:rsidRPr="003605F8" w:rsidRDefault="003753DA" w:rsidP="003753DA">
      <w:pPr>
        <w:ind w:left="6237" w:hanging="6237"/>
      </w:pPr>
    </w:p>
    <w:p w:rsidR="009579F8" w:rsidRDefault="009579F8" w:rsidP="009579F8">
      <w:pPr>
        <w:pStyle w:val="ConsPlusNonformat"/>
        <w:ind w:firstLine="720"/>
        <w:jc w:val="both"/>
        <w:rPr>
          <w:rFonts w:ascii="Times New Roman" w:hAnsi="Times New Roman" w:cs="Times New Roman"/>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2268"/>
        <w:gridCol w:w="993"/>
        <w:gridCol w:w="1417"/>
        <w:gridCol w:w="851"/>
        <w:gridCol w:w="1417"/>
        <w:gridCol w:w="992"/>
        <w:gridCol w:w="993"/>
      </w:tblGrid>
      <w:tr w:rsidR="009579F8" w:rsidRPr="007367C4" w:rsidTr="0094241B">
        <w:tc>
          <w:tcPr>
            <w:tcW w:w="568" w:type="dxa"/>
            <w:shd w:val="clear" w:color="auto" w:fill="auto"/>
          </w:tcPr>
          <w:p w:rsidR="009579F8" w:rsidRPr="0094241B" w:rsidRDefault="0094241B" w:rsidP="0094241B">
            <w:pPr>
              <w:autoSpaceDE w:val="0"/>
              <w:autoSpaceDN w:val="0"/>
              <w:adjustRightInd w:val="0"/>
              <w:spacing w:line="300" w:lineRule="auto"/>
            </w:pPr>
            <w:r w:rsidRPr="0094241B">
              <w:t>№ лота</w:t>
            </w:r>
          </w:p>
        </w:tc>
        <w:tc>
          <w:tcPr>
            <w:tcW w:w="850" w:type="dxa"/>
            <w:shd w:val="clear" w:color="auto" w:fill="auto"/>
          </w:tcPr>
          <w:p w:rsidR="009579F8" w:rsidRPr="009D20F0" w:rsidRDefault="009579F8" w:rsidP="003060F6">
            <w:pPr>
              <w:jc w:val="both"/>
              <w:rPr>
                <w:color w:val="000000"/>
                <w:sz w:val="22"/>
              </w:rPr>
            </w:pPr>
            <w:r w:rsidRPr="009D20F0">
              <w:t>Номер места на графической  схеме</w:t>
            </w:r>
          </w:p>
        </w:tc>
        <w:tc>
          <w:tcPr>
            <w:tcW w:w="2268" w:type="dxa"/>
            <w:shd w:val="clear" w:color="auto" w:fill="auto"/>
          </w:tcPr>
          <w:p w:rsidR="009579F8" w:rsidRPr="00AB27AD" w:rsidRDefault="00AB27AD" w:rsidP="003060F6">
            <w:pPr>
              <w:jc w:val="both"/>
            </w:pPr>
            <w:r>
              <w:t>Место нахождения объекта</w:t>
            </w:r>
          </w:p>
        </w:tc>
        <w:tc>
          <w:tcPr>
            <w:tcW w:w="993" w:type="dxa"/>
            <w:shd w:val="clear" w:color="auto" w:fill="auto"/>
          </w:tcPr>
          <w:p w:rsidR="009579F8" w:rsidRPr="00483625" w:rsidRDefault="009579F8" w:rsidP="003060F6">
            <w:pPr>
              <w:jc w:val="both"/>
            </w:pPr>
            <w:r w:rsidRPr="00483625">
              <w:t>Вид объекта</w:t>
            </w:r>
          </w:p>
          <w:p w:rsidR="009579F8" w:rsidRPr="007367C4" w:rsidRDefault="009579F8" w:rsidP="003060F6">
            <w:pPr>
              <w:jc w:val="both"/>
              <w:rPr>
                <w:color w:val="000000"/>
                <w:sz w:val="22"/>
              </w:rPr>
            </w:pPr>
          </w:p>
        </w:tc>
        <w:tc>
          <w:tcPr>
            <w:tcW w:w="1417" w:type="dxa"/>
            <w:shd w:val="clear" w:color="auto" w:fill="auto"/>
          </w:tcPr>
          <w:p w:rsidR="009579F8" w:rsidRPr="00483625" w:rsidRDefault="009579F8" w:rsidP="003060F6">
            <w:pPr>
              <w:jc w:val="both"/>
            </w:pPr>
            <w:r w:rsidRPr="00483625">
              <w:t xml:space="preserve">Специализация </w:t>
            </w:r>
          </w:p>
          <w:p w:rsidR="009579F8" w:rsidRPr="00483625" w:rsidRDefault="009579F8" w:rsidP="003060F6">
            <w:pPr>
              <w:jc w:val="both"/>
            </w:pPr>
            <w:r w:rsidRPr="00483625">
              <w:t>объекта</w:t>
            </w:r>
          </w:p>
          <w:p w:rsidR="009579F8" w:rsidRPr="007367C4" w:rsidRDefault="009579F8" w:rsidP="003060F6">
            <w:pPr>
              <w:jc w:val="both"/>
              <w:rPr>
                <w:color w:val="000000"/>
                <w:sz w:val="22"/>
              </w:rPr>
            </w:pPr>
          </w:p>
        </w:tc>
        <w:tc>
          <w:tcPr>
            <w:tcW w:w="851" w:type="dxa"/>
            <w:shd w:val="clear" w:color="auto" w:fill="auto"/>
          </w:tcPr>
          <w:p w:rsidR="009579F8" w:rsidRPr="009D20F0" w:rsidRDefault="009579F8" w:rsidP="003060F6">
            <w:pPr>
              <w:jc w:val="both"/>
            </w:pPr>
            <w:r w:rsidRPr="009D20F0">
              <w:t>Площадь занимаемая объектом</w:t>
            </w:r>
          </w:p>
          <w:p w:rsidR="009579F8" w:rsidRPr="009D20F0" w:rsidRDefault="009579F8" w:rsidP="003060F6">
            <w:pPr>
              <w:jc w:val="both"/>
              <w:rPr>
                <w:color w:val="000000"/>
                <w:sz w:val="22"/>
              </w:rPr>
            </w:pPr>
            <w:r w:rsidRPr="009D20F0">
              <w:t>(кв.м.)</w:t>
            </w:r>
          </w:p>
        </w:tc>
        <w:tc>
          <w:tcPr>
            <w:tcW w:w="1417" w:type="dxa"/>
            <w:shd w:val="clear" w:color="auto" w:fill="auto"/>
          </w:tcPr>
          <w:p w:rsidR="009579F8" w:rsidRPr="00483625" w:rsidRDefault="009579F8" w:rsidP="003060F6">
            <w:pPr>
              <w:jc w:val="both"/>
            </w:pPr>
            <w:r w:rsidRPr="00483625">
              <w:t>Период</w:t>
            </w:r>
          </w:p>
          <w:p w:rsidR="009579F8" w:rsidRPr="00483625" w:rsidRDefault="009579F8" w:rsidP="003060F6">
            <w:pPr>
              <w:jc w:val="both"/>
            </w:pPr>
            <w:r w:rsidRPr="00483625">
              <w:t>работы</w:t>
            </w:r>
          </w:p>
          <w:p w:rsidR="009579F8" w:rsidRPr="007367C4" w:rsidRDefault="009579F8" w:rsidP="003060F6">
            <w:pPr>
              <w:jc w:val="both"/>
              <w:rPr>
                <w:color w:val="000000"/>
                <w:sz w:val="22"/>
              </w:rPr>
            </w:pPr>
            <w:r w:rsidRPr="00483625">
              <w:t>объекта</w:t>
            </w:r>
          </w:p>
        </w:tc>
        <w:tc>
          <w:tcPr>
            <w:tcW w:w="992" w:type="dxa"/>
          </w:tcPr>
          <w:p w:rsidR="009579F8" w:rsidRPr="00700AEE" w:rsidRDefault="009579F8" w:rsidP="003060F6">
            <w:pPr>
              <w:pStyle w:val="ConsPlusCell"/>
              <w:rPr>
                <w:rFonts w:ascii="Times New Roman" w:hAnsi="Times New Roman" w:cs="Times New Roman"/>
                <w:sz w:val="24"/>
                <w:szCs w:val="24"/>
              </w:rPr>
            </w:pPr>
            <w:r w:rsidRPr="00700AEE">
              <w:rPr>
                <w:rFonts w:ascii="Times New Roman" w:hAnsi="Times New Roman" w:cs="Times New Roman"/>
                <w:sz w:val="24"/>
                <w:szCs w:val="24"/>
              </w:rPr>
              <w:t xml:space="preserve">начальная цена лота, </w:t>
            </w:r>
          </w:p>
          <w:p w:rsidR="009579F8" w:rsidRPr="009D20F0" w:rsidRDefault="00AB27AD" w:rsidP="003060F6">
            <w:pPr>
              <w:pStyle w:val="ConsPlusCell"/>
              <w:rPr>
                <w:rFonts w:ascii="Times New Roman" w:hAnsi="Times New Roman" w:cs="Times New Roman"/>
                <w:sz w:val="24"/>
                <w:szCs w:val="24"/>
              </w:rPr>
            </w:pPr>
            <w:r>
              <w:rPr>
                <w:rFonts w:ascii="Times New Roman" w:hAnsi="Times New Roman" w:cs="Times New Roman"/>
                <w:sz w:val="24"/>
                <w:szCs w:val="24"/>
              </w:rPr>
              <w:t xml:space="preserve">руб. </w:t>
            </w:r>
          </w:p>
        </w:tc>
        <w:tc>
          <w:tcPr>
            <w:tcW w:w="993" w:type="dxa"/>
          </w:tcPr>
          <w:p w:rsidR="009579F8" w:rsidRDefault="009579F8" w:rsidP="003060F6">
            <w:pPr>
              <w:jc w:val="both"/>
            </w:pPr>
            <w:r w:rsidRPr="00700AEE">
              <w:t>Сумма задатка, руб.</w:t>
            </w:r>
          </w:p>
        </w:tc>
      </w:tr>
      <w:tr w:rsidR="009579F8" w:rsidRPr="007367C4"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1.149</w:t>
            </w:r>
          </w:p>
        </w:tc>
        <w:tc>
          <w:tcPr>
            <w:tcW w:w="2268" w:type="dxa"/>
            <w:shd w:val="clear" w:color="auto" w:fill="auto"/>
          </w:tcPr>
          <w:p w:rsidR="009579F8" w:rsidRPr="007367C4" w:rsidRDefault="009579F8" w:rsidP="0094241B">
            <w:pPr>
              <w:jc w:val="center"/>
              <w:rPr>
                <w:color w:val="000000"/>
                <w:sz w:val="22"/>
                <w:szCs w:val="22"/>
              </w:rPr>
            </w:pPr>
            <w:r w:rsidRPr="007367C4">
              <w:rPr>
                <w:color w:val="000000"/>
                <w:sz w:val="22"/>
                <w:szCs w:val="22"/>
              </w:rPr>
              <w:t>Ст. Волгоград-II</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Палатка</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Плодоовощная продукция</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9</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10.05.2017г. по 31.12.2017г.</w:t>
            </w:r>
          </w:p>
        </w:tc>
        <w:tc>
          <w:tcPr>
            <w:tcW w:w="992" w:type="dxa"/>
          </w:tcPr>
          <w:p w:rsidR="009579F8" w:rsidRPr="008A111C" w:rsidRDefault="009579F8" w:rsidP="0094241B">
            <w:pPr>
              <w:jc w:val="center"/>
              <w:rPr>
                <w:color w:val="000000"/>
                <w:sz w:val="22"/>
              </w:rPr>
            </w:pPr>
            <w:r>
              <w:rPr>
                <w:color w:val="000000"/>
                <w:sz w:val="22"/>
              </w:rPr>
              <w:t>20837,25</w:t>
            </w:r>
          </w:p>
        </w:tc>
        <w:tc>
          <w:tcPr>
            <w:tcW w:w="993" w:type="dxa"/>
          </w:tcPr>
          <w:p w:rsidR="009579F8" w:rsidRPr="008A111C" w:rsidRDefault="009579F8" w:rsidP="0094241B">
            <w:pPr>
              <w:jc w:val="center"/>
              <w:rPr>
                <w:color w:val="000000"/>
                <w:sz w:val="22"/>
              </w:rPr>
            </w:pPr>
            <w:r>
              <w:rPr>
                <w:color w:val="000000"/>
                <w:sz w:val="22"/>
              </w:rPr>
              <w:t>4167,45</w:t>
            </w:r>
          </w:p>
        </w:tc>
      </w:tr>
      <w:tr w:rsidR="009579F8" w:rsidRPr="007367C4"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1.150</w:t>
            </w:r>
          </w:p>
        </w:tc>
        <w:tc>
          <w:tcPr>
            <w:tcW w:w="2268" w:type="dxa"/>
            <w:shd w:val="clear" w:color="auto" w:fill="auto"/>
          </w:tcPr>
          <w:p w:rsidR="009579F8" w:rsidRPr="007367C4" w:rsidRDefault="009579F8" w:rsidP="0094241B">
            <w:pPr>
              <w:jc w:val="center"/>
              <w:rPr>
                <w:color w:val="000000"/>
                <w:sz w:val="22"/>
                <w:szCs w:val="22"/>
              </w:rPr>
            </w:pPr>
            <w:r w:rsidRPr="007367C4">
              <w:rPr>
                <w:color w:val="000000"/>
                <w:sz w:val="22"/>
                <w:szCs w:val="22"/>
              </w:rPr>
              <w:t>Ст. Садовая</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Палатка</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Плодоовощная продукция</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9</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10.05.2017г. по 31.12.2017г</w:t>
            </w:r>
          </w:p>
        </w:tc>
        <w:tc>
          <w:tcPr>
            <w:tcW w:w="992" w:type="dxa"/>
          </w:tcPr>
          <w:p w:rsidR="009579F8" w:rsidRPr="008A111C" w:rsidRDefault="009579F8" w:rsidP="0094241B">
            <w:pPr>
              <w:jc w:val="center"/>
              <w:rPr>
                <w:color w:val="000000"/>
                <w:sz w:val="22"/>
              </w:rPr>
            </w:pPr>
            <w:r>
              <w:rPr>
                <w:color w:val="000000"/>
                <w:sz w:val="22"/>
              </w:rPr>
              <w:t>17364,38</w:t>
            </w:r>
          </w:p>
        </w:tc>
        <w:tc>
          <w:tcPr>
            <w:tcW w:w="993" w:type="dxa"/>
          </w:tcPr>
          <w:p w:rsidR="009579F8" w:rsidRPr="008A111C" w:rsidRDefault="009579F8" w:rsidP="0094241B">
            <w:pPr>
              <w:jc w:val="center"/>
              <w:rPr>
                <w:color w:val="000000"/>
                <w:sz w:val="22"/>
              </w:rPr>
            </w:pPr>
            <w:r>
              <w:rPr>
                <w:color w:val="000000"/>
                <w:sz w:val="22"/>
              </w:rPr>
              <w:t>3472,88</w:t>
            </w:r>
          </w:p>
        </w:tc>
      </w:tr>
      <w:tr w:rsidR="009579F8" w:rsidRPr="007367C4"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1.185</w:t>
            </w:r>
          </w:p>
        </w:tc>
        <w:tc>
          <w:tcPr>
            <w:tcW w:w="2268" w:type="dxa"/>
            <w:shd w:val="clear" w:color="auto" w:fill="auto"/>
          </w:tcPr>
          <w:p w:rsidR="009579F8" w:rsidRPr="009D20F0" w:rsidRDefault="009579F8" w:rsidP="0094241B">
            <w:pPr>
              <w:jc w:val="center"/>
              <w:rPr>
                <w:color w:val="000000"/>
                <w:sz w:val="22"/>
                <w:szCs w:val="22"/>
              </w:rPr>
            </w:pPr>
            <w:r w:rsidRPr="009D20F0">
              <w:rPr>
                <w:color w:val="000000"/>
                <w:sz w:val="22"/>
                <w:szCs w:val="22"/>
              </w:rPr>
              <w:t>Ул. им. милиционера Буханцева, 28 (остановка "Ул. им. милиционера Буханцева")</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Лоток</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Плодоовощная продукция</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4</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10.05.2017г. по 31.12.2017г</w:t>
            </w:r>
          </w:p>
        </w:tc>
        <w:tc>
          <w:tcPr>
            <w:tcW w:w="992" w:type="dxa"/>
          </w:tcPr>
          <w:p w:rsidR="009579F8" w:rsidRPr="008A111C" w:rsidRDefault="009579F8" w:rsidP="0094241B">
            <w:pPr>
              <w:jc w:val="center"/>
              <w:rPr>
                <w:color w:val="000000"/>
                <w:sz w:val="22"/>
              </w:rPr>
            </w:pPr>
            <w:r>
              <w:rPr>
                <w:color w:val="000000"/>
                <w:sz w:val="22"/>
              </w:rPr>
              <w:t>9702</w:t>
            </w:r>
          </w:p>
        </w:tc>
        <w:tc>
          <w:tcPr>
            <w:tcW w:w="993" w:type="dxa"/>
          </w:tcPr>
          <w:p w:rsidR="009579F8" w:rsidRPr="008A111C" w:rsidRDefault="009579F8" w:rsidP="0094241B">
            <w:pPr>
              <w:jc w:val="center"/>
              <w:rPr>
                <w:color w:val="000000"/>
                <w:sz w:val="22"/>
              </w:rPr>
            </w:pPr>
            <w:r>
              <w:rPr>
                <w:color w:val="000000"/>
                <w:sz w:val="22"/>
              </w:rPr>
              <w:t>1940,40</w:t>
            </w:r>
          </w:p>
        </w:tc>
      </w:tr>
      <w:tr w:rsidR="009579F8" w:rsidRPr="00A01F70"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1.187</w:t>
            </w:r>
          </w:p>
        </w:tc>
        <w:tc>
          <w:tcPr>
            <w:tcW w:w="2268" w:type="dxa"/>
            <w:shd w:val="clear" w:color="auto" w:fill="auto"/>
          </w:tcPr>
          <w:p w:rsidR="009579F8" w:rsidRPr="007367C4" w:rsidRDefault="009579F8" w:rsidP="0094241B">
            <w:pPr>
              <w:jc w:val="center"/>
              <w:rPr>
                <w:color w:val="000000"/>
                <w:sz w:val="22"/>
                <w:szCs w:val="22"/>
              </w:rPr>
            </w:pPr>
            <w:r w:rsidRPr="007367C4">
              <w:rPr>
                <w:color w:val="000000"/>
                <w:sz w:val="22"/>
                <w:szCs w:val="22"/>
              </w:rPr>
              <w:t>Ул. им. Куприна, 76 Б</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Лоток</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Плодоовощная продукция</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4</w:t>
            </w:r>
          </w:p>
        </w:tc>
        <w:tc>
          <w:tcPr>
            <w:tcW w:w="1417" w:type="dxa"/>
            <w:shd w:val="clear" w:color="auto" w:fill="auto"/>
          </w:tcPr>
          <w:p w:rsidR="009579F8" w:rsidRPr="00A01F70" w:rsidRDefault="009579F8" w:rsidP="0094241B">
            <w:pPr>
              <w:jc w:val="center"/>
              <w:rPr>
                <w:color w:val="000000"/>
                <w:sz w:val="22"/>
                <w:szCs w:val="22"/>
              </w:rPr>
            </w:pPr>
            <w:r>
              <w:rPr>
                <w:color w:val="000000"/>
                <w:sz w:val="22"/>
              </w:rPr>
              <w:t>с 10.</w:t>
            </w:r>
            <w:r w:rsidRPr="00A01F70">
              <w:rPr>
                <w:color w:val="000000"/>
                <w:sz w:val="22"/>
              </w:rPr>
              <w:t>05.2017г. по 31.12.2017г</w:t>
            </w:r>
          </w:p>
        </w:tc>
        <w:tc>
          <w:tcPr>
            <w:tcW w:w="992" w:type="dxa"/>
          </w:tcPr>
          <w:p w:rsidR="009579F8" w:rsidRPr="00A01F70" w:rsidRDefault="009579F8" w:rsidP="0094241B">
            <w:pPr>
              <w:jc w:val="center"/>
              <w:rPr>
                <w:color w:val="000000"/>
                <w:sz w:val="22"/>
              </w:rPr>
            </w:pPr>
            <w:r>
              <w:rPr>
                <w:color w:val="000000"/>
                <w:sz w:val="22"/>
              </w:rPr>
              <w:t>8085</w:t>
            </w:r>
          </w:p>
        </w:tc>
        <w:tc>
          <w:tcPr>
            <w:tcW w:w="993" w:type="dxa"/>
          </w:tcPr>
          <w:p w:rsidR="009579F8" w:rsidRPr="00A01F70" w:rsidRDefault="009579F8" w:rsidP="0094241B">
            <w:pPr>
              <w:jc w:val="center"/>
              <w:rPr>
                <w:color w:val="000000"/>
                <w:sz w:val="22"/>
              </w:rPr>
            </w:pPr>
            <w:r>
              <w:rPr>
                <w:color w:val="000000"/>
                <w:sz w:val="22"/>
              </w:rPr>
              <w:t>1617</w:t>
            </w:r>
          </w:p>
        </w:tc>
      </w:tr>
      <w:tr w:rsidR="009579F8" w:rsidRPr="00A01F70" w:rsidTr="0094241B">
        <w:tc>
          <w:tcPr>
            <w:tcW w:w="568" w:type="dxa"/>
            <w:shd w:val="clear" w:color="auto" w:fill="auto"/>
          </w:tcPr>
          <w:p w:rsidR="009579F8" w:rsidRPr="00A01F70"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A01F70" w:rsidRDefault="009579F8" w:rsidP="0094241B">
            <w:pPr>
              <w:jc w:val="center"/>
              <w:rPr>
                <w:color w:val="000000"/>
                <w:sz w:val="22"/>
                <w:szCs w:val="22"/>
              </w:rPr>
            </w:pPr>
            <w:r w:rsidRPr="00A01F70">
              <w:rPr>
                <w:color w:val="000000"/>
                <w:sz w:val="22"/>
                <w:szCs w:val="22"/>
              </w:rPr>
              <w:t>1.247</w:t>
            </w:r>
          </w:p>
        </w:tc>
        <w:tc>
          <w:tcPr>
            <w:tcW w:w="2268" w:type="dxa"/>
            <w:shd w:val="clear" w:color="auto" w:fill="auto"/>
          </w:tcPr>
          <w:p w:rsidR="009579F8" w:rsidRPr="00A01F70" w:rsidRDefault="009579F8" w:rsidP="0094241B">
            <w:pPr>
              <w:jc w:val="center"/>
              <w:rPr>
                <w:color w:val="000000"/>
                <w:sz w:val="22"/>
                <w:szCs w:val="22"/>
              </w:rPr>
            </w:pPr>
            <w:r w:rsidRPr="00A01F70">
              <w:rPr>
                <w:color w:val="000000"/>
                <w:sz w:val="22"/>
                <w:szCs w:val="22"/>
              </w:rPr>
              <w:t>Ул. им. милиционера Буханцева, 72</w:t>
            </w:r>
          </w:p>
        </w:tc>
        <w:tc>
          <w:tcPr>
            <w:tcW w:w="993" w:type="dxa"/>
            <w:shd w:val="clear" w:color="auto" w:fill="auto"/>
          </w:tcPr>
          <w:p w:rsidR="009579F8" w:rsidRPr="00A01F70" w:rsidRDefault="009579F8" w:rsidP="0094241B">
            <w:pPr>
              <w:jc w:val="center"/>
              <w:rPr>
                <w:color w:val="000000"/>
                <w:sz w:val="22"/>
                <w:szCs w:val="22"/>
              </w:rPr>
            </w:pPr>
            <w:r w:rsidRPr="00A01F70">
              <w:rPr>
                <w:color w:val="000000"/>
                <w:sz w:val="22"/>
                <w:szCs w:val="22"/>
              </w:rPr>
              <w:t>Лоток</w:t>
            </w:r>
          </w:p>
        </w:tc>
        <w:tc>
          <w:tcPr>
            <w:tcW w:w="1417" w:type="dxa"/>
            <w:shd w:val="clear" w:color="auto" w:fill="auto"/>
          </w:tcPr>
          <w:p w:rsidR="009579F8" w:rsidRPr="00A01F70" w:rsidRDefault="009579F8" w:rsidP="0094241B">
            <w:pPr>
              <w:jc w:val="center"/>
              <w:rPr>
                <w:color w:val="000000"/>
                <w:sz w:val="22"/>
                <w:szCs w:val="22"/>
              </w:rPr>
            </w:pPr>
            <w:r w:rsidRPr="00A01F70">
              <w:rPr>
                <w:color w:val="000000"/>
                <w:sz w:val="22"/>
                <w:szCs w:val="22"/>
              </w:rPr>
              <w:t>Безалкогольные напитки</w:t>
            </w:r>
          </w:p>
        </w:tc>
        <w:tc>
          <w:tcPr>
            <w:tcW w:w="851" w:type="dxa"/>
            <w:shd w:val="clear" w:color="auto" w:fill="auto"/>
          </w:tcPr>
          <w:p w:rsidR="009579F8" w:rsidRPr="00A01F70" w:rsidRDefault="009579F8" w:rsidP="0094241B">
            <w:pPr>
              <w:jc w:val="center"/>
              <w:rPr>
                <w:color w:val="000000"/>
                <w:sz w:val="22"/>
                <w:szCs w:val="22"/>
              </w:rPr>
            </w:pPr>
            <w:r w:rsidRPr="00A01F70">
              <w:rPr>
                <w:color w:val="000000"/>
                <w:sz w:val="22"/>
                <w:szCs w:val="22"/>
              </w:rPr>
              <w:t>3</w:t>
            </w:r>
          </w:p>
        </w:tc>
        <w:tc>
          <w:tcPr>
            <w:tcW w:w="1417" w:type="dxa"/>
            <w:shd w:val="clear" w:color="auto" w:fill="auto"/>
          </w:tcPr>
          <w:p w:rsidR="009579F8" w:rsidRPr="00A01F70" w:rsidRDefault="009579F8" w:rsidP="0094241B">
            <w:pPr>
              <w:jc w:val="center"/>
              <w:rPr>
                <w:color w:val="000000"/>
                <w:sz w:val="22"/>
                <w:szCs w:val="22"/>
              </w:rPr>
            </w:pPr>
            <w:r w:rsidRPr="00A01F70">
              <w:rPr>
                <w:color w:val="000000"/>
                <w:sz w:val="22"/>
              </w:rPr>
              <w:t xml:space="preserve">с </w:t>
            </w:r>
            <w:r>
              <w:rPr>
                <w:color w:val="000000"/>
                <w:sz w:val="22"/>
              </w:rPr>
              <w:t>10</w:t>
            </w:r>
            <w:r w:rsidRPr="00A01F70">
              <w:rPr>
                <w:color w:val="000000"/>
                <w:sz w:val="22"/>
              </w:rPr>
              <w:t>.05.2017г. по 31.12.2017г</w:t>
            </w:r>
          </w:p>
        </w:tc>
        <w:tc>
          <w:tcPr>
            <w:tcW w:w="992" w:type="dxa"/>
          </w:tcPr>
          <w:p w:rsidR="009579F8" w:rsidRPr="00A01F70" w:rsidRDefault="009579F8" w:rsidP="0094241B">
            <w:pPr>
              <w:jc w:val="center"/>
              <w:rPr>
                <w:color w:val="000000"/>
                <w:sz w:val="22"/>
              </w:rPr>
            </w:pPr>
            <w:r>
              <w:rPr>
                <w:color w:val="000000"/>
                <w:sz w:val="22"/>
              </w:rPr>
              <w:t>7276,50</w:t>
            </w:r>
          </w:p>
        </w:tc>
        <w:tc>
          <w:tcPr>
            <w:tcW w:w="993" w:type="dxa"/>
          </w:tcPr>
          <w:p w:rsidR="009579F8" w:rsidRPr="00A01F70" w:rsidRDefault="009579F8" w:rsidP="0094241B">
            <w:pPr>
              <w:jc w:val="center"/>
              <w:rPr>
                <w:color w:val="000000"/>
                <w:sz w:val="22"/>
              </w:rPr>
            </w:pPr>
            <w:r>
              <w:rPr>
                <w:color w:val="000000"/>
                <w:sz w:val="22"/>
              </w:rPr>
              <w:t>1455,30</w:t>
            </w:r>
          </w:p>
        </w:tc>
      </w:tr>
      <w:tr w:rsidR="009579F8" w:rsidTr="0094241B">
        <w:tc>
          <w:tcPr>
            <w:tcW w:w="568" w:type="dxa"/>
            <w:shd w:val="clear" w:color="auto" w:fill="auto"/>
          </w:tcPr>
          <w:p w:rsidR="009579F8" w:rsidRPr="00A01F70"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A01F70" w:rsidRDefault="009579F8" w:rsidP="0094241B">
            <w:pPr>
              <w:jc w:val="center"/>
              <w:rPr>
                <w:color w:val="000000"/>
                <w:sz w:val="22"/>
                <w:szCs w:val="22"/>
              </w:rPr>
            </w:pPr>
            <w:r w:rsidRPr="00A01F70">
              <w:rPr>
                <w:color w:val="000000"/>
                <w:sz w:val="22"/>
                <w:szCs w:val="22"/>
              </w:rPr>
              <w:t>1.249</w:t>
            </w:r>
          </w:p>
        </w:tc>
        <w:tc>
          <w:tcPr>
            <w:tcW w:w="2268" w:type="dxa"/>
            <w:shd w:val="clear" w:color="auto" w:fill="auto"/>
          </w:tcPr>
          <w:p w:rsidR="009579F8" w:rsidRPr="007367C4" w:rsidRDefault="009579F8" w:rsidP="0094241B">
            <w:pPr>
              <w:jc w:val="center"/>
              <w:rPr>
                <w:color w:val="000000"/>
                <w:sz w:val="22"/>
                <w:szCs w:val="22"/>
              </w:rPr>
            </w:pPr>
            <w:r w:rsidRPr="00A01F70">
              <w:rPr>
                <w:color w:val="000000"/>
                <w:sz w:val="22"/>
                <w:szCs w:val="22"/>
              </w:rPr>
              <w:t xml:space="preserve">Ул. Елецкая, </w:t>
            </w:r>
            <w:r w:rsidRPr="007367C4">
              <w:rPr>
                <w:color w:val="000000"/>
                <w:sz w:val="22"/>
                <w:szCs w:val="22"/>
              </w:rPr>
              <w:t>2</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Лоток</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Безалкогольные напитки</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3</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10.05.2017г. по 31.12.2017г</w:t>
            </w:r>
          </w:p>
        </w:tc>
        <w:tc>
          <w:tcPr>
            <w:tcW w:w="992" w:type="dxa"/>
          </w:tcPr>
          <w:p w:rsidR="009579F8" w:rsidRPr="008A111C" w:rsidRDefault="009579F8" w:rsidP="0094241B">
            <w:pPr>
              <w:jc w:val="center"/>
              <w:rPr>
                <w:color w:val="000000"/>
                <w:sz w:val="22"/>
              </w:rPr>
            </w:pPr>
            <w:r>
              <w:rPr>
                <w:color w:val="000000"/>
                <w:sz w:val="22"/>
              </w:rPr>
              <w:t>7882,88</w:t>
            </w:r>
          </w:p>
        </w:tc>
        <w:tc>
          <w:tcPr>
            <w:tcW w:w="993" w:type="dxa"/>
          </w:tcPr>
          <w:p w:rsidR="009579F8" w:rsidRPr="008A111C" w:rsidRDefault="009579F8" w:rsidP="0094241B">
            <w:pPr>
              <w:jc w:val="center"/>
              <w:rPr>
                <w:color w:val="000000"/>
                <w:sz w:val="22"/>
              </w:rPr>
            </w:pPr>
            <w:r>
              <w:rPr>
                <w:color w:val="000000"/>
                <w:sz w:val="22"/>
              </w:rPr>
              <w:t>1576,58</w:t>
            </w:r>
          </w:p>
        </w:tc>
      </w:tr>
      <w:tr w:rsidR="009579F8"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1.255</w:t>
            </w:r>
          </w:p>
        </w:tc>
        <w:tc>
          <w:tcPr>
            <w:tcW w:w="2268" w:type="dxa"/>
            <w:shd w:val="clear" w:color="auto" w:fill="auto"/>
          </w:tcPr>
          <w:p w:rsidR="009579F8" w:rsidRPr="007367C4" w:rsidRDefault="009579F8" w:rsidP="0094241B">
            <w:pPr>
              <w:jc w:val="center"/>
              <w:rPr>
                <w:color w:val="000000"/>
                <w:sz w:val="22"/>
                <w:szCs w:val="22"/>
              </w:rPr>
            </w:pPr>
            <w:r w:rsidRPr="009D20F0">
              <w:rPr>
                <w:color w:val="000000"/>
                <w:sz w:val="22"/>
                <w:szCs w:val="22"/>
              </w:rPr>
              <w:t xml:space="preserve">Пересечение ул. Академической, 18 и ул. </w:t>
            </w:r>
            <w:r w:rsidRPr="007367C4">
              <w:rPr>
                <w:color w:val="000000"/>
                <w:sz w:val="22"/>
                <w:szCs w:val="22"/>
              </w:rPr>
              <w:t>Козловской</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Лоток</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Безалкогольные напитки</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3</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10.05.2017г. по 31.12.2017г</w:t>
            </w:r>
          </w:p>
        </w:tc>
        <w:tc>
          <w:tcPr>
            <w:tcW w:w="992" w:type="dxa"/>
          </w:tcPr>
          <w:p w:rsidR="009579F8" w:rsidRPr="008A111C" w:rsidRDefault="009579F8" w:rsidP="0094241B">
            <w:pPr>
              <w:jc w:val="center"/>
              <w:rPr>
                <w:color w:val="000000"/>
                <w:sz w:val="22"/>
              </w:rPr>
            </w:pPr>
            <w:r>
              <w:rPr>
                <w:color w:val="000000"/>
                <w:sz w:val="22"/>
              </w:rPr>
              <w:t>7276,50</w:t>
            </w:r>
          </w:p>
        </w:tc>
        <w:tc>
          <w:tcPr>
            <w:tcW w:w="993" w:type="dxa"/>
          </w:tcPr>
          <w:p w:rsidR="009579F8" w:rsidRPr="008A111C" w:rsidRDefault="009579F8" w:rsidP="0094241B">
            <w:pPr>
              <w:jc w:val="center"/>
              <w:rPr>
                <w:color w:val="000000"/>
                <w:sz w:val="22"/>
              </w:rPr>
            </w:pPr>
            <w:r>
              <w:rPr>
                <w:color w:val="000000"/>
                <w:sz w:val="22"/>
              </w:rPr>
              <w:t>1455,30</w:t>
            </w:r>
          </w:p>
        </w:tc>
      </w:tr>
      <w:tr w:rsidR="009579F8"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1.259</w:t>
            </w:r>
          </w:p>
        </w:tc>
        <w:tc>
          <w:tcPr>
            <w:tcW w:w="2268" w:type="dxa"/>
            <w:shd w:val="clear" w:color="auto" w:fill="auto"/>
          </w:tcPr>
          <w:p w:rsidR="009579F8" w:rsidRPr="007367C4" w:rsidRDefault="009579F8" w:rsidP="0094241B">
            <w:pPr>
              <w:jc w:val="center"/>
              <w:rPr>
                <w:color w:val="000000"/>
                <w:sz w:val="22"/>
                <w:szCs w:val="22"/>
              </w:rPr>
            </w:pPr>
            <w:r w:rsidRPr="007367C4">
              <w:rPr>
                <w:color w:val="000000"/>
                <w:sz w:val="22"/>
                <w:szCs w:val="22"/>
              </w:rPr>
              <w:t>Ул. Кузнецкая, 26 А</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Лоток</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Безалкогольные напитки</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3</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10.05.2017г. по 31.12.2017г</w:t>
            </w:r>
          </w:p>
        </w:tc>
        <w:tc>
          <w:tcPr>
            <w:tcW w:w="992" w:type="dxa"/>
          </w:tcPr>
          <w:p w:rsidR="009579F8" w:rsidRPr="008A111C" w:rsidRDefault="009579F8" w:rsidP="0094241B">
            <w:pPr>
              <w:jc w:val="center"/>
              <w:rPr>
                <w:color w:val="000000"/>
                <w:sz w:val="22"/>
              </w:rPr>
            </w:pPr>
            <w:r>
              <w:rPr>
                <w:color w:val="000000"/>
                <w:sz w:val="22"/>
              </w:rPr>
              <w:t>7276,50</w:t>
            </w:r>
          </w:p>
        </w:tc>
        <w:tc>
          <w:tcPr>
            <w:tcW w:w="993" w:type="dxa"/>
          </w:tcPr>
          <w:p w:rsidR="009579F8" w:rsidRPr="008A111C" w:rsidRDefault="009579F8" w:rsidP="0094241B">
            <w:pPr>
              <w:jc w:val="center"/>
              <w:rPr>
                <w:color w:val="000000"/>
                <w:sz w:val="22"/>
              </w:rPr>
            </w:pPr>
            <w:r>
              <w:rPr>
                <w:color w:val="000000"/>
                <w:sz w:val="22"/>
              </w:rPr>
              <w:t>1455,30</w:t>
            </w:r>
          </w:p>
        </w:tc>
      </w:tr>
      <w:tr w:rsidR="009579F8" w:rsidRPr="007367C4"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1.263</w:t>
            </w:r>
          </w:p>
        </w:tc>
        <w:tc>
          <w:tcPr>
            <w:tcW w:w="2268" w:type="dxa"/>
            <w:shd w:val="clear" w:color="auto" w:fill="auto"/>
          </w:tcPr>
          <w:p w:rsidR="009579F8" w:rsidRPr="007367C4" w:rsidRDefault="009579F8" w:rsidP="0094241B">
            <w:pPr>
              <w:jc w:val="center"/>
              <w:rPr>
                <w:color w:val="000000"/>
                <w:sz w:val="22"/>
                <w:szCs w:val="22"/>
              </w:rPr>
            </w:pPr>
            <w:r w:rsidRPr="007367C4">
              <w:rPr>
                <w:color w:val="000000"/>
                <w:sz w:val="22"/>
                <w:szCs w:val="22"/>
              </w:rPr>
              <w:t>Ул. им. Неждановой, 6 А</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Лоток</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Безалкогольные напитки</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3</w:t>
            </w:r>
          </w:p>
        </w:tc>
        <w:tc>
          <w:tcPr>
            <w:tcW w:w="1417" w:type="dxa"/>
            <w:shd w:val="clear" w:color="auto" w:fill="auto"/>
          </w:tcPr>
          <w:p w:rsidR="009579F8" w:rsidRPr="007367C4" w:rsidRDefault="009579F8" w:rsidP="0094241B">
            <w:pPr>
              <w:jc w:val="center"/>
              <w:rPr>
                <w:color w:val="000000"/>
                <w:sz w:val="22"/>
                <w:szCs w:val="22"/>
              </w:rPr>
            </w:pPr>
            <w:r>
              <w:rPr>
                <w:color w:val="000000"/>
                <w:sz w:val="22"/>
              </w:rPr>
              <w:t xml:space="preserve">с 10.05.2017г. по </w:t>
            </w:r>
            <w:r>
              <w:rPr>
                <w:color w:val="000000"/>
                <w:sz w:val="22"/>
              </w:rPr>
              <w:lastRenderedPageBreak/>
              <w:t>31.12.2017г</w:t>
            </w:r>
          </w:p>
        </w:tc>
        <w:tc>
          <w:tcPr>
            <w:tcW w:w="992" w:type="dxa"/>
          </w:tcPr>
          <w:p w:rsidR="009579F8" w:rsidRPr="00177A60" w:rsidRDefault="009579F8" w:rsidP="0094241B">
            <w:pPr>
              <w:jc w:val="center"/>
              <w:rPr>
                <w:color w:val="000000"/>
                <w:sz w:val="22"/>
              </w:rPr>
            </w:pPr>
            <w:r>
              <w:rPr>
                <w:color w:val="000000"/>
                <w:sz w:val="22"/>
              </w:rPr>
              <w:lastRenderedPageBreak/>
              <w:t>6063,75</w:t>
            </w:r>
          </w:p>
        </w:tc>
        <w:tc>
          <w:tcPr>
            <w:tcW w:w="993" w:type="dxa"/>
          </w:tcPr>
          <w:p w:rsidR="009579F8" w:rsidRPr="00177A60" w:rsidRDefault="009579F8" w:rsidP="0094241B">
            <w:pPr>
              <w:jc w:val="center"/>
              <w:rPr>
                <w:color w:val="000000"/>
                <w:sz w:val="22"/>
              </w:rPr>
            </w:pPr>
            <w:r>
              <w:rPr>
                <w:color w:val="000000"/>
                <w:sz w:val="22"/>
              </w:rPr>
              <w:t>1212,75</w:t>
            </w:r>
          </w:p>
        </w:tc>
      </w:tr>
      <w:tr w:rsidR="009579F8" w:rsidRPr="007367C4"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1.268</w:t>
            </w:r>
          </w:p>
        </w:tc>
        <w:tc>
          <w:tcPr>
            <w:tcW w:w="2268" w:type="dxa"/>
            <w:shd w:val="clear" w:color="auto" w:fill="auto"/>
          </w:tcPr>
          <w:p w:rsidR="009579F8" w:rsidRPr="007367C4" w:rsidRDefault="009579F8" w:rsidP="0094241B">
            <w:pPr>
              <w:jc w:val="center"/>
              <w:rPr>
                <w:color w:val="000000"/>
                <w:sz w:val="22"/>
                <w:szCs w:val="22"/>
              </w:rPr>
            </w:pPr>
            <w:r w:rsidRPr="007367C4">
              <w:rPr>
                <w:color w:val="000000"/>
                <w:sz w:val="22"/>
                <w:szCs w:val="22"/>
              </w:rPr>
              <w:t>Ул. им. милиционера Буханцева, 42</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Лоток</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Безалкогольные напитки</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3</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10.05.2017г. по 31.12.2017г</w:t>
            </w:r>
          </w:p>
        </w:tc>
        <w:tc>
          <w:tcPr>
            <w:tcW w:w="992" w:type="dxa"/>
          </w:tcPr>
          <w:p w:rsidR="009579F8" w:rsidRPr="00177A60" w:rsidRDefault="009579F8" w:rsidP="0094241B">
            <w:pPr>
              <w:jc w:val="center"/>
              <w:rPr>
                <w:color w:val="000000"/>
                <w:sz w:val="22"/>
              </w:rPr>
            </w:pPr>
            <w:r>
              <w:rPr>
                <w:color w:val="000000"/>
                <w:sz w:val="22"/>
              </w:rPr>
              <w:t>7276,50</w:t>
            </w:r>
          </w:p>
        </w:tc>
        <w:tc>
          <w:tcPr>
            <w:tcW w:w="993" w:type="dxa"/>
          </w:tcPr>
          <w:p w:rsidR="009579F8" w:rsidRPr="00177A60" w:rsidRDefault="009579F8" w:rsidP="0094241B">
            <w:pPr>
              <w:jc w:val="center"/>
              <w:rPr>
                <w:color w:val="000000"/>
                <w:sz w:val="22"/>
              </w:rPr>
            </w:pPr>
            <w:r>
              <w:rPr>
                <w:color w:val="000000"/>
                <w:sz w:val="22"/>
              </w:rPr>
              <w:t>1455,30</w:t>
            </w:r>
          </w:p>
        </w:tc>
      </w:tr>
      <w:tr w:rsidR="009579F8" w:rsidRPr="007367C4"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1.290</w:t>
            </w:r>
          </w:p>
        </w:tc>
        <w:tc>
          <w:tcPr>
            <w:tcW w:w="2268" w:type="dxa"/>
            <w:shd w:val="clear" w:color="auto" w:fill="auto"/>
          </w:tcPr>
          <w:p w:rsidR="009579F8" w:rsidRPr="007367C4" w:rsidRDefault="009579F8" w:rsidP="0094241B">
            <w:pPr>
              <w:jc w:val="center"/>
              <w:rPr>
                <w:color w:val="000000"/>
                <w:sz w:val="22"/>
                <w:szCs w:val="22"/>
              </w:rPr>
            </w:pPr>
            <w:r w:rsidRPr="007367C4">
              <w:rPr>
                <w:color w:val="000000"/>
                <w:sz w:val="22"/>
                <w:szCs w:val="22"/>
              </w:rPr>
              <w:t>Ул. Кузнецкая, 85/4</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Лоток</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Безалкогольные напитки</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3</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10.05.2017г. по 31.12.2017г</w:t>
            </w:r>
          </w:p>
        </w:tc>
        <w:tc>
          <w:tcPr>
            <w:tcW w:w="992" w:type="dxa"/>
          </w:tcPr>
          <w:p w:rsidR="009579F8" w:rsidRPr="00177A60" w:rsidRDefault="009579F8" w:rsidP="0094241B">
            <w:pPr>
              <w:jc w:val="center"/>
              <w:rPr>
                <w:color w:val="000000"/>
                <w:sz w:val="22"/>
              </w:rPr>
            </w:pPr>
            <w:r>
              <w:rPr>
                <w:color w:val="000000"/>
                <w:sz w:val="22"/>
              </w:rPr>
              <w:t>7276,50</w:t>
            </w:r>
          </w:p>
        </w:tc>
        <w:tc>
          <w:tcPr>
            <w:tcW w:w="993" w:type="dxa"/>
          </w:tcPr>
          <w:p w:rsidR="009579F8" w:rsidRPr="00177A60" w:rsidRDefault="009579F8" w:rsidP="0094241B">
            <w:pPr>
              <w:jc w:val="center"/>
              <w:rPr>
                <w:color w:val="000000"/>
                <w:sz w:val="22"/>
              </w:rPr>
            </w:pPr>
            <w:r>
              <w:rPr>
                <w:color w:val="000000"/>
                <w:sz w:val="22"/>
              </w:rPr>
              <w:t>1455,30</w:t>
            </w:r>
          </w:p>
        </w:tc>
      </w:tr>
      <w:tr w:rsidR="009579F8" w:rsidRPr="007367C4"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1.474</w:t>
            </w:r>
          </w:p>
        </w:tc>
        <w:tc>
          <w:tcPr>
            <w:tcW w:w="2268" w:type="dxa"/>
            <w:shd w:val="clear" w:color="auto" w:fill="auto"/>
          </w:tcPr>
          <w:p w:rsidR="009579F8" w:rsidRPr="009D20F0" w:rsidRDefault="009579F8" w:rsidP="0094241B">
            <w:pPr>
              <w:jc w:val="center"/>
              <w:rPr>
                <w:color w:val="000000"/>
                <w:sz w:val="22"/>
                <w:szCs w:val="22"/>
              </w:rPr>
            </w:pPr>
            <w:r w:rsidRPr="009D20F0">
              <w:rPr>
                <w:color w:val="000000"/>
                <w:sz w:val="22"/>
                <w:szCs w:val="22"/>
              </w:rPr>
              <w:t xml:space="preserve">Ул. Ардатовская (северо-западнее жилого дома </w:t>
            </w:r>
            <w:r w:rsidRPr="007367C4">
              <w:rPr>
                <w:color w:val="000000"/>
                <w:sz w:val="22"/>
                <w:szCs w:val="22"/>
              </w:rPr>
              <w:t>N</w:t>
            </w:r>
            <w:r w:rsidRPr="009D20F0">
              <w:rPr>
                <w:color w:val="000000"/>
                <w:sz w:val="22"/>
                <w:szCs w:val="22"/>
              </w:rPr>
              <w:t xml:space="preserve"> 16)</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Автомагазин</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Продовольственные товары</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10</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10.05.2017г. по 31.12.2017г</w:t>
            </w:r>
          </w:p>
        </w:tc>
        <w:tc>
          <w:tcPr>
            <w:tcW w:w="992" w:type="dxa"/>
          </w:tcPr>
          <w:p w:rsidR="009579F8" w:rsidRPr="00177A60" w:rsidRDefault="009579F8" w:rsidP="0094241B">
            <w:pPr>
              <w:jc w:val="center"/>
              <w:rPr>
                <w:color w:val="000000"/>
                <w:sz w:val="22"/>
              </w:rPr>
            </w:pPr>
            <w:r>
              <w:rPr>
                <w:color w:val="000000"/>
                <w:sz w:val="22"/>
              </w:rPr>
              <w:t>20837,25</w:t>
            </w:r>
          </w:p>
        </w:tc>
        <w:tc>
          <w:tcPr>
            <w:tcW w:w="993" w:type="dxa"/>
          </w:tcPr>
          <w:p w:rsidR="009579F8" w:rsidRPr="00177A60" w:rsidRDefault="009579F8" w:rsidP="0094241B">
            <w:pPr>
              <w:jc w:val="center"/>
              <w:rPr>
                <w:color w:val="000000"/>
                <w:sz w:val="22"/>
              </w:rPr>
            </w:pPr>
            <w:r>
              <w:rPr>
                <w:color w:val="000000"/>
                <w:sz w:val="22"/>
              </w:rPr>
              <w:t>4630,50</w:t>
            </w:r>
          </w:p>
        </w:tc>
      </w:tr>
      <w:tr w:rsidR="009579F8" w:rsidRPr="007367C4"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1.490</w:t>
            </w:r>
          </w:p>
        </w:tc>
        <w:tc>
          <w:tcPr>
            <w:tcW w:w="2268" w:type="dxa"/>
            <w:shd w:val="clear" w:color="auto" w:fill="auto"/>
          </w:tcPr>
          <w:p w:rsidR="009579F8" w:rsidRPr="007367C4" w:rsidRDefault="009579F8" w:rsidP="0094241B">
            <w:pPr>
              <w:jc w:val="center"/>
              <w:rPr>
                <w:color w:val="000000"/>
                <w:sz w:val="22"/>
                <w:szCs w:val="22"/>
              </w:rPr>
            </w:pPr>
            <w:r w:rsidRPr="007367C4">
              <w:rPr>
                <w:color w:val="000000"/>
                <w:sz w:val="22"/>
                <w:szCs w:val="22"/>
              </w:rPr>
              <w:t>Ул. им. милиционера Буханцева, 52</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Бахчевой развал</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Бахчевые культуры</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10</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01.07.2017 по 31.10.2017г.</w:t>
            </w:r>
          </w:p>
        </w:tc>
        <w:tc>
          <w:tcPr>
            <w:tcW w:w="992" w:type="dxa"/>
          </w:tcPr>
          <w:p w:rsidR="009579F8" w:rsidRPr="00177A60" w:rsidRDefault="009579F8" w:rsidP="0094241B">
            <w:pPr>
              <w:jc w:val="center"/>
              <w:rPr>
                <w:color w:val="000000"/>
                <w:sz w:val="22"/>
              </w:rPr>
            </w:pPr>
            <w:r>
              <w:rPr>
                <w:color w:val="000000"/>
                <w:sz w:val="22"/>
              </w:rPr>
              <w:t>12348</w:t>
            </w:r>
          </w:p>
        </w:tc>
        <w:tc>
          <w:tcPr>
            <w:tcW w:w="993" w:type="dxa"/>
          </w:tcPr>
          <w:p w:rsidR="009579F8" w:rsidRPr="00177A60" w:rsidRDefault="009579F8" w:rsidP="0094241B">
            <w:pPr>
              <w:jc w:val="center"/>
              <w:rPr>
                <w:color w:val="000000"/>
                <w:sz w:val="22"/>
              </w:rPr>
            </w:pPr>
            <w:r>
              <w:rPr>
                <w:color w:val="000000"/>
                <w:sz w:val="22"/>
              </w:rPr>
              <w:t>2469,60</w:t>
            </w:r>
          </w:p>
        </w:tc>
      </w:tr>
      <w:tr w:rsidR="009579F8" w:rsidRPr="007367C4"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1.492</w:t>
            </w:r>
          </w:p>
        </w:tc>
        <w:tc>
          <w:tcPr>
            <w:tcW w:w="2268" w:type="dxa"/>
            <w:shd w:val="clear" w:color="auto" w:fill="auto"/>
          </w:tcPr>
          <w:p w:rsidR="009579F8" w:rsidRPr="007367C4" w:rsidRDefault="009579F8" w:rsidP="0094241B">
            <w:pPr>
              <w:jc w:val="center"/>
              <w:rPr>
                <w:color w:val="000000"/>
                <w:sz w:val="22"/>
                <w:szCs w:val="22"/>
              </w:rPr>
            </w:pPr>
            <w:r w:rsidRPr="007367C4">
              <w:rPr>
                <w:color w:val="000000"/>
                <w:sz w:val="22"/>
                <w:szCs w:val="22"/>
              </w:rPr>
              <w:t>Ул. Кузнецкая, 26</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Бахчевой развал</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Бахчевые культуры</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10</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01.07.2017 по 31.10.2017г.</w:t>
            </w:r>
          </w:p>
        </w:tc>
        <w:tc>
          <w:tcPr>
            <w:tcW w:w="992" w:type="dxa"/>
          </w:tcPr>
          <w:p w:rsidR="009579F8" w:rsidRPr="00177A60" w:rsidRDefault="009579F8" w:rsidP="0094241B">
            <w:pPr>
              <w:jc w:val="center"/>
              <w:rPr>
                <w:color w:val="000000"/>
                <w:sz w:val="22"/>
              </w:rPr>
            </w:pPr>
            <w:r>
              <w:rPr>
                <w:color w:val="000000"/>
                <w:sz w:val="22"/>
              </w:rPr>
              <w:t>12348</w:t>
            </w:r>
          </w:p>
        </w:tc>
        <w:tc>
          <w:tcPr>
            <w:tcW w:w="993" w:type="dxa"/>
          </w:tcPr>
          <w:p w:rsidR="009579F8" w:rsidRPr="00177A60" w:rsidRDefault="009579F8" w:rsidP="0094241B">
            <w:pPr>
              <w:jc w:val="center"/>
              <w:rPr>
                <w:color w:val="000000"/>
                <w:sz w:val="22"/>
              </w:rPr>
            </w:pPr>
            <w:r>
              <w:rPr>
                <w:color w:val="000000"/>
                <w:sz w:val="22"/>
              </w:rPr>
              <w:t>2469,60</w:t>
            </w:r>
          </w:p>
        </w:tc>
      </w:tr>
      <w:tr w:rsidR="009579F8" w:rsidRPr="007367C4"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1.496</w:t>
            </w:r>
          </w:p>
        </w:tc>
        <w:tc>
          <w:tcPr>
            <w:tcW w:w="2268" w:type="dxa"/>
            <w:shd w:val="clear" w:color="auto" w:fill="auto"/>
          </w:tcPr>
          <w:p w:rsidR="009579F8" w:rsidRPr="007367C4" w:rsidRDefault="009579F8" w:rsidP="0094241B">
            <w:pPr>
              <w:jc w:val="center"/>
              <w:rPr>
                <w:color w:val="000000"/>
                <w:sz w:val="22"/>
                <w:szCs w:val="22"/>
              </w:rPr>
            </w:pPr>
            <w:r w:rsidRPr="007367C4">
              <w:rPr>
                <w:color w:val="000000"/>
                <w:sz w:val="22"/>
                <w:szCs w:val="22"/>
              </w:rPr>
              <w:t>Ул. им. Циолковского, 12</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Бахчевой развал</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Бахчевые культуры</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10</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01.07.2017 по 31.10.2017г.</w:t>
            </w:r>
          </w:p>
        </w:tc>
        <w:tc>
          <w:tcPr>
            <w:tcW w:w="992" w:type="dxa"/>
          </w:tcPr>
          <w:p w:rsidR="009579F8" w:rsidRPr="00177A60" w:rsidRDefault="009579F8" w:rsidP="0094241B">
            <w:pPr>
              <w:jc w:val="center"/>
              <w:rPr>
                <w:color w:val="000000"/>
                <w:sz w:val="22"/>
              </w:rPr>
            </w:pPr>
            <w:r>
              <w:rPr>
                <w:color w:val="000000"/>
                <w:sz w:val="22"/>
              </w:rPr>
              <w:t>10290</w:t>
            </w:r>
          </w:p>
        </w:tc>
        <w:tc>
          <w:tcPr>
            <w:tcW w:w="993" w:type="dxa"/>
          </w:tcPr>
          <w:p w:rsidR="009579F8" w:rsidRPr="00177A60" w:rsidRDefault="009579F8" w:rsidP="0094241B">
            <w:pPr>
              <w:jc w:val="center"/>
              <w:rPr>
                <w:color w:val="000000"/>
                <w:sz w:val="22"/>
              </w:rPr>
            </w:pPr>
            <w:r>
              <w:rPr>
                <w:color w:val="000000"/>
                <w:sz w:val="22"/>
              </w:rPr>
              <w:t>2058</w:t>
            </w:r>
          </w:p>
        </w:tc>
      </w:tr>
      <w:tr w:rsidR="009579F8" w:rsidRPr="007367C4"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1.500</w:t>
            </w:r>
          </w:p>
        </w:tc>
        <w:tc>
          <w:tcPr>
            <w:tcW w:w="2268" w:type="dxa"/>
            <w:shd w:val="clear" w:color="auto" w:fill="auto"/>
          </w:tcPr>
          <w:p w:rsidR="009579F8" w:rsidRPr="007367C4" w:rsidRDefault="009579F8" w:rsidP="0094241B">
            <w:pPr>
              <w:jc w:val="center"/>
              <w:rPr>
                <w:color w:val="000000"/>
                <w:sz w:val="22"/>
                <w:szCs w:val="22"/>
              </w:rPr>
            </w:pPr>
            <w:r w:rsidRPr="007367C4">
              <w:rPr>
                <w:color w:val="000000"/>
                <w:sz w:val="22"/>
                <w:szCs w:val="22"/>
              </w:rPr>
              <w:t>Ул. Профсоюзная, 21</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Елочный базар</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Хвойные деревья</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10</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01.12.2017г. по 31.12.2017г.</w:t>
            </w:r>
          </w:p>
        </w:tc>
        <w:tc>
          <w:tcPr>
            <w:tcW w:w="992" w:type="dxa"/>
          </w:tcPr>
          <w:p w:rsidR="009579F8" w:rsidRPr="00177A60" w:rsidRDefault="009579F8" w:rsidP="0094241B">
            <w:pPr>
              <w:jc w:val="center"/>
              <w:rPr>
                <w:color w:val="000000"/>
                <w:sz w:val="22"/>
              </w:rPr>
            </w:pPr>
            <w:r>
              <w:rPr>
                <w:color w:val="000000"/>
                <w:sz w:val="22"/>
              </w:rPr>
              <w:t>3087</w:t>
            </w:r>
          </w:p>
        </w:tc>
        <w:tc>
          <w:tcPr>
            <w:tcW w:w="993" w:type="dxa"/>
          </w:tcPr>
          <w:p w:rsidR="009579F8" w:rsidRPr="00177A60" w:rsidRDefault="009579F8" w:rsidP="0094241B">
            <w:pPr>
              <w:jc w:val="center"/>
              <w:rPr>
                <w:color w:val="000000"/>
                <w:sz w:val="22"/>
              </w:rPr>
            </w:pPr>
            <w:r>
              <w:rPr>
                <w:color w:val="000000"/>
                <w:sz w:val="22"/>
              </w:rPr>
              <w:t>617,40</w:t>
            </w:r>
          </w:p>
        </w:tc>
      </w:tr>
      <w:tr w:rsidR="009579F8" w:rsidRPr="007367C4"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1.501</w:t>
            </w:r>
          </w:p>
        </w:tc>
        <w:tc>
          <w:tcPr>
            <w:tcW w:w="2268" w:type="dxa"/>
            <w:shd w:val="clear" w:color="auto" w:fill="auto"/>
          </w:tcPr>
          <w:p w:rsidR="009579F8" w:rsidRPr="007367C4" w:rsidRDefault="009579F8" w:rsidP="0094241B">
            <w:pPr>
              <w:jc w:val="center"/>
              <w:rPr>
                <w:color w:val="000000"/>
                <w:sz w:val="22"/>
                <w:szCs w:val="22"/>
              </w:rPr>
            </w:pPr>
            <w:r w:rsidRPr="007367C4">
              <w:rPr>
                <w:color w:val="000000"/>
                <w:sz w:val="22"/>
                <w:szCs w:val="22"/>
              </w:rPr>
              <w:t>Ул. им. милиционера Буханцева, 52</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Елочный базар</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Хвойные деревья</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10</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01.12.2017г. по 31.12.2017г.</w:t>
            </w:r>
          </w:p>
        </w:tc>
        <w:tc>
          <w:tcPr>
            <w:tcW w:w="992" w:type="dxa"/>
          </w:tcPr>
          <w:p w:rsidR="009579F8" w:rsidRPr="00177A60" w:rsidRDefault="009579F8" w:rsidP="0094241B">
            <w:pPr>
              <w:jc w:val="center"/>
              <w:rPr>
                <w:color w:val="000000"/>
                <w:sz w:val="22"/>
              </w:rPr>
            </w:pPr>
            <w:r>
              <w:rPr>
                <w:color w:val="000000"/>
                <w:sz w:val="22"/>
              </w:rPr>
              <w:t>3087</w:t>
            </w:r>
          </w:p>
        </w:tc>
        <w:tc>
          <w:tcPr>
            <w:tcW w:w="993" w:type="dxa"/>
          </w:tcPr>
          <w:p w:rsidR="009579F8" w:rsidRPr="00177A60" w:rsidRDefault="009579F8" w:rsidP="0094241B">
            <w:pPr>
              <w:jc w:val="center"/>
              <w:rPr>
                <w:color w:val="000000"/>
                <w:sz w:val="22"/>
              </w:rPr>
            </w:pPr>
            <w:r>
              <w:rPr>
                <w:color w:val="000000"/>
                <w:sz w:val="22"/>
              </w:rPr>
              <w:t>617,40</w:t>
            </w:r>
          </w:p>
        </w:tc>
      </w:tr>
      <w:tr w:rsidR="009579F8" w:rsidRPr="007367C4"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1.503</w:t>
            </w:r>
          </w:p>
        </w:tc>
        <w:tc>
          <w:tcPr>
            <w:tcW w:w="2268" w:type="dxa"/>
            <w:shd w:val="clear" w:color="auto" w:fill="auto"/>
          </w:tcPr>
          <w:p w:rsidR="009579F8" w:rsidRPr="009D20F0" w:rsidRDefault="009579F8" w:rsidP="0094241B">
            <w:pPr>
              <w:jc w:val="center"/>
              <w:rPr>
                <w:color w:val="000000"/>
                <w:sz w:val="22"/>
                <w:szCs w:val="22"/>
              </w:rPr>
            </w:pPr>
            <w:r w:rsidRPr="009D20F0">
              <w:rPr>
                <w:color w:val="000000"/>
                <w:sz w:val="22"/>
                <w:szCs w:val="22"/>
              </w:rPr>
              <w:t>Ул. Кузнецкая, 26 (напротив жилого дома)</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Елочный базар</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Хвойные деревья</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10</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01.12.2017г. по 31.12.2017г.</w:t>
            </w:r>
          </w:p>
        </w:tc>
        <w:tc>
          <w:tcPr>
            <w:tcW w:w="992" w:type="dxa"/>
          </w:tcPr>
          <w:p w:rsidR="009579F8" w:rsidRPr="00177A60" w:rsidRDefault="009579F8" w:rsidP="0094241B">
            <w:pPr>
              <w:jc w:val="center"/>
              <w:rPr>
                <w:color w:val="000000"/>
                <w:sz w:val="22"/>
              </w:rPr>
            </w:pPr>
            <w:r>
              <w:rPr>
                <w:color w:val="000000"/>
                <w:sz w:val="22"/>
              </w:rPr>
              <w:t>3087</w:t>
            </w:r>
          </w:p>
        </w:tc>
        <w:tc>
          <w:tcPr>
            <w:tcW w:w="993" w:type="dxa"/>
          </w:tcPr>
          <w:p w:rsidR="009579F8" w:rsidRPr="00177A60" w:rsidRDefault="009579F8" w:rsidP="0094241B">
            <w:pPr>
              <w:jc w:val="center"/>
              <w:rPr>
                <w:color w:val="000000"/>
                <w:sz w:val="22"/>
              </w:rPr>
            </w:pPr>
            <w:r>
              <w:rPr>
                <w:color w:val="000000"/>
                <w:sz w:val="22"/>
              </w:rPr>
              <w:t>617,40</w:t>
            </w:r>
          </w:p>
        </w:tc>
      </w:tr>
      <w:tr w:rsidR="009579F8" w:rsidRPr="007367C4"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1.506</w:t>
            </w:r>
          </w:p>
        </w:tc>
        <w:tc>
          <w:tcPr>
            <w:tcW w:w="2268" w:type="dxa"/>
            <w:shd w:val="clear" w:color="auto" w:fill="auto"/>
          </w:tcPr>
          <w:p w:rsidR="009579F8" w:rsidRPr="009D20F0" w:rsidRDefault="009579F8" w:rsidP="0094241B">
            <w:pPr>
              <w:jc w:val="center"/>
              <w:rPr>
                <w:color w:val="000000"/>
                <w:sz w:val="22"/>
                <w:szCs w:val="22"/>
              </w:rPr>
            </w:pPr>
            <w:r w:rsidRPr="009D20F0">
              <w:rPr>
                <w:color w:val="000000"/>
                <w:sz w:val="22"/>
                <w:szCs w:val="22"/>
              </w:rPr>
              <w:t>Ул. Кузнецкая, 71 (напротив жилого дома)</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Елочный базар</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Хвойные деревья</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10</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01.12.2017г. по 31.12.2017г.</w:t>
            </w:r>
          </w:p>
        </w:tc>
        <w:tc>
          <w:tcPr>
            <w:tcW w:w="992" w:type="dxa"/>
          </w:tcPr>
          <w:p w:rsidR="009579F8" w:rsidRPr="00177A60" w:rsidRDefault="009579F8" w:rsidP="0094241B">
            <w:pPr>
              <w:jc w:val="center"/>
              <w:rPr>
                <w:color w:val="000000"/>
                <w:sz w:val="22"/>
              </w:rPr>
            </w:pPr>
            <w:r>
              <w:rPr>
                <w:color w:val="000000"/>
                <w:sz w:val="22"/>
              </w:rPr>
              <w:t>3087</w:t>
            </w:r>
          </w:p>
        </w:tc>
        <w:tc>
          <w:tcPr>
            <w:tcW w:w="993" w:type="dxa"/>
          </w:tcPr>
          <w:p w:rsidR="009579F8" w:rsidRPr="00177A60" w:rsidRDefault="009579F8" w:rsidP="0094241B">
            <w:pPr>
              <w:jc w:val="center"/>
              <w:rPr>
                <w:color w:val="000000"/>
                <w:sz w:val="22"/>
              </w:rPr>
            </w:pPr>
            <w:r>
              <w:rPr>
                <w:color w:val="000000"/>
                <w:sz w:val="22"/>
              </w:rPr>
              <w:t>617,40</w:t>
            </w:r>
          </w:p>
        </w:tc>
      </w:tr>
      <w:tr w:rsidR="009579F8" w:rsidRPr="007367C4"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1.507</w:t>
            </w:r>
          </w:p>
        </w:tc>
        <w:tc>
          <w:tcPr>
            <w:tcW w:w="2268" w:type="dxa"/>
            <w:shd w:val="clear" w:color="auto" w:fill="auto"/>
          </w:tcPr>
          <w:p w:rsidR="009579F8" w:rsidRPr="007367C4" w:rsidRDefault="009579F8" w:rsidP="0094241B">
            <w:pPr>
              <w:jc w:val="center"/>
              <w:rPr>
                <w:color w:val="000000"/>
                <w:sz w:val="22"/>
                <w:szCs w:val="22"/>
              </w:rPr>
            </w:pPr>
            <w:r w:rsidRPr="009D20F0">
              <w:rPr>
                <w:color w:val="000000"/>
                <w:sz w:val="22"/>
                <w:szCs w:val="22"/>
              </w:rPr>
              <w:t xml:space="preserve">Пересечение ул. Ельшанской и ул. </w:t>
            </w:r>
            <w:r w:rsidRPr="007367C4">
              <w:rPr>
                <w:color w:val="000000"/>
                <w:sz w:val="22"/>
                <w:szCs w:val="22"/>
              </w:rPr>
              <w:t>Ардатовской (возле дома N 16)</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Елочный базар</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Хвойные деревья</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10</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01.12.2017г. по 31.12.2017г.</w:t>
            </w:r>
          </w:p>
        </w:tc>
        <w:tc>
          <w:tcPr>
            <w:tcW w:w="992" w:type="dxa"/>
          </w:tcPr>
          <w:p w:rsidR="009579F8" w:rsidRPr="00177A60" w:rsidRDefault="009579F8" w:rsidP="0094241B">
            <w:pPr>
              <w:jc w:val="center"/>
              <w:rPr>
                <w:color w:val="000000"/>
                <w:sz w:val="22"/>
              </w:rPr>
            </w:pPr>
            <w:r>
              <w:rPr>
                <w:color w:val="000000"/>
                <w:sz w:val="22"/>
              </w:rPr>
              <w:t>2572,50</w:t>
            </w:r>
          </w:p>
        </w:tc>
        <w:tc>
          <w:tcPr>
            <w:tcW w:w="993" w:type="dxa"/>
          </w:tcPr>
          <w:p w:rsidR="009579F8" w:rsidRPr="00177A60" w:rsidRDefault="009579F8" w:rsidP="0094241B">
            <w:pPr>
              <w:jc w:val="center"/>
              <w:rPr>
                <w:color w:val="000000"/>
                <w:sz w:val="22"/>
              </w:rPr>
            </w:pPr>
            <w:r>
              <w:rPr>
                <w:color w:val="000000"/>
                <w:sz w:val="22"/>
              </w:rPr>
              <w:t>514,50</w:t>
            </w:r>
          </w:p>
        </w:tc>
      </w:tr>
      <w:tr w:rsidR="009579F8" w:rsidRPr="007367C4" w:rsidTr="0094241B">
        <w:tc>
          <w:tcPr>
            <w:tcW w:w="568" w:type="dxa"/>
            <w:shd w:val="clear" w:color="auto" w:fill="auto"/>
          </w:tcPr>
          <w:p w:rsidR="009579F8" w:rsidRPr="007367C4" w:rsidRDefault="009579F8" w:rsidP="0094241B">
            <w:pPr>
              <w:widowControl w:val="0"/>
              <w:numPr>
                <w:ilvl w:val="0"/>
                <w:numId w:val="20"/>
              </w:numPr>
              <w:autoSpaceDE w:val="0"/>
              <w:autoSpaceDN w:val="0"/>
              <w:adjustRightInd w:val="0"/>
              <w:spacing w:line="300" w:lineRule="auto"/>
              <w:jc w:val="center"/>
              <w:rPr>
                <w:sz w:val="22"/>
                <w:szCs w:val="22"/>
              </w:rPr>
            </w:pPr>
          </w:p>
        </w:tc>
        <w:tc>
          <w:tcPr>
            <w:tcW w:w="850" w:type="dxa"/>
            <w:shd w:val="clear" w:color="auto" w:fill="auto"/>
          </w:tcPr>
          <w:p w:rsidR="009579F8" w:rsidRPr="007367C4" w:rsidRDefault="009579F8" w:rsidP="0094241B">
            <w:pPr>
              <w:jc w:val="center"/>
              <w:rPr>
                <w:color w:val="000000"/>
                <w:sz w:val="22"/>
                <w:szCs w:val="22"/>
              </w:rPr>
            </w:pPr>
            <w:r w:rsidRPr="007367C4">
              <w:rPr>
                <w:color w:val="000000"/>
                <w:sz w:val="22"/>
                <w:szCs w:val="22"/>
              </w:rPr>
              <w:t>1.516</w:t>
            </w:r>
          </w:p>
        </w:tc>
        <w:tc>
          <w:tcPr>
            <w:tcW w:w="2268" w:type="dxa"/>
            <w:shd w:val="clear" w:color="auto" w:fill="auto"/>
          </w:tcPr>
          <w:p w:rsidR="009579F8" w:rsidRPr="009D20F0" w:rsidRDefault="009579F8" w:rsidP="0094241B">
            <w:pPr>
              <w:jc w:val="center"/>
              <w:rPr>
                <w:color w:val="000000"/>
                <w:sz w:val="22"/>
                <w:szCs w:val="22"/>
              </w:rPr>
            </w:pPr>
            <w:r w:rsidRPr="009D20F0">
              <w:rPr>
                <w:color w:val="000000"/>
                <w:sz w:val="22"/>
                <w:szCs w:val="22"/>
              </w:rPr>
              <w:t>Ул. Елецкая, 21 (возле ТОК "Парус")</w:t>
            </w:r>
          </w:p>
        </w:tc>
        <w:tc>
          <w:tcPr>
            <w:tcW w:w="993" w:type="dxa"/>
            <w:shd w:val="clear" w:color="auto" w:fill="auto"/>
          </w:tcPr>
          <w:p w:rsidR="009579F8" w:rsidRPr="007367C4" w:rsidRDefault="009579F8" w:rsidP="0094241B">
            <w:pPr>
              <w:jc w:val="center"/>
              <w:rPr>
                <w:color w:val="000000"/>
                <w:sz w:val="22"/>
                <w:szCs w:val="22"/>
              </w:rPr>
            </w:pPr>
            <w:r w:rsidRPr="007367C4">
              <w:rPr>
                <w:color w:val="000000"/>
                <w:sz w:val="22"/>
                <w:szCs w:val="22"/>
              </w:rPr>
              <w:t>Елочный базар</w:t>
            </w:r>
          </w:p>
        </w:tc>
        <w:tc>
          <w:tcPr>
            <w:tcW w:w="1417" w:type="dxa"/>
            <w:shd w:val="clear" w:color="auto" w:fill="auto"/>
          </w:tcPr>
          <w:p w:rsidR="009579F8" w:rsidRPr="007367C4" w:rsidRDefault="009579F8" w:rsidP="0094241B">
            <w:pPr>
              <w:jc w:val="center"/>
              <w:rPr>
                <w:color w:val="000000"/>
                <w:sz w:val="22"/>
                <w:szCs w:val="22"/>
              </w:rPr>
            </w:pPr>
            <w:r w:rsidRPr="007367C4">
              <w:rPr>
                <w:color w:val="000000"/>
                <w:sz w:val="22"/>
                <w:szCs w:val="22"/>
              </w:rPr>
              <w:t>Хвойные деревья</w:t>
            </w:r>
          </w:p>
        </w:tc>
        <w:tc>
          <w:tcPr>
            <w:tcW w:w="851" w:type="dxa"/>
            <w:shd w:val="clear" w:color="auto" w:fill="auto"/>
          </w:tcPr>
          <w:p w:rsidR="009579F8" w:rsidRPr="007367C4" w:rsidRDefault="009579F8" w:rsidP="0094241B">
            <w:pPr>
              <w:jc w:val="center"/>
              <w:rPr>
                <w:color w:val="000000"/>
                <w:sz w:val="22"/>
                <w:szCs w:val="22"/>
              </w:rPr>
            </w:pPr>
            <w:r w:rsidRPr="007367C4">
              <w:rPr>
                <w:color w:val="000000"/>
                <w:sz w:val="22"/>
                <w:szCs w:val="22"/>
              </w:rPr>
              <w:t>10</w:t>
            </w:r>
          </w:p>
        </w:tc>
        <w:tc>
          <w:tcPr>
            <w:tcW w:w="1417" w:type="dxa"/>
            <w:shd w:val="clear" w:color="auto" w:fill="auto"/>
          </w:tcPr>
          <w:p w:rsidR="009579F8" w:rsidRPr="007367C4" w:rsidRDefault="009579F8" w:rsidP="0094241B">
            <w:pPr>
              <w:jc w:val="center"/>
              <w:rPr>
                <w:color w:val="000000"/>
                <w:sz w:val="22"/>
                <w:szCs w:val="22"/>
              </w:rPr>
            </w:pPr>
            <w:r>
              <w:rPr>
                <w:color w:val="000000"/>
                <w:sz w:val="22"/>
              </w:rPr>
              <w:t>с 01.12.2017г. по 31.12.2017г.</w:t>
            </w:r>
          </w:p>
        </w:tc>
        <w:tc>
          <w:tcPr>
            <w:tcW w:w="992" w:type="dxa"/>
          </w:tcPr>
          <w:p w:rsidR="009579F8" w:rsidRPr="00177A60" w:rsidRDefault="009579F8" w:rsidP="0094241B">
            <w:pPr>
              <w:jc w:val="center"/>
              <w:rPr>
                <w:color w:val="000000"/>
                <w:sz w:val="22"/>
              </w:rPr>
            </w:pPr>
            <w:r>
              <w:rPr>
                <w:color w:val="000000"/>
                <w:sz w:val="22"/>
              </w:rPr>
              <w:t>3601,50</w:t>
            </w:r>
          </w:p>
        </w:tc>
        <w:tc>
          <w:tcPr>
            <w:tcW w:w="993" w:type="dxa"/>
          </w:tcPr>
          <w:p w:rsidR="009579F8" w:rsidRPr="00177A60" w:rsidRDefault="009579F8" w:rsidP="0094241B">
            <w:pPr>
              <w:jc w:val="center"/>
              <w:rPr>
                <w:color w:val="000000"/>
                <w:sz w:val="22"/>
              </w:rPr>
            </w:pPr>
            <w:r>
              <w:rPr>
                <w:color w:val="000000"/>
                <w:sz w:val="22"/>
              </w:rPr>
              <w:t>720,30</w:t>
            </w:r>
          </w:p>
        </w:tc>
      </w:tr>
    </w:tbl>
    <w:p w:rsidR="009579F8" w:rsidRDefault="009579F8" w:rsidP="0094241B">
      <w:pPr>
        <w:pStyle w:val="ConsPlusNonformat"/>
        <w:jc w:val="center"/>
        <w:rPr>
          <w:rFonts w:ascii="Times New Roman" w:hAnsi="Times New Roman" w:cs="Times New Roman"/>
          <w:sz w:val="28"/>
          <w:szCs w:val="28"/>
        </w:rPr>
      </w:pPr>
    </w:p>
    <w:p w:rsidR="001062BE" w:rsidRDefault="001062BE" w:rsidP="00121AAC"/>
    <w:p w:rsidR="009579F8" w:rsidRDefault="009579F8" w:rsidP="00121AAC"/>
    <w:p w:rsidR="009579F8" w:rsidRDefault="009579F8" w:rsidP="00121AAC"/>
    <w:p w:rsidR="009579F8" w:rsidRDefault="009579F8" w:rsidP="00121AAC"/>
    <w:p w:rsidR="009579F8" w:rsidRDefault="009579F8" w:rsidP="00121AAC"/>
    <w:p w:rsidR="009579F8" w:rsidRDefault="009579F8" w:rsidP="00121AAC"/>
    <w:p w:rsidR="009579F8" w:rsidRDefault="009579F8" w:rsidP="00121AAC"/>
    <w:p w:rsidR="009579F8" w:rsidRDefault="009579F8" w:rsidP="00121AAC"/>
    <w:p w:rsidR="00D15AC9" w:rsidRDefault="00D15AC9" w:rsidP="00121AAC"/>
    <w:p w:rsidR="009579F8" w:rsidRPr="00407E1C" w:rsidRDefault="009579F8" w:rsidP="00121AAC"/>
    <w:tbl>
      <w:tblPr>
        <w:tblW w:w="10173" w:type="dxa"/>
        <w:tblLook w:val="01E0" w:firstRow="1" w:lastRow="1" w:firstColumn="1" w:lastColumn="1" w:noHBand="0" w:noVBand="0"/>
      </w:tblPr>
      <w:tblGrid>
        <w:gridCol w:w="3085"/>
        <w:gridCol w:w="2693"/>
        <w:gridCol w:w="4395"/>
      </w:tblGrid>
      <w:tr w:rsidR="001062BE" w:rsidRPr="00121AAC" w:rsidTr="002A3FE5">
        <w:tc>
          <w:tcPr>
            <w:tcW w:w="3085" w:type="dxa"/>
          </w:tcPr>
          <w:p w:rsidR="001062BE" w:rsidRPr="00121AAC" w:rsidRDefault="001062BE" w:rsidP="009D1AE3">
            <w:pPr>
              <w:pStyle w:val="ConsPlusNormal"/>
              <w:widowControl/>
              <w:ind w:firstLine="0"/>
              <w:rPr>
                <w:rFonts w:ascii="Times New Roman" w:hAnsi="Times New Roman"/>
                <w:b/>
                <w:sz w:val="24"/>
                <w:szCs w:val="24"/>
              </w:rPr>
            </w:pPr>
          </w:p>
        </w:tc>
        <w:tc>
          <w:tcPr>
            <w:tcW w:w="2693" w:type="dxa"/>
          </w:tcPr>
          <w:p w:rsidR="001062BE" w:rsidRPr="00121AAC" w:rsidRDefault="001062BE" w:rsidP="009D1AE3">
            <w:pPr>
              <w:pStyle w:val="ConsPlusNormal"/>
              <w:widowControl/>
              <w:ind w:firstLine="0"/>
              <w:rPr>
                <w:rFonts w:ascii="Times New Roman" w:hAnsi="Times New Roman"/>
                <w:b/>
                <w:sz w:val="24"/>
                <w:szCs w:val="24"/>
              </w:rPr>
            </w:pPr>
          </w:p>
        </w:tc>
        <w:tc>
          <w:tcPr>
            <w:tcW w:w="4395" w:type="dxa"/>
          </w:tcPr>
          <w:p w:rsidR="001062BE" w:rsidRPr="00121AAC" w:rsidRDefault="001062BE" w:rsidP="002A3FE5">
            <w:pPr>
              <w:pStyle w:val="ConsPlusNormal"/>
              <w:widowControl/>
              <w:tabs>
                <w:tab w:val="left" w:pos="601"/>
              </w:tabs>
              <w:ind w:left="34" w:hanging="34"/>
              <w:jc w:val="both"/>
              <w:rPr>
                <w:rFonts w:ascii="Times New Roman" w:hAnsi="Times New Roman"/>
                <w:sz w:val="24"/>
                <w:szCs w:val="24"/>
              </w:rPr>
            </w:pPr>
            <w:r w:rsidRPr="00121AAC">
              <w:rPr>
                <w:rFonts w:ascii="Times New Roman" w:hAnsi="Times New Roman"/>
                <w:sz w:val="24"/>
                <w:szCs w:val="24"/>
              </w:rPr>
              <w:t>Приложение №</w:t>
            </w:r>
            <w:r w:rsidR="0094241B">
              <w:rPr>
                <w:rFonts w:ascii="Times New Roman" w:hAnsi="Times New Roman"/>
                <w:sz w:val="24"/>
                <w:szCs w:val="24"/>
              </w:rPr>
              <w:t xml:space="preserve"> </w:t>
            </w:r>
            <w:r w:rsidRPr="00121AAC">
              <w:rPr>
                <w:rFonts w:ascii="Times New Roman" w:hAnsi="Times New Roman"/>
                <w:sz w:val="24"/>
                <w:szCs w:val="24"/>
              </w:rPr>
              <w:t xml:space="preserve">3 к </w:t>
            </w:r>
            <w:r w:rsidRPr="00121AAC">
              <w:rPr>
                <w:rFonts w:ascii="Times New Roman" w:hAnsi="Times New Roman"/>
                <w:bCs/>
                <w:sz w:val="24"/>
                <w:szCs w:val="24"/>
              </w:rPr>
              <w:t>документации по проведению</w:t>
            </w:r>
            <w:r w:rsidRPr="00121AAC">
              <w:rPr>
                <w:rFonts w:ascii="Times New Roman" w:hAnsi="Times New Roman"/>
                <w:sz w:val="24"/>
                <w:szCs w:val="24"/>
              </w:rPr>
              <w:t xml:space="preserve"> открытого аукциона </w:t>
            </w:r>
            <w:r w:rsidRPr="00121AAC">
              <w:rPr>
                <w:rFonts w:ascii="Times New Roman" w:hAnsi="Times New Roman"/>
                <w:bCs/>
                <w:sz w:val="24"/>
                <w:szCs w:val="24"/>
              </w:rPr>
              <w:t xml:space="preserve">на право размещения </w:t>
            </w:r>
            <w:r w:rsidRPr="00121AAC">
              <w:rPr>
                <w:rFonts w:ascii="Times New Roman" w:hAnsi="Times New Roman"/>
                <w:sz w:val="24"/>
                <w:szCs w:val="24"/>
              </w:rPr>
              <w:t xml:space="preserve"> нестационарных торговых о</w:t>
            </w:r>
            <w:r w:rsidR="002A7FBF">
              <w:rPr>
                <w:rFonts w:ascii="Times New Roman" w:hAnsi="Times New Roman"/>
                <w:sz w:val="24"/>
                <w:szCs w:val="24"/>
              </w:rPr>
              <w:t xml:space="preserve">бъектов на территории Ворошиловского </w:t>
            </w:r>
            <w:r w:rsidRPr="00121AAC">
              <w:rPr>
                <w:rFonts w:ascii="Times New Roman" w:hAnsi="Times New Roman"/>
                <w:sz w:val="24"/>
                <w:szCs w:val="24"/>
              </w:rPr>
              <w:t xml:space="preserve"> района Волгограда</w:t>
            </w:r>
          </w:p>
        </w:tc>
      </w:tr>
    </w:tbl>
    <w:p w:rsidR="001062BE" w:rsidRDefault="001062BE" w:rsidP="00121AAC">
      <w:pPr>
        <w:pStyle w:val="ConsPlusNormal"/>
        <w:widowControl/>
        <w:ind w:firstLine="0"/>
        <w:rPr>
          <w:rFonts w:ascii="Times New Roman" w:hAnsi="Times New Roman"/>
          <w:b/>
          <w:sz w:val="24"/>
          <w:szCs w:val="24"/>
        </w:rPr>
      </w:pPr>
    </w:p>
    <w:p w:rsidR="00117CEE" w:rsidRPr="00816C01" w:rsidRDefault="00117CEE" w:rsidP="00117CEE">
      <w:pPr>
        <w:widowControl w:val="0"/>
        <w:autoSpaceDE w:val="0"/>
        <w:autoSpaceDN w:val="0"/>
        <w:jc w:val="center"/>
      </w:pPr>
      <w:r w:rsidRPr="00816C01">
        <w:t xml:space="preserve">Договор на размещение нестационарного торгового объекта </w:t>
      </w:r>
    </w:p>
    <w:p w:rsidR="00117CEE" w:rsidRPr="00816C01" w:rsidRDefault="00117CEE" w:rsidP="00117CEE">
      <w:pPr>
        <w:widowControl w:val="0"/>
        <w:autoSpaceDE w:val="0"/>
        <w:autoSpaceDN w:val="0"/>
        <w:jc w:val="center"/>
      </w:pPr>
      <w:r w:rsidRPr="00816C01">
        <w:t>на территории Волгограда</w:t>
      </w:r>
    </w:p>
    <w:p w:rsidR="00117CEE" w:rsidRDefault="00117CEE" w:rsidP="00117CEE">
      <w:pPr>
        <w:widowControl w:val="0"/>
        <w:autoSpaceDE w:val="0"/>
        <w:autoSpaceDN w:val="0"/>
        <w:jc w:val="both"/>
      </w:pPr>
    </w:p>
    <w:p w:rsidR="00117CEE" w:rsidRPr="00816C01" w:rsidRDefault="00117CEE" w:rsidP="00117CEE">
      <w:pPr>
        <w:widowControl w:val="0"/>
        <w:autoSpaceDE w:val="0"/>
        <w:autoSpaceDN w:val="0"/>
        <w:jc w:val="both"/>
      </w:pPr>
      <w:r w:rsidRPr="00816C01">
        <w:t xml:space="preserve">Волгоград                                                                        </w:t>
      </w:r>
      <w:r>
        <w:tab/>
      </w:r>
      <w:r>
        <w:tab/>
      </w:r>
      <w:r w:rsidR="007202C0">
        <w:tab/>
        <w:t xml:space="preserve">          </w:t>
      </w:r>
      <w:r w:rsidRPr="00816C01">
        <w:t xml:space="preserve"> «</w:t>
      </w:r>
      <w:r>
        <w:t>_____</w:t>
      </w:r>
      <w:r w:rsidRPr="00816C01">
        <w:t>»</w:t>
      </w:r>
      <w:r>
        <w:t xml:space="preserve">__________ </w:t>
      </w:r>
      <w:r w:rsidRPr="00816C01">
        <w:t>20</w:t>
      </w:r>
      <w:r>
        <w:t>17</w:t>
      </w:r>
      <w:r w:rsidRPr="00816C01">
        <w:t xml:space="preserve"> г.</w:t>
      </w:r>
    </w:p>
    <w:p w:rsidR="00117CEE" w:rsidRPr="00816C01" w:rsidRDefault="00117CEE" w:rsidP="00117CEE">
      <w:pPr>
        <w:widowControl w:val="0"/>
        <w:autoSpaceDE w:val="0"/>
        <w:autoSpaceDN w:val="0"/>
        <w:jc w:val="both"/>
      </w:pPr>
    </w:p>
    <w:p w:rsidR="00117CEE" w:rsidRPr="00816C01" w:rsidRDefault="00117CEE" w:rsidP="00117CEE">
      <w:pPr>
        <w:widowControl w:val="0"/>
        <w:autoSpaceDE w:val="0"/>
        <w:autoSpaceDN w:val="0"/>
        <w:jc w:val="both"/>
      </w:pPr>
      <w:r>
        <w:tab/>
        <w:t>Полное наименование хозяйствующего субъекта _______________________________________</w:t>
      </w:r>
    </w:p>
    <w:p w:rsidR="00117CEE" w:rsidRPr="00A07771" w:rsidRDefault="00117CEE" w:rsidP="00117CEE">
      <w:pPr>
        <w:widowControl w:val="0"/>
        <w:autoSpaceDE w:val="0"/>
        <w:autoSpaceDN w:val="0"/>
        <w:jc w:val="both"/>
      </w:pPr>
      <w:r>
        <w:t>именуемый</w:t>
      </w:r>
      <w:r w:rsidRPr="00816C01">
        <w:t xml:space="preserve"> в дальнейшем «Хозяйствующий субъект», с одной стороны,</w:t>
      </w:r>
      <w:r>
        <w:t xml:space="preserve"> и </w:t>
      </w:r>
      <w:r w:rsidRPr="00A07771">
        <w:t>уполномоченный орган в лице главы администрации Ворошиловского района Волгограда Козлова Андрея Борисовича,</w:t>
      </w:r>
      <w:r>
        <w:t xml:space="preserve"> </w:t>
      </w:r>
      <w:r w:rsidRPr="00A07771">
        <w:t xml:space="preserve">именуемый  в  дальнейшем "Уполномоченный орган", с другой стороны, а вместе именуемые "Стороны", на основании </w:t>
      </w:r>
      <w:r>
        <w:t>протокола Аукциона  (указываются основания заключения настоящего договора</w:t>
      </w:r>
      <w:r w:rsidR="009F35AF">
        <w:t>),</w:t>
      </w:r>
      <w:r w:rsidRPr="00A07771">
        <w:t xml:space="preserve"> Порядка размещения нестационарных торговых объектов на территории Волгограда, утвержденного решением Волгоградской городской Думы от 23.12.2016г. № 52/1513</w:t>
      </w:r>
      <w:r>
        <w:t>,</w:t>
      </w:r>
      <w:r w:rsidRPr="00A07771">
        <w:t xml:space="preserve"> а так</w:t>
      </w:r>
      <w:r>
        <w:t xml:space="preserve"> </w:t>
      </w:r>
      <w:r w:rsidRPr="00A07771">
        <w:t xml:space="preserve">же постановления администрации Волгограда </w:t>
      </w:r>
      <w:r w:rsidRPr="00CB6017">
        <w:t>от 01.02.2017г. № 132</w:t>
      </w:r>
      <w:r>
        <w:t xml:space="preserve"> (ред. от 06.03.2017г. № 275)</w:t>
      </w:r>
      <w:r w:rsidRPr="00CB6017">
        <w:t xml:space="preserve">  «Об утверждении схемы размещения нестационарных торговых объектов  на территории Волгограда на 2017-2021 годы»</w:t>
      </w:r>
      <w:r>
        <w:t xml:space="preserve"> </w:t>
      </w:r>
      <w:r w:rsidRPr="00A07771">
        <w:t>заключили настоящий Договор о нижеследующем:</w:t>
      </w:r>
    </w:p>
    <w:p w:rsidR="00117CEE" w:rsidRDefault="00117CEE" w:rsidP="00117CEE">
      <w:pPr>
        <w:pStyle w:val="ConsPlusNonformat"/>
        <w:jc w:val="both"/>
      </w:pPr>
    </w:p>
    <w:p w:rsidR="00117CEE" w:rsidRPr="00A94B83" w:rsidRDefault="00117CEE" w:rsidP="00117CEE">
      <w:pPr>
        <w:pStyle w:val="ConsPlusNormal"/>
        <w:jc w:val="center"/>
        <w:outlineLvl w:val="1"/>
        <w:rPr>
          <w:rFonts w:ascii="Times New Roman" w:hAnsi="Times New Roman"/>
          <w:sz w:val="24"/>
          <w:szCs w:val="24"/>
        </w:rPr>
      </w:pPr>
      <w:r w:rsidRPr="00A94B83">
        <w:rPr>
          <w:rFonts w:ascii="Times New Roman" w:hAnsi="Times New Roman"/>
          <w:sz w:val="24"/>
          <w:szCs w:val="24"/>
        </w:rPr>
        <w:t>1. Предмет Договора</w:t>
      </w:r>
    </w:p>
    <w:p w:rsidR="00117CEE" w:rsidRDefault="00117CEE" w:rsidP="00117CEE">
      <w:pPr>
        <w:widowControl w:val="0"/>
        <w:autoSpaceDE w:val="0"/>
        <w:autoSpaceDN w:val="0"/>
        <w:jc w:val="both"/>
      </w:pPr>
      <w:bookmarkStart w:id="6" w:name="P592"/>
      <w:bookmarkEnd w:id="6"/>
      <w:r w:rsidRPr="00A94B83">
        <w:t>1.1. Уполномоченный орган предоставляет Хозяйствующему субъекту право на размещение нестационарного торгового объекта (далее - объект)</w:t>
      </w:r>
    </w:p>
    <w:p w:rsidR="00117CEE" w:rsidRPr="0094241B" w:rsidRDefault="00117CEE" w:rsidP="00117CEE">
      <w:pPr>
        <w:widowControl w:val="0"/>
        <w:autoSpaceDE w:val="0"/>
        <w:autoSpaceDN w:val="0"/>
        <w:jc w:val="both"/>
      </w:pPr>
      <w:r w:rsidRPr="0094241B">
        <w:t>вид:  _____________________________________________________</w:t>
      </w:r>
    </w:p>
    <w:p w:rsidR="00117CEE" w:rsidRPr="0094241B" w:rsidRDefault="00117CEE" w:rsidP="00117CEE">
      <w:pPr>
        <w:widowControl w:val="0"/>
        <w:autoSpaceDE w:val="0"/>
        <w:autoSpaceDN w:val="0"/>
        <w:jc w:val="both"/>
      </w:pPr>
      <w:r w:rsidRPr="0094241B">
        <w:t>специализация: ___________________________________________</w:t>
      </w:r>
    </w:p>
    <w:p w:rsidR="00117CEE" w:rsidRPr="0094241B" w:rsidRDefault="00117CEE" w:rsidP="00117CEE">
      <w:pPr>
        <w:widowControl w:val="0"/>
        <w:autoSpaceDE w:val="0"/>
        <w:autoSpaceDN w:val="0"/>
        <w:jc w:val="both"/>
      </w:pPr>
      <w:r w:rsidRPr="0094241B">
        <w:t>площадь: _________________________________________________</w:t>
      </w:r>
    </w:p>
    <w:p w:rsidR="00117CEE" w:rsidRPr="0094241B" w:rsidRDefault="00117CEE" w:rsidP="00117CEE">
      <w:pPr>
        <w:widowControl w:val="0"/>
        <w:autoSpaceDE w:val="0"/>
        <w:autoSpaceDN w:val="0"/>
        <w:jc w:val="both"/>
      </w:pPr>
      <w:r w:rsidRPr="0094241B">
        <w:t>по адресу: ________________________________________________</w:t>
      </w:r>
    </w:p>
    <w:p w:rsidR="00117CEE" w:rsidRPr="0094241B" w:rsidRDefault="00117CEE" w:rsidP="00117CEE">
      <w:pPr>
        <w:widowControl w:val="0"/>
        <w:autoSpaceDE w:val="0"/>
        <w:autoSpaceDN w:val="0"/>
        <w:jc w:val="both"/>
      </w:pPr>
      <w:r w:rsidRPr="0094241B">
        <w:t>номер места на графической схеме __________________________</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 в соответствии с техническим </w:t>
      </w:r>
      <w:hyperlink w:anchor="P699" w:history="1">
        <w:r w:rsidRPr="00A94B83">
          <w:rPr>
            <w:rFonts w:ascii="Times New Roman" w:hAnsi="Times New Roman"/>
            <w:color w:val="0000FF"/>
            <w:sz w:val="24"/>
            <w:szCs w:val="24"/>
          </w:rPr>
          <w:t>заданием</w:t>
        </w:r>
      </w:hyperlink>
      <w:r w:rsidRPr="00A94B83">
        <w:rPr>
          <w:rFonts w:ascii="Times New Roman" w:hAnsi="Times New Roman"/>
          <w:sz w:val="24"/>
          <w:szCs w:val="24"/>
        </w:rPr>
        <w:t xml:space="preserve"> согласно картографической схеме размещения объекта (масштаб 1:500) для осуществления торговой деятельности на условиях и в порядке, предусмотренных настоящим Договором, а Хозяйствующий субъект обязуется разместить и осуществлять торговую деятельность в течение всего срока действия настоящего Договора на условиях и в порядке, предусмотренных настоящим Договором, техническим заданием к настоящему Договору. Картографическая схема размещения объекта (масштаб 1:500) и техническое задание, согласованное Сторонами, являются неотъемлемой частью настоящего Договора.</w:t>
      </w:r>
    </w:p>
    <w:p w:rsidR="00117CEE" w:rsidRDefault="00117CEE" w:rsidP="00117CEE">
      <w:pPr>
        <w:pStyle w:val="ConsPlusNormal"/>
        <w:jc w:val="both"/>
      </w:pPr>
    </w:p>
    <w:p w:rsidR="00117CEE" w:rsidRPr="00A94B83" w:rsidRDefault="00117CEE" w:rsidP="00117CEE">
      <w:pPr>
        <w:pStyle w:val="ConsPlusNormal"/>
        <w:jc w:val="center"/>
        <w:outlineLvl w:val="1"/>
        <w:rPr>
          <w:rFonts w:ascii="Times New Roman" w:hAnsi="Times New Roman"/>
          <w:sz w:val="24"/>
          <w:szCs w:val="24"/>
        </w:rPr>
      </w:pPr>
      <w:r w:rsidRPr="00A94B83">
        <w:rPr>
          <w:rFonts w:ascii="Times New Roman" w:hAnsi="Times New Roman"/>
          <w:sz w:val="24"/>
          <w:szCs w:val="24"/>
        </w:rPr>
        <w:t>2. Условия Договора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2.1. Хозяйствующий субъект обязан:</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2.1.1. Обеспечить размещение объекта, соответствующего требованиям </w:t>
      </w:r>
      <w:hyperlink w:anchor="P592" w:history="1">
        <w:r w:rsidRPr="00A94B83">
          <w:rPr>
            <w:rFonts w:ascii="Times New Roman" w:hAnsi="Times New Roman"/>
            <w:color w:val="0000FF"/>
            <w:sz w:val="24"/>
            <w:szCs w:val="24"/>
          </w:rPr>
          <w:t>пункта 1.1 раздела 1</w:t>
        </w:r>
      </w:hyperlink>
      <w:r w:rsidRPr="00A94B83">
        <w:rPr>
          <w:rFonts w:ascii="Times New Roman" w:hAnsi="Times New Roman"/>
          <w:sz w:val="24"/>
          <w:szCs w:val="24"/>
        </w:rPr>
        <w:t xml:space="preserve"> настоящего Договора, со дня его подписания в течение </w:t>
      </w:r>
      <w:r w:rsidR="009F35AF">
        <w:rPr>
          <w:rFonts w:ascii="Times New Roman" w:hAnsi="Times New Roman"/>
          <w:sz w:val="24"/>
          <w:szCs w:val="24"/>
        </w:rPr>
        <w:t>1</w:t>
      </w:r>
      <w:r w:rsidRPr="00A94B83">
        <w:rPr>
          <w:rFonts w:ascii="Times New Roman" w:hAnsi="Times New Roman"/>
          <w:sz w:val="24"/>
          <w:szCs w:val="24"/>
        </w:rPr>
        <w:t xml:space="preserve"> месяцев;</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2.1.2. Использовать объект в соответствии с условиями </w:t>
      </w:r>
      <w:hyperlink w:anchor="P592" w:history="1">
        <w:r w:rsidRPr="00A94B83">
          <w:rPr>
            <w:rFonts w:ascii="Times New Roman" w:hAnsi="Times New Roman"/>
            <w:color w:val="0000FF"/>
            <w:sz w:val="24"/>
            <w:szCs w:val="24"/>
          </w:rPr>
          <w:t>пункта 1.1 раздела 1</w:t>
        </w:r>
      </w:hyperlink>
      <w:r w:rsidRPr="00A94B83">
        <w:rPr>
          <w:rFonts w:ascii="Times New Roman" w:hAnsi="Times New Roman"/>
          <w:sz w:val="24"/>
          <w:szCs w:val="24"/>
        </w:rPr>
        <w:t xml:space="preserve"> настоящего Договора.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2.1.3. Производить оплату за размещение объекта в размере и в порядке, установленных </w:t>
      </w:r>
      <w:hyperlink w:anchor="P616" w:history="1">
        <w:r w:rsidRPr="00A94B83">
          <w:rPr>
            <w:rFonts w:ascii="Times New Roman" w:hAnsi="Times New Roman"/>
            <w:color w:val="0000FF"/>
            <w:sz w:val="24"/>
            <w:szCs w:val="24"/>
          </w:rPr>
          <w:t>разделом 3</w:t>
        </w:r>
      </w:hyperlink>
      <w:r w:rsidRPr="00A94B83">
        <w:rPr>
          <w:rFonts w:ascii="Times New Roman" w:hAnsi="Times New Roman"/>
          <w:sz w:val="24"/>
          <w:szCs w:val="24"/>
        </w:rPr>
        <w:t xml:space="preserve"> настоящего Договора.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2.1.4. Не производить изменений внешнего облика объекта без письменного согласования с Уполномоченным органом.</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2.1.5. Не производить уступку прав и перевод долга по обязательствам, возникшим из настоящего Договора.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2.1.6. </w:t>
      </w:r>
      <w:r w:rsidRPr="00EA7CBF">
        <w:rPr>
          <w:rFonts w:ascii="Times New Roman" w:hAnsi="Times New Roman"/>
          <w:sz w:val="24"/>
          <w:szCs w:val="24"/>
        </w:rPr>
        <w:t>В течение 15 (пятнадцати) дней с момента подписания настоящего договора</w:t>
      </w:r>
      <w:r>
        <w:rPr>
          <w:rFonts w:ascii="Times New Roman" w:hAnsi="Times New Roman"/>
          <w:sz w:val="24"/>
          <w:szCs w:val="24"/>
        </w:rPr>
        <w:t xml:space="preserve"> з</w:t>
      </w:r>
      <w:r w:rsidRPr="00A94B83">
        <w:rPr>
          <w:rFonts w:ascii="Times New Roman" w:hAnsi="Times New Roman"/>
          <w:sz w:val="24"/>
          <w:szCs w:val="24"/>
        </w:rPr>
        <w:t>аключить договор на вывоз твердых коммунальных отходов.</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2.1.7. В течение срока действия настоящего Договора обеспечить благоустройство прилегающей </w:t>
      </w:r>
      <w:r>
        <w:rPr>
          <w:rFonts w:ascii="Times New Roman" w:hAnsi="Times New Roman"/>
          <w:sz w:val="24"/>
          <w:szCs w:val="24"/>
        </w:rPr>
        <w:t>территории согласно техническому заданию являющегося</w:t>
      </w:r>
      <w:r w:rsidRPr="00A94B83">
        <w:rPr>
          <w:rFonts w:ascii="Times New Roman" w:hAnsi="Times New Roman"/>
          <w:sz w:val="24"/>
          <w:szCs w:val="24"/>
        </w:rPr>
        <w:t xml:space="preserve"> неотъемлемой частью настоящего </w:t>
      </w:r>
      <w:r w:rsidRPr="00A94B83">
        <w:rPr>
          <w:rFonts w:ascii="Times New Roman" w:hAnsi="Times New Roman"/>
          <w:sz w:val="24"/>
          <w:szCs w:val="24"/>
        </w:rPr>
        <w:lastRenderedPageBreak/>
        <w:t>Договора, соблюдение санитарных норм и правил, соблюдение специализации объекта, градостроительных регламентов, экологических, противопожарных и иных нормативов и правил.</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2.1.8. В целях обеспечения безопасности при проведении работ на земельных участках и иных объектах, находящихся в муниципальной собственности, или на земельных участках, государственная собственность на которые не разграничена, производить временный перенос (временное размещение) объекта на основании уведомления Уполномоченного органа о наличии одного из следующих условий:</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включение территории, на которой размещается объект, в перечень мероприятий по ликвидации последствий событий чрезвычайного характера;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необходимость проведения (выполнения) на территории, на которой размещается объект, </w:t>
      </w:r>
      <w:r w:rsidRPr="00EA7CBF">
        <w:rPr>
          <w:rFonts w:ascii="Times New Roman" w:hAnsi="Times New Roman"/>
          <w:sz w:val="24"/>
          <w:szCs w:val="24"/>
        </w:rPr>
        <w:t>работ по реконструкции;</w:t>
      </w:r>
      <w:r>
        <w:rPr>
          <w:rFonts w:ascii="Times New Roman" w:hAnsi="Times New Roman"/>
          <w:sz w:val="24"/>
          <w:szCs w:val="24"/>
        </w:rPr>
        <w:t xml:space="preserve"> </w:t>
      </w:r>
      <w:r w:rsidRPr="00A94B83">
        <w:rPr>
          <w:rFonts w:ascii="Times New Roman" w:hAnsi="Times New Roman"/>
          <w:sz w:val="24"/>
          <w:szCs w:val="24"/>
        </w:rPr>
        <w:t xml:space="preserve"> по техническому, в том числе плановому, обслуживанию объектов инженерных коммуникаций (инженерных сетей), работ по предотвращению или ликвидации аварий на таких объектах или их последствий.</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По окончании проведения работ, которые являлись основанием для временного переноса объекта, Хозяйствующий субъект обязан переместить объект на место в соответствии со схемой размещения нестационарных торговых объектов на территории Волгограда.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2.1.9. При прекращении настоящего Договора в 15-дневный срок обеспечить демонтаж и вывоз объекта с места его размещения.</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2.2. Уполномоченный орган имеет право:</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2.2.1. В рамках настоящего Договора проверять соблюдение Хозяйствующим субъектом требований настоящего Договора на месте размещения объекта.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2.2.2. В случае отказа Хозяйствующего субъекта осуществить демонтаж и вывоз объекта при прекращении настоящего Договора либо временный перенос объекта в случаях, предусмотренных настоящим Договором, самостоятельно осуществить указанные действия за счет средств Хозяйствующего субъекта</w:t>
      </w:r>
      <w:r>
        <w:rPr>
          <w:rFonts w:ascii="Times New Roman" w:hAnsi="Times New Roman"/>
          <w:sz w:val="24"/>
          <w:szCs w:val="24"/>
        </w:rPr>
        <w:t xml:space="preserve">. </w:t>
      </w:r>
      <w:r w:rsidRPr="00A94B83">
        <w:rPr>
          <w:rFonts w:ascii="Times New Roman" w:hAnsi="Times New Roman"/>
          <w:sz w:val="24"/>
          <w:szCs w:val="24"/>
        </w:rPr>
        <w:t>Деятельность Уполномоченного органа по осуществлению мероприятий, связанных с демонтажем и вывозом объектов, осуществляется в соответствии с порядком, утвержденным постановлением администрации Волгограда.</w:t>
      </w:r>
    </w:p>
    <w:p w:rsidR="00117CEE" w:rsidRPr="00A94B83" w:rsidRDefault="00117CEE" w:rsidP="00117CEE">
      <w:pPr>
        <w:pStyle w:val="ConsPlusNormal"/>
        <w:jc w:val="both"/>
        <w:rPr>
          <w:rFonts w:ascii="Times New Roman" w:hAnsi="Times New Roman"/>
          <w:sz w:val="24"/>
          <w:szCs w:val="24"/>
        </w:rPr>
      </w:pPr>
    </w:p>
    <w:p w:rsidR="00117CEE" w:rsidRPr="00A94B83" w:rsidRDefault="00117CEE" w:rsidP="00117CEE">
      <w:pPr>
        <w:pStyle w:val="ConsPlusNormal"/>
        <w:jc w:val="center"/>
        <w:outlineLvl w:val="1"/>
        <w:rPr>
          <w:rFonts w:ascii="Times New Roman" w:hAnsi="Times New Roman"/>
          <w:sz w:val="24"/>
          <w:szCs w:val="24"/>
        </w:rPr>
      </w:pPr>
      <w:bookmarkStart w:id="7" w:name="P616"/>
      <w:bookmarkEnd w:id="7"/>
      <w:r w:rsidRPr="00A94B83">
        <w:rPr>
          <w:rFonts w:ascii="Times New Roman" w:hAnsi="Times New Roman"/>
          <w:sz w:val="24"/>
          <w:szCs w:val="24"/>
        </w:rPr>
        <w:t>3. Плата за размещение объекта</w:t>
      </w:r>
    </w:p>
    <w:p w:rsidR="00117CEE" w:rsidRPr="00A94B83" w:rsidRDefault="00117CEE" w:rsidP="00117CEE">
      <w:pPr>
        <w:pStyle w:val="ConsPlusNonformat"/>
        <w:jc w:val="both"/>
        <w:rPr>
          <w:rFonts w:ascii="Times New Roman" w:hAnsi="Times New Roman" w:cs="Times New Roman"/>
          <w:sz w:val="24"/>
          <w:szCs w:val="24"/>
        </w:rPr>
      </w:pPr>
      <w:bookmarkStart w:id="8" w:name="P618"/>
      <w:bookmarkEnd w:id="8"/>
      <w:r w:rsidRPr="00A94B83">
        <w:rPr>
          <w:rFonts w:ascii="Times New Roman" w:hAnsi="Times New Roman" w:cs="Times New Roman"/>
          <w:sz w:val="24"/>
          <w:szCs w:val="24"/>
        </w:rPr>
        <w:t xml:space="preserve">    3.1.</w:t>
      </w:r>
      <w:bookmarkStart w:id="9" w:name="P622"/>
      <w:bookmarkEnd w:id="9"/>
      <w:r w:rsidRPr="00A94B83">
        <w:rPr>
          <w:rFonts w:ascii="Times New Roman" w:hAnsi="Times New Roman" w:cs="Times New Roman"/>
          <w:sz w:val="24"/>
          <w:szCs w:val="24"/>
        </w:rPr>
        <w:t>Плата з</w:t>
      </w:r>
      <w:r w:rsidR="009F35AF">
        <w:rPr>
          <w:rFonts w:ascii="Times New Roman" w:hAnsi="Times New Roman" w:cs="Times New Roman"/>
          <w:sz w:val="24"/>
          <w:szCs w:val="24"/>
        </w:rPr>
        <w:t>а размещение объекта устанавливается в размере _______________________</w:t>
      </w:r>
      <w:r w:rsidRPr="00130B7E">
        <w:rPr>
          <w:rFonts w:ascii="Times New Roman" w:hAnsi="Times New Roman" w:cs="Times New Roman"/>
          <w:b/>
          <w:sz w:val="24"/>
          <w:szCs w:val="24"/>
        </w:rPr>
        <w:t xml:space="preserve"> </w:t>
      </w:r>
      <w:r w:rsidR="009F35AF">
        <w:rPr>
          <w:rFonts w:ascii="Times New Roman" w:hAnsi="Times New Roman" w:cs="Times New Roman"/>
          <w:sz w:val="24"/>
          <w:szCs w:val="24"/>
        </w:rPr>
        <w:t>(без НДС) за весь период действия настоящего Договора</w:t>
      </w:r>
    </w:p>
    <w:p w:rsidR="00117CEE" w:rsidRPr="00A94B83" w:rsidRDefault="00117CEE" w:rsidP="009F35AF">
      <w:pPr>
        <w:pStyle w:val="ConsPlusNormal"/>
        <w:ind w:firstLine="540"/>
        <w:jc w:val="both"/>
        <w:rPr>
          <w:rFonts w:ascii="Times New Roman" w:hAnsi="Times New Roman"/>
          <w:sz w:val="24"/>
          <w:szCs w:val="24"/>
        </w:rPr>
      </w:pPr>
      <w:bookmarkStart w:id="10" w:name="P631"/>
      <w:bookmarkEnd w:id="10"/>
      <w:r w:rsidRPr="00A94B83">
        <w:rPr>
          <w:rFonts w:ascii="Times New Roman" w:hAnsi="Times New Roman"/>
          <w:sz w:val="24"/>
          <w:szCs w:val="24"/>
        </w:rPr>
        <w:t xml:space="preserve"> Перечисление платы за размещение объекта производитс</w:t>
      </w:r>
      <w:r>
        <w:rPr>
          <w:rFonts w:ascii="Times New Roman" w:hAnsi="Times New Roman"/>
          <w:sz w:val="24"/>
          <w:szCs w:val="24"/>
        </w:rPr>
        <w:t>я Хозяйствующим субъектом</w:t>
      </w:r>
      <w:r w:rsidR="009F35AF">
        <w:rPr>
          <w:rFonts w:ascii="Times New Roman" w:hAnsi="Times New Roman"/>
          <w:sz w:val="24"/>
          <w:szCs w:val="24"/>
        </w:rPr>
        <w:t xml:space="preserve"> в течение 5 дней со дня заключения настоящего договора в полном объеме</w:t>
      </w:r>
      <w:r w:rsidRPr="00A94B83">
        <w:rPr>
          <w:rFonts w:ascii="Times New Roman" w:hAnsi="Times New Roman"/>
          <w:sz w:val="24"/>
          <w:szCs w:val="24"/>
        </w:rPr>
        <w:t>.</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3.3. Перечисление платы за размещение объекта производится по следующим реквизитам: </w:t>
      </w:r>
    </w:p>
    <w:p w:rsidR="00117CEE" w:rsidRPr="00A94B83" w:rsidRDefault="00117CEE" w:rsidP="00117CEE">
      <w:r w:rsidRPr="00A94B83">
        <w:t xml:space="preserve">ИНН 3445922164   КПП 344501001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4"/>
      </w:tblGrid>
      <w:tr w:rsidR="00117CEE" w:rsidRPr="00A94B83" w:rsidTr="003060F6">
        <w:trPr>
          <w:trHeight w:val="2250"/>
        </w:trPr>
        <w:tc>
          <w:tcPr>
            <w:tcW w:w="9714" w:type="dxa"/>
            <w:tcBorders>
              <w:top w:val="nil"/>
              <w:left w:val="nil"/>
              <w:bottom w:val="nil"/>
              <w:right w:val="nil"/>
            </w:tcBorders>
          </w:tcPr>
          <w:p w:rsidR="00117CEE" w:rsidRPr="00A94B83" w:rsidRDefault="00117CEE" w:rsidP="003060F6">
            <w:pPr>
              <w:ind w:left="-108"/>
            </w:pPr>
            <w:r w:rsidRPr="00A94B83">
              <w:t>Получатель: УФК по Волгоградской области  (АДМИНИСТРАЦИЯ ВОРОШИЛОВСКОГО РАЙОНА Г. ВОЛГОГРАДА)</w:t>
            </w:r>
          </w:p>
          <w:p w:rsidR="00117CEE" w:rsidRPr="00A94B83" w:rsidRDefault="00117CEE" w:rsidP="003060F6">
            <w:pPr>
              <w:ind w:left="-108" w:right="-5636"/>
            </w:pPr>
            <w:r w:rsidRPr="00A94B83">
              <w:t xml:space="preserve">Банк получателя: ОТДЕЛЕНИЕ ВОЛГОГРАД Г. ВОЛГОГРАД </w:t>
            </w:r>
          </w:p>
          <w:p w:rsidR="00117CEE" w:rsidRPr="00A94B83" w:rsidRDefault="00117CEE" w:rsidP="003060F6">
            <w:pPr>
              <w:ind w:left="-108" w:right="-5636"/>
            </w:pPr>
            <w:r w:rsidRPr="00A94B83">
              <w:t>Расчетный счет: 40101810300000010003</w:t>
            </w:r>
          </w:p>
          <w:p w:rsidR="00117CEE" w:rsidRPr="00A94B83" w:rsidRDefault="00117CEE" w:rsidP="003060F6">
            <w:pPr>
              <w:ind w:hanging="108"/>
            </w:pPr>
            <w:r w:rsidRPr="00A94B83">
              <w:t>БИК: 041806001</w:t>
            </w:r>
          </w:p>
          <w:p w:rsidR="00117CEE" w:rsidRPr="00A94B83" w:rsidRDefault="00117CEE" w:rsidP="003060F6">
            <w:pPr>
              <w:ind w:hanging="108"/>
            </w:pPr>
            <w:r>
              <w:t>Код ОКТМО: 18701000</w:t>
            </w:r>
          </w:p>
          <w:p w:rsidR="00117CEE" w:rsidRPr="00A94B83" w:rsidRDefault="00117CEE" w:rsidP="003060F6">
            <w:pPr>
              <w:ind w:hanging="108"/>
            </w:pPr>
            <w:r w:rsidRPr="00A94B83">
              <w:t>КБК: 795 1 17 05040 04 0100 180</w:t>
            </w:r>
          </w:p>
          <w:p w:rsidR="00117CEE" w:rsidRPr="00A94B83" w:rsidRDefault="00117CEE" w:rsidP="003060F6">
            <w:pPr>
              <w:pStyle w:val="affffb"/>
              <w:rPr>
                <w:rFonts w:ascii="Times New Roman" w:hAnsi="Times New Roman"/>
              </w:rPr>
            </w:pPr>
          </w:p>
        </w:tc>
      </w:tr>
    </w:tbl>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3.4. Уполномоченный орган в одностороннем порядке (без подписания дополнительного соглашения или предварительного уведомления) изменяет размер платы по настоящему Договору при принятии соответствующих муниципальных правовых актов Волгограда, которые изменяют финансовые параметры, формирующие размеры платежей, взимаемых за размещение объектов. Не позднее 30 календарных дней со дня принятия соответствующего муниципального правового акта Волгограда Уполномоченный орган надлежащим образом уведомляет Хозяйствующего субъекта об изменении размера платы за размещение объекта.</w:t>
      </w:r>
    </w:p>
    <w:p w:rsidR="00117CEE" w:rsidRPr="00A94B83" w:rsidRDefault="00117CEE" w:rsidP="00117CEE">
      <w:pPr>
        <w:pStyle w:val="ConsPlusNormal"/>
        <w:jc w:val="both"/>
        <w:rPr>
          <w:rFonts w:ascii="Times New Roman" w:hAnsi="Times New Roman"/>
          <w:sz w:val="24"/>
          <w:szCs w:val="24"/>
        </w:rPr>
      </w:pPr>
    </w:p>
    <w:p w:rsidR="00117CEE" w:rsidRPr="00A94B83" w:rsidRDefault="00117CEE" w:rsidP="00117CEE">
      <w:pPr>
        <w:pStyle w:val="ConsPlusNormal"/>
        <w:jc w:val="center"/>
        <w:outlineLvl w:val="1"/>
        <w:rPr>
          <w:rFonts w:ascii="Times New Roman" w:hAnsi="Times New Roman"/>
          <w:sz w:val="24"/>
          <w:szCs w:val="24"/>
        </w:rPr>
      </w:pPr>
      <w:r w:rsidRPr="00A94B83">
        <w:rPr>
          <w:rFonts w:ascii="Times New Roman" w:hAnsi="Times New Roman"/>
          <w:sz w:val="24"/>
          <w:szCs w:val="24"/>
        </w:rPr>
        <w:t>4. Срок действия Договора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4.1. Настоящий Договор вступает в силу со дня его подписания (заключения) Сторонами и </w:t>
      </w:r>
      <w:r w:rsidRPr="00A94B83">
        <w:rPr>
          <w:rFonts w:ascii="Times New Roman" w:hAnsi="Times New Roman"/>
          <w:sz w:val="24"/>
          <w:szCs w:val="24"/>
        </w:rPr>
        <w:lastRenderedPageBreak/>
        <w:t>действует д</w:t>
      </w:r>
      <w:r w:rsidR="009F35AF">
        <w:rPr>
          <w:rFonts w:ascii="Times New Roman" w:hAnsi="Times New Roman"/>
          <w:sz w:val="24"/>
          <w:szCs w:val="24"/>
        </w:rPr>
        <w:t>о "____" ___________ 20____</w:t>
      </w:r>
      <w:r w:rsidRPr="00A94B83">
        <w:rPr>
          <w:rFonts w:ascii="Times New Roman" w:hAnsi="Times New Roman"/>
          <w:sz w:val="24"/>
          <w:szCs w:val="24"/>
        </w:rPr>
        <w:t xml:space="preserve"> г.</w:t>
      </w:r>
      <w:r>
        <w:rPr>
          <w:rFonts w:ascii="Times New Roman" w:hAnsi="Times New Roman"/>
          <w:sz w:val="24"/>
          <w:szCs w:val="24"/>
        </w:rPr>
        <w:t xml:space="preserve"> </w:t>
      </w:r>
    </w:p>
    <w:p w:rsidR="00117CEE" w:rsidRPr="00A94B83" w:rsidRDefault="00117CEE" w:rsidP="00117CEE">
      <w:pPr>
        <w:widowControl w:val="0"/>
        <w:autoSpaceDE w:val="0"/>
        <w:autoSpaceDN w:val="0"/>
        <w:ind w:firstLine="540"/>
        <w:jc w:val="both"/>
      </w:pPr>
    </w:p>
    <w:p w:rsidR="00117CEE" w:rsidRPr="00A94B83" w:rsidRDefault="00117CEE" w:rsidP="00117CEE">
      <w:pPr>
        <w:pStyle w:val="ConsPlusNormal"/>
        <w:jc w:val="center"/>
        <w:outlineLvl w:val="1"/>
        <w:rPr>
          <w:rFonts w:ascii="Times New Roman" w:hAnsi="Times New Roman"/>
          <w:sz w:val="24"/>
          <w:szCs w:val="24"/>
        </w:rPr>
      </w:pPr>
      <w:r w:rsidRPr="00A94B83">
        <w:rPr>
          <w:rFonts w:ascii="Times New Roman" w:hAnsi="Times New Roman"/>
          <w:sz w:val="24"/>
          <w:szCs w:val="24"/>
        </w:rPr>
        <w:t>5. Прекращение (расторжение) Договора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Действие настоящего Договора прекращается в следующих случаях:</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истечения срока, на который заключен настоящий Договор;</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если место размещения объекта не соответствует действующему законодательству;</w:t>
      </w:r>
    </w:p>
    <w:p w:rsidR="00117CEE"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ликвидации юридического лица и наличия решения арбитражного суда о признании юридического лица или индивидуального предпринимателя банкротом и о введении процедуры конкурсного производства;</w:t>
      </w:r>
    </w:p>
    <w:p w:rsidR="009F35AF" w:rsidRPr="00A94B83" w:rsidRDefault="009F35AF" w:rsidP="00117CEE">
      <w:pPr>
        <w:pStyle w:val="ConsPlusNormal"/>
        <w:ind w:firstLine="540"/>
        <w:jc w:val="both"/>
        <w:rPr>
          <w:rFonts w:ascii="Times New Roman" w:hAnsi="Times New Roman"/>
          <w:sz w:val="24"/>
          <w:szCs w:val="24"/>
        </w:rPr>
      </w:pPr>
      <w:r>
        <w:rPr>
          <w:rFonts w:ascii="Times New Roman" w:hAnsi="Times New Roman"/>
          <w:sz w:val="24"/>
          <w:szCs w:val="24"/>
        </w:rPr>
        <w:t>прекращения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расторжения настоящего Договора в одностороннем порядке Хозяйствующим субъектом путем направления уведомления об отказе от настоящего Договора (исполнения настоящего Договора) не позднее 10 дней до даты его расторжения;</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расторжения настоящего Договора на размещение в одностороннем порядке администрацией района Волгограда путем направления уведомления в письменной форме об отказе от настоящего Договора (исполнения настоящего Договора) не позднее 10 дней до даты его расторжения при наличии одного из следующих оснований:</w:t>
      </w:r>
    </w:p>
    <w:p w:rsidR="00117CEE" w:rsidRPr="00A94B83" w:rsidRDefault="007202C0" w:rsidP="00117CEE">
      <w:pPr>
        <w:pStyle w:val="ConsPlusNormal"/>
        <w:ind w:firstLine="540"/>
        <w:jc w:val="both"/>
        <w:rPr>
          <w:rFonts w:ascii="Times New Roman" w:hAnsi="Times New Roman"/>
          <w:sz w:val="24"/>
          <w:szCs w:val="24"/>
        </w:rPr>
      </w:pPr>
      <w:r>
        <w:rPr>
          <w:rFonts w:ascii="Times New Roman" w:hAnsi="Times New Roman"/>
          <w:sz w:val="24"/>
          <w:szCs w:val="24"/>
        </w:rPr>
        <w:t>наличия в течение периода размещения</w:t>
      </w:r>
      <w:r w:rsidR="00117CEE" w:rsidRPr="00A94B83">
        <w:rPr>
          <w:rFonts w:ascii="Times New Roman" w:hAnsi="Times New Roman"/>
          <w:sz w:val="24"/>
          <w:szCs w:val="24"/>
        </w:rPr>
        <w:t xml:space="preserve"> двух и более нарушений Хозяйствующим субъектом требований нормативных актов и (или) условий настоящего Договора</w:t>
      </w:r>
      <w:r w:rsidR="00117CEE" w:rsidRPr="00EA7CBF">
        <w:rPr>
          <w:rFonts w:ascii="Times New Roman" w:hAnsi="Times New Roman"/>
          <w:sz w:val="24"/>
          <w:szCs w:val="24"/>
        </w:rPr>
        <w:t>, а так же постановлений об административных правонарушениях</w:t>
      </w:r>
      <w:r w:rsidR="00117CEE">
        <w:rPr>
          <w:rFonts w:ascii="Times New Roman" w:hAnsi="Times New Roman"/>
          <w:sz w:val="24"/>
          <w:szCs w:val="24"/>
        </w:rPr>
        <w:t xml:space="preserve"> </w:t>
      </w:r>
      <w:r w:rsidR="00117CEE" w:rsidRPr="00A94B83">
        <w:rPr>
          <w:rFonts w:ascii="Times New Roman" w:hAnsi="Times New Roman"/>
          <w:sz w:val="24"/>
          <w:szCs w:val="24"/>
        </w:rPr>
        <w:t>(к таким документам относятся судебные акты, вступившие в законную силу, вступившие в законную силу решения, вынесенные на основании актов проверок уполномоченных органов, составленных в том числе по результатам проверок обоснованных жалоб граждан);</w:t>
      </w:r>
    </w:p>
    <w:p w:rsidR="00117CEE" w:rsidRPr="00EA7CBF" w:rsidRDefault="00117CEE" w:rsidP="00117CEE">
      <w:pPr>
        <w:pStyle w:val="ConsPlusNormal"/>
        <w:ind w:firstLine="540"/>
        <w:jc w:val="both"/>
        <w:rPr>
          <w:rFonts w:ascii="Times New Roman" w:hAnsi="Times New Roman"/>
          <w:sz w:val="24"/>
          <w:szCs w:val="24"/>
        </w:rPr>
      </w:pPr>
      <w:r w:rsidRPr="00EA7CBF">
        <w:rPr>
          <w:rFonts w:ascii="Times New Roman" w:hAnsi="Times New Roman"/>
          <w:sz w:val="24"/>
          <w:szCs w:val="24"/>
        </w:rPr>
        <w:t>нарушение срока внесения платы за размещение объекта в порядке, установленном настоящим Договором более двух раз подряд;</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невнесения Хозяйствующим субъектом более двух раз подряд платы за размещение объекта в порядке, установленном настоящим Договором;</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неразмещения Хозяйствующим субъектом объекта в месте, определенном </w:t>
      </w:r>
      <w:r w:rsidR="007202C0">
        <w:rPr>
          <w:rFonts w:ascii="Times New Roman" w:hAnsi="Times New Roman"/>
          <w:sz w:val="24"/>
          <w:szCs w:val="24"/>
        </w:rPr>
        <w:t>настоящим Договором, в течение 1 месяца</w:t>
      </w:r>
      <w:r w:rsidRPr="00A94B83">
        <w:rPr>
          <w:rFonts w:ascii="Times New Roman" w:hAnsi="Times New Roman"/>
          <w:sz w:val="24"/>
          <w:szCs w:val="24"/>
        </w:rPr>
        <w:t>;</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использования Хозяйствующим субъектом объекта с нарушением одного из условий настоящего Договора;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изменения архитектурного облика </w:t>
      </w:r>
      <w:r w:rsidRPr="00EA7CBF">
        <w:rPr>
          <w:rFonts w:ascii="Times New Roman" w:hAnsi="Times New Roman"/>
          <w:sz w:val="24"/>
          <w:szCs w:val="24"/>
        </w:rPr>
        <w:t>нестационарного</w:t>
      </w:r>
      <w:r>
        <w:rPr>
          <w:rFonts w:ascii="Times New Roman" w:hAnsi="Times New Roman"/>
          <w:sz w:val="24"/>
          <w:szCs w:val="24"/>
        </w:rPr>
        <w:t xml:space="preserve"> </w:t>
      </w:r>
      <w:r w:rsidRPr="00A94B83">
        <w:rPr>
          <w:rFonts w:ascii="Times New Roman" w:hAnsi="Times New Roman"/>
          <w:sz w:val="24"/>
          <w:szCs w:val="24"/>
        </w:rPr>
        <w:t>объекта</w:t>
      </w:r>
      <w:r>
        <w:rPr>
          <w:rFonts w:ascii="Times New Roman" w:hAnsi="Times New Roman"/>
          <w:sz w:val="24"/>
          <w:szCs w:val="24"/>
        </w:rPr>
        <w:t xml:space="preserve"> </w:t>
      </w:r>
      <w:r w:rsidRPr="00EA7CBF">
        <w:rPr>
          <w:rFonts w:ascii="Times New Roman" w:hAnsi="Times New Roman"/>
          <w:sz w:val="24"/>
          <w:szCs w:val="24"/>
        </w:rPr>
        <w:t xml:space="preserve">определенного техническим заданием, являющимся неотъемлемой частью настоящего Договора </w:t>
      </w:r>
      <w:r w:rsidRPr="00A94B83">
        <w:rPr>
          <w:rFonts w:ascii="Times New Roman" w:hAnsi="Times New Roman"/>
          <w:sz w:val="24"/>
          <w:szCs w:val="24"/>
        </w:rPr>
        <w:t>без письменного согласования с Уполномоченным органом;</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уступки прав и перевода долга по обязательствам, возникшим из настоящего Договора;</w:t>
      </w:r>
    </w:p>
    <w:p w:rsidR="00117CEE" w:rsidRPr="00A94B83" w:rsidRDefault="00117CEE" w:rsidP="00117CEE">
      <w:pPr>
        <w:pStyle w:val="ConsPlusNormal"/>
        <w:ind w:firstLine="540"/>
        <w:jc w:val="both"/>
        <w:rPr>
          <w:rFonts w:ascii="Times New Roman" w:hAnsi="Times New Roman"/>
          <w:sz w:val="24"/>
          <w:szCs w:val="24"/>
        </w:rPr>
      </w:pPr>
      <w:r w:rsidRPr="00EA7CBF">
        <w:rPr>
          <w:rFonts w:ascii="Times New Roman" w:hAnsi="Times New Roman"/>
          <w:sz w:val="24"/>
          <w:szCs w:val="24"/>
        </w:rPr>
        <w:t>нарушение срока</w:t>
      </w:r>
      <w:r>
        <w:rPr>
          <w:rFonts w:ascii="Times New Roman" w:hAnsi="Times New Roman"/>
          <w:sz w:val="24"/>
          <w:szCs w:val="24"/>
        </w:rPr>
        <w:t xml:space="preserve"> </w:t>
      </w:r>
      <w:r w:rsidRPr="00A94B83">
        <w:rPr>
          <w:rFonts w:ascii="Times New Roman" w:hAnsi="Times New Roman"/>
          <w:sz w:val="24"/>
          <w:szCs w:val="24"/>
        </w:rPr>
        <w:t>выполнения Хозяйствующим субъектом требований, установленных техническим заданием;</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в иных случаях, предусмотренных действующим законодательством Российской Федерации.</w:t>
      </w:r>
    </w:p>
    <w:p w:rsidR="00117CEE" w:rsidRPr="00A94B83" w:rsidRDefault="00117CEE" w:rsidP="00117CEE">
      <w:pPr>
        <w:pStyle w:val="ConsPlusNormal"/>
        <w:jc w:val="both"/>
        <w:rPr>
          <w:rFonts w:ascii="Times New Roman" w:hAnsi="Times New Roman"/>
          <w:sz w:val="24"/>
          <w:szCs w:val="24"/>
        </w:rPr>
      </w:pPr>
    </w:p>
    <w:p w:rsidR="00117CEE" w:rsidRPr="00A94B83" w:rsidRDefault="00117CEE" w:rsidP="00117CEE">
      <w:pPr>
        <w:pStyle w:val="ConsPlusNormal"/>
        <w:jc w:val="center"/>
        <w:outlineLvl w:val="1"/>
        <w:rPr>
          <w:rFonts w:ascii="Times New Roman" w:hAnsi="Times New Roman"/>
          <w:sz w:val="24"/>
          <w:szCs w:val="24"/>
        </w:rPr>
      </w:pPr>
      <w:r w:rsidRPr="00A94B83">
        <w:rPr>
          <w:rFonts w:ascii="Times New Roman" w:hAnsi="Times New Roman"/>
          <w:sz w:val="24"/>
          <w:szCs w:val="24"/>
        </w:rPr>
        <w:t>6. Заключительные положения</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6.1.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судебных органов в установленном порядке.</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6.2. Настоящий Договор составлен в двух экземплярах, имеющих одинаковую юридическую силу (по одному для каждой из Сторон).</w:t>
      </w:r>
    </w:p>
    <w:p w:rsidR="00117CEE" w:rsidRPr="00A94B83" w:rsidRDefault="00117CEE" w:rsidP="00117CEE">
      <w:pPr>
        <w:pStyle w:val="ConsPlusNormal"/>
        <w:jc w:val="both"/>
        <w:rPr>
          <w:rFonts w:ascii="Times New Roman" w:hAnsi="Times New Roman"/>
          <w:sz w:val="24"/>
          <w:szCs w:val="24"/>
        </w:rPr>
      </w:pPr>
    </w:p>
    <w:p w:rsidR="00117CEE" w:rsidRPr="00A94B83" w:rsidRDefault="00117CEE" w:rsidP="00117CEE">
      <w:pPr>
        <w:pStyle w:val="ConsPlusNormal"/>
        <w:jc w:val="center"/>
        <w:outlineLvl w:val="1"/>
        <w:rPr>
          <w:rFonts w:ascii="Times New Roman" w:hAnsi="Times New Roman"/>
          <w:sz w:val="24"/>
          <w:szCs w:val="24"/>
        </w:rPr>
      </w:pPr>
      <w:r w:rsidRPr="00A94B83">
        <w:rPr>
          <w:rFonts w:ascii="Times New Roman" w:hAnsi="Times New Roman"/>
          <w:sz w:val="24"/>
          <w:szCs w:val="24"/>
        </w:rPr>
        <w:t>7. Реквизиты и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794"/>
        <w:gridCol w:w="4422"/>
      </w:tblGrid>
      <w:tr w:rsidR="00117CEE" w:rsidRPr="00A94B83" w:rsidTr="003060F6">
        <w:trPr>
          <w:trHeight w:val="95"/>
        </w:trPr>
        <w:tc>
          <w:tcPr>
            <w:tcW w:w="4422" w:type="dxa"/>
          </w:tcPr>
          <w:p w:rsidR="00117CEE" w:rsidRPr="00A94B83" w:rsidRDefault="00117CEE" w:rsidP="003060F6">
            <w:pPr>
              <w:widowControl w:val="0"/>
              <w:autoSpaceDE w:val="0"/>
              <w:autoSpaceDN w:val="0"/>
              <w:jc w:val="both"/>
            </w:pPr>
            <w:r w:rsidRPr="00A94B83">
              <w:t>Хозяйствующий субъект:</w:t>
            </w:r>
          </w:p>
          <w:p w:rsidR="00117CEE" w:rsidRPr="00A94B83" w:rsidRDefault="00117CEE" w:rsidP="003060F6">
            <w:pPr>
              <w:widowControl w:val="0"/>
              <w:autoSpaceDE w:val="0"/>
              <w:autoSpaceDN w:val="0"/>
              <w:jc w:val="both"/>
            </w:pPr>
          </w:p>
          <w:p w:rsidR="00117CEE" w:rsidRPr="00A94B83" w:rsidRDefault="007202C0" w:rsidP="00A04284">
            <w:pPr>
              <w:widowControl w:val="0"/>
              <w:autoSpaceDE w:val="0"/>
              <w:autoSpaceDN w:val="0"/>
              <w:jc w:val="both"/>
            </w:pPr>
            <w:r>
              <w:t>Подпись</w:t>
            </w:r>
            <w:r w:rsidR="00A04284">
              <w:t xml:space="preserve">  </w:t>
            </w:r>
            <w:r w:rsidR="00117CEE" w:rsidRPr="00A94B83">
              <w:t>М.П.</w:t>
            </w:r>
          </w:p>
        </w:tc>
        <w:tc>
          <w:tcPr>
            <w:tcW w:w="794" w:type="dxa"/>
          </w:tcPr>
          <w:p w:rsidR="00117CEE" w:rsidRPr="00A94B83" w:rsidRDefault="00117CEE" w:rsidP="003060F6">
            <w:pPr>
              <w:widowControl w:val="0"/>
              <w:autoSpaceDE w:val="0"/>
              <w:autoSpaceDN w:val="0"/>
            </w:pPr>
          </w:p>
        </w:tc>
        <w:tc>
          <w:tcPr>
            <w:tcW w:w="4422" w:type="dxa"/>
          </w:tcPr>
          <w:tbl>
            <w:tblPr>
              <w:tblW w:w="0" w:type="auto"/>
              <w:tblInd w:w="108" w:type="dxa"/>
              <w:tblLayout w:type="fixed"/>
              <w:tblLook w:val="0000" w:firstRow="0" w:lastRow="0" w:firstColumn="0" w:lastColumn="0" w:noHBand="0" w:noVBand="0"/>
            </w:tblPr>
            <w:tblGrid>
              <w:gridCol w:w="4069"/>
            </w:tblGrid>
            <w:tr w:rsidR="00117CEE" w:rsidRPr="00A94B83" w:rsidTr="003060F6">
              <w:tc>
                <w:tcPr>
                  <w:tcW w:w="4069" w:type="dxa"/>
                </w:tcPr>
                <w:p w:rsidR="00117CEE" w:rsidRPr="00A94B83" w:rsidRDefault="00117CEE" w:rsidP="007202C0">
                  <w:pPr>
                    <w:pStyle w:val="affffc"/>
                  </w:pPr>
                  <w:r w:rsidRPr="00A94B83">
                    <w:rPr>
                      <w:rFonts w:ascii="Times New Roman" w:hAnsi="Times New Roman"/>
                    </w:rPr>
                    <w:t>Уполномоченный орган:</w:t>
                  </w:r>
                </w:p>
                <w:p w:rsidR="00117CEE" w:rsidRPr="00A94B83" w:rsidRDefault="00117CEE" w:rsidP="003060F6"/>
                <w:p w:rsidR="00117CEE" w:rsidRPr="00A94B83" w:rsidRDefault="00D15AC9" w:rsidP="00A04284">
                  <w:r>
                    <w:t xml:space="preserve"> </w:t>
                  </w:r>
                  <w:r w:rsidR="007202C0">
                    <w:t>Подпись</w:t>
                  </w:r>
                  <w:r w:rsidR="00A04284">
                    <w:t xml:space="preserve">  </w:t>
                  </w:r>
                  <w:r w:rsidR="00117CEE" w:rsidRPr="00A94B83">
                    <w:t>М.П.</w:t>
                  </w:r>
                </w:p>
              </w:tc>
            </w:tr>
            <w:tr w:rsidR="00117CEE" w:rsidRPr="00A94B83" w:rsidTr="003060F6">
              <w:tc>
                <w:tcPr>
                  <w:tcW w:w="4069" w:type="dxa"/>
                </w:tcPr>
                <w:p w:rsidR="00117CEE" w:rsidRPr="00A94B83" w:rsidRDefault="00117CEE" w:rsidP="003060F6"/>
              </w:tc>
            </w:tr>
          </w:tbl>
          <w:p w:rsidR="00117CEE" w:rsidRPr="00A94B83" w:rsidRDefault="00117CEE" w:rsidP="003060F6">
            <w:pPr>
              <w:widowControl w:val="0"/>
              <w:autoSpaceDE w:val="0"/>
              <w:autoSpaceDN w:val="0"/>
            </w:pPr>
          </w:p>
        </w:tc>
      </w:tr>
    </w:tbl>
    <w:p w:rsidR="001062BE" w:rsidRPr="006B380C" w:rsidRDefault="001062BE" w:rsidP="00B61839">
      <w:pPr>
        <w:pStyle w:val="ConsPlusNormal"/>
        <w:widowControl/>
        <w:ind w:left="6237" w:firstLine="0"/>
        <w:jc w:val="both"/>
        <w:rPr>
          <w:color w:val="000000"/>
        </w:rPr>
      </w:pPr>
    </w:p>
    <w:sectPr w:rsidR="001062BE" w:rsidRPr="006B380C" w:rsidSect="009941E0">
      <w:footerReference w:type="default" r:id="rId11"/>
      <w:pgSz w:w="11906" w:h="16838"/>
      <w:pgMar w:top="851" w:right="567" w:bottom="851" w:left="71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B72" w:rsidRDefault="00B35B72">
      <w:r>
        <w:separator/>
      </w:r>
    </w:p>
  </w:endnote>
  <w:endnote w:type="continuationSeparator" w:id="0">
    <w:p w:rsidR="00B35B72" w:rsidRDefault="00B3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E5" w:rsidRDefault="002A3FE5" w:rsidP="0064746A">
    <w:pPr>
      <w:pStyle w:val="aff3"/>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C22A76">
      <w:rPr>
        <w:rStyle w:val="af8"/>
      </w:rPr>
      <w:t>15</w:t>
    </w:r>
    <w:r>
      <w:rPr>
        <w:rStyle w:val="af8"/>
      </w:rPr>
      <w:fldChar w:fldCharType="end"/>
    </w:r>
  </w:p>
  <w:p w:rsidR="002A3FE5" w:rsidRDefault="002A3FE5" w:rsidP="0064746A">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B72" w:rsidRDefault="00B35B72">
      <w:r>
        <w:separator/>
      </w:r>
    </w:p>
  </w:footnote>
  <w:footnote w:type="continuationSeparator" w:id="0">
    <w:p w:rsidR="00B35B72" w:rsidRDefault="00B35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1">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2">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3">
    <w:nsid w:val="FFFFFF81"/>
    <w:multiLevelType w:val="singleLevel"/>
    <w:tmpl w:val="747E92CE"/>
    <w:lvl w:ilvl="0">
      <w:start w:val="1"/>
      <w:numFmt w:val="bullet"/>
      <w:pStyle w:val="20"/>
      <w:lvlText w:val=""/>
      <w:lvlJc w:val="left"/>
      <w:pPr>
        <w:tabs>
          <w:tab w:val="num" w:pos="1209"/>
        </w:tabs>
        <w:ind w:left="1209" w:hanging="360"/>
      </w:pPr>
      <w:rPr>
        <w:rFonts w:ascii="Symbol" w:hAnsi="Symbol" w:hint="default"/>
      </w:rPr>
    </w:lvl>
  </w:abstractNum>
  <w:abstractNum w:abstractNumId="4">
    <w:nsid w:val="FFFFFF82"/>
    <w:multiLevelType w:val="singleLevel"/>
    <w:tmpl w:val="BBF2B694"/>
    <w:lvl w:ilvl="0">
      <w:start w:val="1"/>
      <w:numFmt w:val="bullet"/>
      <w:pStyle w:val="31"/>
      <w:lvlText w:val=""/>
      <w:lvlJc w:val="left"/>
      <w:pPr>
        <w:tabs>
          <w:tab w:val="num" w:pos="926"/>
        </w:tabs>
        <w:ind w:left="926" w:hanging="360"/>
      </w:pPr>
      <w:rPr>
        <w:rFonts w:ascii="Symbol" w:hAnsi="Symbol" w:hint="default"/>
      </w:rPr>
    </w:lvl>
  </w:abstractNum>
  <w:abstractNum w:abstractNumId="5">
    <w:nsid w:val="FFFFFF83"/>
    <w:multiLevelType w:val="singleLevel"/>
    <w:tmpl w:val="956014BE"/>
    <w:lvl w:ilvl="0">
      <w:start w:val="1"/>
      <w:numFmt w:val="bullet"/>
      <w:pStyle w:val="21"/>
      <w:lvlText w:val=""/>
      <w:lvlJc w:val="left"/>
      <w:pPr>
        <w:tabs>
          <w:tab w:val="num" w:pos="643"/>
        </w:tabs>
        <w:ind w:left="643" w:hanging="360"/>
      </w:pPr>
      <w:rPr>
        <w:rFonts w:ascii="Symbol" w:hAnsi="Symbol" w:hint="default"/>
      </w:rPr>
    </w:lvl>
  </w:abstractNum>
  <w:abstractNum w:abstractNumId="6">
    <w:nsid w:val="FFFFFF88"/>
    <w:multiLevelType w:val="singleLevel"/>
    <w:tmpl w:val="8F0EA302"/>
    <w:lvl w:ilvl="0">
      <w:start w:val="1"/>
      <w:numFmt w:val="decimal"/>
      <w:pStyle w:val="4"/>
      <w:lvlText w:val="%1."/>
      <w:lvlJc w:val="left"/>
      <w:pPr>
        <w:tabs>
          <w:tab w:val="num" w:pos="360"/>
        </w:tabs>
        <w:ind w:left="360" w:hanging="360"/>
      </w:pPr>
      <w:rPr>
        <w:rFonts w:cs="Times New Roman"/>
      </w:rPr>
    </w:lvl>
  </w:abstractNum>
  <w:abstractNum w:abstractNumId="7">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8">
    <w:nsid w:val="29E901F2"/>
    <w:multiLevelType w:val="hybridMultilevel"/>
    <w:tmpl w:val="097AC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7E5FC1"/>
    <w:multiLevelType w:val="hybridMultilevel"/>
    <w:tmpl w:val="63C874D0"/>
    <w:lvl w:ilvl="0" w:tplc="A55E7D8A">
      <w:start w:val="7"/>
      <w:numFmt w:val="decimal"/>
      <w:lvlText w:val="%1."/>
      <w:lvlJc w:val="left"/>
      <w:pPr>
        <w:ind w:left="900" w:hanging="360"/>
      </w:pPr>
      <w:rPr>
        <w:rFonts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2B78452D"/>
    <w:multiLevelType w:val="hybridMultilevel"/>
    <w:tmpl w:val="63C874D0"/>
    <w:lvl w:ilvl="0" w:tplc="A55E7D8A">
      <w:start w:val="7"/>
      <w:numFmt w:val="decimal"/>
      <w:lvlText w:val="%1."/>
      <w:lvlJc w:val="left"/>
      <w:pPr>
        <w:ind w:left="900" w:hanging="360"/>
      </w:pPr>
      <w:rPr>
        <w:rFonts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404F667F"/>
    <w:multiLevelType w:val="hybridMultilevel"/>
    <w:tmpl w:val="13C4931E"/>
    <w:lvl w:ilvl="0" w:tplc="B776DFE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2D10428"/>
    <w:multiLevelType w:val="hybridMultilevel"/>
    <w:tmpl w:val="3EBAB8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FB7B66"/>
    <w:multiLevelType w:val="hybridMultilevel"/>
    <w:tmpl w:val="72D4A124"/>
    <w:lvl w:ilvl="0" w:tplc="FFFFFFFF">
      <w:start w:val="1"/>
      <w:numFmt w:val="decimal"/>
      <w:lvlText w:val="%1."/>
      <w:lvlJc w:val="left"/>
      <w:pPr>
        <w:tabs>
          <w:tab w:val="num" w:pos="540"/>
        </w:tabs>
        <w:ind w:left="54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4">
    <w:nsid w:val="5CB005AF"/>
    <w:multiLevelType w:val="hybridMultilevel"/>
    <w:tmpl w:val="5DE0C098"/>
    <w:lvl w:ilvl="0" w:tplc="A0F0969C">
      <w:start w:val="1"/>
      <w:numFmt w:val="decimal"/>
      <w:lvlText w:val="%1."/>
      <w:lvlJc w:val="left"/>
      <w:pPr>
        <w:ind w:left="36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5">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bCs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6">
    <w:nsid w:val="6BA73156"/>
    <w:multiLevelType w:val="hybridMultilevel"/>
    <w:tmpl w:val="E8E2BA40"/>
    <w:lvl w:ilvl="0" w:tplc="FFFFFFFF">
      <w:start w:val="3"/>
      <w:numFmt w:val="upperRoman"/>
      <w:pStyle w:val="41"/>
      <w:lvlText w:val="%1."/>
      <w:lvlJc w:val="left"/>
      <w:pPr>
        <w:tabs>
          <w:tab w:val="num" w:pos="1260"/>
        </w:tabs>
        <w:ind w:left="1260" w:hanging="72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7">
    <w:nsid w:val="6CF70BC1"/>
    <w:multiLevelType w:val="multilevel"/>
    <w:tmpl w:val="EB605EC0"/>
    <w:lvl w:ilvl="0">
      <w:start w:val="1"/>
      <w:numFmt w:val="decimal"/>
      <w:pStyle w:val="a"/>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a0"/>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7EE2EBD"/>
    <w:multiLevelType w:val="hybridMultilevel"/>
    <w:tmpl w:val="37203280"/>
    <w:lvl w:ilvl="0" w:tplc="F1BEB5B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 w:numId="8">
    <w:abstractNumId w:val="16"/>
  </w:num>
  <w:num w:numId="9">
    <w:abstractNumId w:val="18"/>
  </w:num>
  <w:num w:numId="10">
    <w:abstractNumId w:val="7"/>
  </w:num>
  <w:num w:numId="11">
    <w:abstractNumId w:val="17"/>
  </w:num>
  <w:num w:numId="12">
    <w:abstractNumId w:val="15"/>
  </w:num>
  <w:num w:numId="13">
    <w:abstractNumId w:val="14"/>
  </w:num>
  <w:num w:numId="14">
    <w:abstractNumId w:val="11"/>
  </w:num>
  <w:num w:numId="15">
    <w:abstractNumId w:val="12"/>
  </w:num>
  <w:num w:numId="16">
    <w:abstractNumId w:val="19"/>
  </w:num>
  <w:num w:numId="17">
    <w:abstractNumId w:val="13"/>
  </w:num>
  <w:num w:numId="18">
    <w:abstractNumId w:val="10"/>
  </w:num>
  <w:num w:numId="19">
    <w:abstractNumId w:val="9"/>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2D"/>
    <w:rsid w:val="0000131E"/>
    <w:rsid w:val="00005291"/>
    <w:rsid w:val="00005BA5"/>
    <w:rsid w:val="000061F8"/>
    <w:rsid w:val="00006DF2"/>
    <w:rsid w:val="00010713"/>
    <w:rsid w:val="00010CD6"/>
    <w:rsid w:val="000110D3"/>
    <w:rsid w:val="00012C00"/>
    <w:rsid w:val="00013D05"/>
    <w:rsid w:val="00014307"/>
    <w:rsid w:val="0001460C"/>
    <w:rsid w:val="000147C5"/>
    <w:rsid w:val="00014F7F"/>
    <w:rsid w:val="0001511B"/>
    <w:rsid w:val="00015CB5"/>
    <w:rsid w:val="00016B0B"/>
    <w:rsid w:val="00016E4F"/>
    <w:rsid w:val="00017B8F"/>
    <w:rsid w:val="00020193"/>
    <w:rsid w:val="000201E3"/>
    <w:rsid w:val="00020D4C"/>
    <w:rsid w:val="00021CA1"/>
    <w:rsid w:val="000236CF"/>
    <w:rsid w:val="00024307"/>
    <w:rsid w:val="00025C4F"/>
    <w:rsid w:val="0002655D"/>
    <w:rsid w:val="00027431"/>
    <w:rsid w:val="000279D8"/>
    <w:rsid w:val="00027E82"/>
    <w:rsid w:val="00031CD9"/>
    <w:rsid w:val="00032D4C"/>
    <w:rsid w:val="00032FBA"/>
    <w:rsid w:val="000331B6"/>
    <w:rsid w:val="00034260"/>
    <w:rsid w:val="000343C1"/>
    <w:rsid w:val="00034D02"/>
    <w:rsid w:val="00037834"/>
    <w:rsid w:val="0004075F"/>
    <w:rsid w:val="000414D6"/>
    <w:rsid w:val="000419AF"/>
    <w:rsid w:val="00041B54"/>
    <w:rsid w:val="00041B6B"/>
    <w:rsid w:val="00042B47"/>
    <w:rsid w:val="00043A33"/>
    <w:rsid w:val="0004493C"/>
    <w:rsid w:val="000456D8"/>
    <w:rsid w:val="00045AA3"/>
    <w:rsid w:val="00045B7A"/>
    <w:rsid w:val="00045E3A"/>
    <w:rsid w:val="00046796"/>
    <w:rsid w:val="00046914"/>
    <w:rsid w:val="00046F78"/>
    <w:rsid w:val="00051576"/>
    <w:rsid w:val="000523C6"/>
    <w:rsid w:val="0005313A"/>
    <w:rsid w:val="0005349C"/>
    <w:rsid w:val="00055A5A"/>
    <w:rsid w:val="00056BDD"/>
    <w:rsid w:val="00057AFB"/>
    <w:rsid w:val="000607D2"/>
    <w:rsid w:val="00060D3A"/>
    <w:rsid w:val="00061732"/>
    <w:rsid w:val="0006256D"/>
    <w:rsid w:val="00063F68"/>
    <w:rsid w:val="00064FAD"/>
    <w:rsid w:val="00065933"/>
    <w:rsid w:val="00065E23"/>
    <w:rsid w:val="000668B3"/>
    <w:rsid w:val="00066D17"/>
    <w:rsid w:val="00070304"/>
    <w:rsid w:val="0007079C"/>
    <w:rsid w:val="00070B78"/>
    <w:rsid w:val="00070BC4"/>
    <w:rsid w:val="00070F0A"/>
    <w:rsid w:val="000716EB"/>
    <w:rsid w:val="00071A29"/>
    <w:rsid w:val="00073BC8"/>
    <w:rsid w:val="00076600"/>
    <w:rsid w:val="00080257"/>
    <w:rsid w:val="00080968"/>
    <w:rsid w:val="00080E6E"/>
    <w:rsid w:val="00080EFC"/>
    <w:rsid w:val="00082C05"/>
    <w:rsid w:val="00083497"/>
    <w:rsid w:val="0008415F"/>
    <w:rsid w:val="0008630B"/>
    <w:rsid w:val="00086A4C"/>
    <w:rsid w:val="00086BDD"/>
    <w:rsid w:val="00087E3D"/>
    <w:rsid w:val="000928F6"/>
    <w:rsid w:val="00094FAD"/>
    <w:rsid w:val="00095D5B"/>
    <w:rsid w:val="000962CB"/>
    <w:rsid w:val="000972DE"/>
    <w:rsid w:val="00097993"/>
    <w:rsid w:val="000A10B4"/>
    <w:rsid w:val="000A1962"/>
    <w:rsid w:val="000A2AFC"/>
    <w:rsid w:val="000A2FD9"/>
    <w:rsid w:val="000A3DD3"/>
    <w:rsid w:val="000A58F6"/>
    <w:rsid w:val="000A5F2E"/>
    <w:rsid w:val="000A6E39"/>
    <w:rsid w:val="000A7CE7"/>
    <w:rsid w:val="000B01F9"/>
    <w:rsid w:val="000B0C71"/>
    <w:rsid w:val="000B12E2"/>
    <w:rsid w:val="000B138B"/>
    <w:rsid w:val="000B2515"/>
    <w:rsid w:val="000B30BB"/>
    <w:rsid w:val="000B34F3"/>
    <w:rsid w:val="000B37C7"/>
    <w:rsid w:val="000B4BF8"/>
    <w:rsid w:val="000B4E42"/>
    <w:rsid w:val="000B5354"/>
    <w:rsid w:val="000B5927"/>
    <w:rsid w:val="000B5966"/>
    <w:rsid w:val="000B5B67"/>
    <w:rsid w:val="000B739A"/>
    <w:rsid w:val="000C02DC"/>
    <w:rsid w:val="000C0E0E"/>
    <w:rsid w:val="000C0F47"/>
    <w:rsid w:val="000C245A"/>
    <w:rsid w:val="000C3D0C"/>
    <w:rsid w:val="000C4AFE"/>
    <w:rsid w:val="000C59C7"/>
    <w:rsid w:val="000C5DBE"/>
    <w:rsid w:val="000C6810"/>
    <w:rsid w:val="000C6A13"/>
    <w:rsid w:val="000D00A8"/>
    <w:rsid w:val="000D0864"/>
    <w:rsid w:val="000D0881"/>
    <w:rsid w:val="000D2689"/>
    <w:rsid w:val="000D3FB6"/>
    <w:rsid w:val="000D40D7"/>
    <w:rsid w:val="000D438F"/>
    <w:rsid w:val="000D4AB3"/>
    <w:rsid w:val="000D50B3"/>
    <w:rsid w:val="000D51C7"/>
    <w:rsid w:val="000D5721"/>
    <w:rsid w:val="000D5C99"/>
    <w:rsid w:val="000D6F00"/>
    <w:rsid w:val="000D7667"/>
    <w:rsid w:val="000D7B49"/>
    <w:rsid w:val="000D7FA8"/>
    <w:rsid w:val="000E003F"/>
    <w:rsid w:val="000E1A4F"/>
    <w:rsid w:val="000E1DE3"/>
    <w:rsid w:val="000E25D4"/>
    <w:rsid w:val="000E350A"/>
    <w:rsid w:val="000E3BA6"/>
    <w:rsid w:val="000E3C04"/>
    <w:rsid w:val="000E4061"/>
    <w:rsid w:val="000E4842"/>
    <w:rsid w:val="000E4E04"/>
    <w:rsid w:val="000E4E6E"/>
    <w:rsid w:val="000E708A"/>
    <w:rsid w:val="000F0D6E"/>
    <w:rsid w:val="000F0FBB"/>
    <w:rsid w:val="000F2E75"/>
    <w:rsid w:val="000F525F"/>
    <w:rsid w:val="000F781B"/>
    <w:rsid w:val="00100131"/>
    <w:rsid w:val="001025E2"/>
    <w:rsid w:val="00102A04"/>
    <w:rsid w:val="00102DA0"/>
    <w:rsid w:val="0010478E"/>
    <w:rsid w:val="0010570E"/>
    <w:rsid w:val="00105747"/>
    <w:rsid w:val="0010607A"/>
    <w:rsid w:val="001062BE"/>
    <w:rsid w:val="0010651F"/>
    <w:rsid w:val="00106A4A"/>
    <w:rsid w:val="00106C7F"/>
    <w:rsid w:val="00106DA0"/>
    <w:rsid w:val="00106E33"/>
    <w:rsid w:val="0010738D"/>
    <w:rsid w:val="001106A2"/>
    <w:rsid w:val="001113D0"/>
    <w:rsid w:val="00115CDC"/>
    <w:rsid w:val="0011600F"/>
    <w:rsid w:val="00116FD1"/>
    <w:rsid w:val="00117CEE"/>
    <w:rsid w:val="0012150E"/>
    <w:rsid w:val="00121AAC"/>
    <w:rsid w:val="00121CC9"/>
    <w:rsid w:val="001222DA"/>
    <w:rsid w:val="00123B2E"/>
    <w:rsid w:val="001241EF"/>
    <w:rsid w:val="00124328"/>
    <w:rsid w:val="00124681"/>
    <w:rsid w:val="00130528"/>
    <w:rsid w:val="0013088D"/>
    <w:rsid w:val="0013136B"/>
    <w:rsid w:val="001321CD"/>
    <w:rsid w:val="001322FA"/>
    <w:rsid w:val="001324AE"/>
    <w:rsid w:val="00132E8D"/>
    <w:rsid w:val="00133109"/>
    <w:rsid w:val="001333BE"/>
    <w:rsid w:val="00134307"/>
    <w:rsid w:val="0013433E"/>
    <w:rsid w:val="001343FF"/>
    <w:rsid w:val="0013475A"/>
    <w:rsid w:val="00136905"/>
    <w:rsid w:val="00136BF5"/>
    <w:rsid w:val="00136CD0"/>
    <w:rsid w:val="0013704D"/>
    <w:rsid w:val="0013733D"/>
    <w:rsid w:val="00140DFA"/>
    <w:rsid w:val="001415ED"/>
    <w:rsid w:val="00142621"/>
    <w:rsid w:val="00142EC6"/>
    <w:rsid w:val="001432E0"/>
    <w:rsid w:val="00144DF6"/>
    <w:rsid w:val="00144E77"/>
    <w:rsid w:val="0014639D"/>
    <w:rsid w:val="00146D77"/>
    <w:rsid w:val="00146FC6"/>
    <w:rsid w:val="0014724C"/>
    <w:rsid w:val="00147C2D"/>
    <w:rsid w:val="001501E3"/>
    <w:rsid w:val="00150A6D"/>
    <w:rsid w:val="0015150F"/>
    <w:rsid w:val="0015198B"/>
    <w:rsid w:val="00152176"/>
    <w:rsid w:val="00152215"/>
    <w:rsid w:val="00152B90"/>
    <w:rsid w:val="00152E94"/>
    <w:rsid w:val="001536AA"/>
    <w:rsid w:val="00154A3F"/>
    <w:rsid w:val="00154EBE"/>
    <w:rsid w:val="001569EE"/>
    <w:rsid w:val="0016077C"/>
    <w:rsid w:val="00162330"/>
    <w:rsid w:val="00162750"/>
    <w:rsid w:val="0016635B"/>
    <w:rsid w:val="0016712B"/>
    <w:rsid w:val="00167AEE"/>
    <w:rsid w:val="00170B2A"/>
    <w:rsid w:val="00170EA8"/>
    <w:rsid w:val="00171DDF"/>
    <w:rsid w:val="001728E4"/>
    <w:rsid w:val="00172C15"/>
    <w:rsid w:val="0017595E"/>
    <w:rsid w:val="00176D87"/>
    <w:rsid w:val="001776D8"/>
    <w:rsid w:val="0018093F"/>
    <w:rsid w:val="00182EB0"/>
    <w:rsid w:val="001844D5"/>
    <w:rsid w:val="00185526"/>
    <w:rsid w:val="001860B6"/>
    <w:rsid w:val="00186318"/>
    <w:rsid w:val="001876B2"/>
    <w:rsid w:val="00194794"/>
    <w:rsid w:val="00195604"/>
    <w:rsid w:val="0019609E"/>
    <w:rsid w:val="00196C2E"/>
    <w:rsid w:val="0019746D"/>
    <w:rsid w:val="001A03BC"/>
    <w:rsid w:val="001A0934"/>
    <w:rsid w:val="001A0FF4"/>
    <w:rsid w:val="001A10EF"/>
    <w:rsid w:val="001A21D1"/>
    <w:rsid w:val="001A2880"/>
    <w:rsid w:val="001A3D73"/>
    <w:rsid w:val="001A3F35"/>
    <w:rsid w:val="001A6A61"/>
    <w:rsid w:val="001A6DEB"/>
    <w:rsid w:val="001A7DB0"/>
    <w:rsid w:val="001B196E"/>
    <w:rsid w:val="001B2385"/>
    <w:rsid w:val="001B2916"/>
    <w:rsid w:val="001B2B42"/>
    <w:rsid w:val="001B2C87"/>
    <w:rsid w:val="001B374B"/>
    <w:rsid w:val="001B39EF"/>
    <w:rsid w:val="001B3F3F"/>
    <w:rsid w:val="001B7EE3"/>
    <w:rsid w:val="001C149C"/>
    <w:rsid w:val="001C1D32"/>
    <w:rsid w:val="001C258F"/>
    <w:rsid w:val="001C269D"/>
    <w:rsid w:val="001C414A"/>
    <w:rsid w:val="001C59C2"/>
    <w:rsid w:val="001C59EF"/>
    <w:rsid w:val="001C5A7D"/>
    <w:rsid w:val="001D0236"/>
    <w:rsid w:val="001D03E7"/>
    <w:rsid w:val="001D050B"/>
    <w:rsid w:val="001D0EF9"/>
    <w:rsid w:val="001D171B"/>
    <w:rsid w:val="001D1E0F"/>
    <w:rsid w:val="001D24D2"/>
    <w:rsid w:val="001D3A82"/>
    <w:rsid w:val="001D4293"/>
    <w:rsid w:val="001D4C6B"/>
    <w:rsid w:val="001D5082"/>
    <w:rsid w:val="001D602C"/>
    <w:rsid w:val="001D6B53"/>
    <w:rsid w:val="001D73C5"/>
    <w:rsid w:val="001D78A1"/>
    <w:rsid w:val="001E141C"/>
    <w:rsid w:val="001E1691"/>
    <w:rsid w:val="001E2326"/>
    <w:rsid w:val="001E2EA7"/>
    <w:rsid w:val="001E5030"/>
    <w:rsid w:val="001E50D1"/>
    <w:rsid w:val="001E51D8"/>
    <w:rsid w:val="001E5774"/>
    <w:rsid w:val="001E58A0"/>
    <w:rsid w:val="001E5B9F"/>
    <w:rsid w:val="001E6745"/>
    <w:rsid w:val="001E7B71"/>
    <w:rsid w:val="001F061B"/>
    <w:rsid w:val="001F0EF5"/>
    <w:rsid w:val="001F1243"/>
    <w:rsid w:val="001F167A"/>
    <w:rsid w:val="001F1F78"/>
    <w:rsid w:val="001F201F"/>
    <w:rsid w:val="001F24FE"/>
    <w:rsid w:val="001F290F"/>
    <w:rsid w:val="001F2A70"/>
    <w:rsid w:val="001F2F80"/>
    <w:rsid w:val="001F33D9"/>
    <w:rsid w:val="001F3CB6"/>
    <w:rsid w:val="001F51E1"/>
    <w:rsid w:val="001F5F9E"/>
    <w:rsid w:val="001F61EA"/>
    <w:rsid w:val="001F6E36"/>
    <w:rsid w:val="001F78C8"/>
    <w:rsid w:val="0020014D"/>
    <w:rsid w:val="00200458"/>
    <w:rsid w:val="00200FD1"/>
    <w:rsid w:val="002034AB"/>
    <w:rsid w:val="002046E0"/>
    <w:rsid w:val="002051D1"/>
    <w:rsid w:val="0020660F"/>
    <w:rsid w:val="00206D45"/>
    <w:rsid w:val="00206FF4"/>
    <w:rsid w:val="0020751D"/>
    <w:rsid w:val="002102BC"/>
    <w:rsid w:val="00210449"/>
    <w:rsid w:val="00211045"/>
    <w:rsid w:val="00211346"/>
    <w:rsid w:val="00211E4D"/>
    <w:rsid w:val="002124D4"/>
    <w:rsid w:val="0021266A"/>
    <w:rsid w:val="00212789"/>
    <w:rsid w:val="00213270"/>
    <w:rsid w:val="00214191"/>
    <w:rsid w:val="0021650E"/>
    <w:rsid w:val="002169E9"/>
    <w:rsid w:val="00217690"/>
    <w:rsid w:val="00217A89"/>
    <w:rsid w:val="002200A8"/>
    <w:rsid w:val="00223653"/>
    <w:rsid w:val="002241DF"/>
    <w:rsid w:val="00224888"/>
    <w:rsid w:val="00224C3A"/>
    <w:rsid w:val="00225066"/>
    <w:rsid w:val="002251CB"/>
    <w:rsid w:val="00226D08"/>
    <w:rsid w:val="00227374"/>
    <w:rsid w:val="002273CF"/>
    <w:rsid w:val="00227C65"/>
    <w:rsid w:val="002306A8"/>
    <w:rsid w:val="002322C9"/>
    <w:rsid w:val="002322DC"/>
    <w:rsid w:val="002323FF"/>
    <w:rsid w:val="00235209"/>
    <w:rsid w:val="00240203"/>
    <w:rsid w:val="002408D4"/>
    <w:rsid w:val="0024128D"/>
    <w:rsid w:val="00241542"/>
    <w:rsid w:val="00242201"/>
    <w:rsid w:val="0024283D"/>
    <w:rsid w:val="00242D32"/>
    <w:rsid w:val="002439CD"/>
    <w:rsid w:val="0024405B"/>
    <w:rsid w:val="0024519E"/>
    <w:rsid w:val="0024736A"/>
    <w:rsid w:val="00247FD2"/>
    <w:rsid w:val="00250438"/>
    <w:rsid w:val="00250EA7"/>
    <w:rsid w:val="00251C77"/>
    <w:rsid w:val="00251D6F"/>
    <w:rsid w:val="0025358D"/>
    <w:rsid w:val="00254690"/>
    <w:rsid w:val="00254946"/>
    <w:rsid w:val="00254B2F"/>
    <w:rsid w:val="00255C6B"/>
    <w:rsid w:val="00256040"/>
    <w:rsid w:val="002563A3"/>
    <w:rsid w:val="00256E6B"/>
    <w:rsid w:val="00256F48"/>
    <w:rsid w:val="002614FF"/>
    <w:rsid w:val="00261841"/>
    <w:rsid w:val="0026230A"/>
    <w:rsid w:val="00262D79"/>
    <w:rsid w:val="00263C1B"/>
    <w:rsid w:val="0026610E"/>
    <w:rsid w:val="00266248"/>
    <w:rsid w:val="002667BD"/>
    <w:rsid w:val="0027020B"/>
    <w:rsid w:val="00272499"/>
    <w:rsid w:val="00273142"/>
    <w:rsid w:val="00280403"/>
    <w:rsid w:val="0028089E"/>
    <w:rsid w:val="00281758"/>
    <w:rsid w:val="0028297B"/>
    <w:rsid w:val="002849B1"/>
    <w:rsid w:val="0028619F"/>
    <w:rsid w:val="0029117B"/>
    <w:rsid w:val="0029150B"/>
    <w:rsid w:val="002921C5"/>
    <w:rsid w:val="002928E8"/>
    <w:rsid w:val="0029368E"/>
    <w:rsid w:val="002942C0"/>
    <w:rsid w:val="002943E0"/>
    <w:rsid w:val="00294D97"/>
    <w:rsid w:val="002A0499"/>
    <w:rsid w:val="002A0E80"/>
    <w:rsid w:val="002A1211"/>
    <w:rsid w:val="002A2A57"/>
    <w:rsid w:val="002A2E2B"/>
    <w:rsid w:val="002A3B15"/>
    <w:rsid w:val="002A3FE5"/>
    <w:rsid w:val="002A47D2"/>
    <w:rsid w:val="002A56B8"/>
    <w:rsid w:val="002A6418"/>
    <w:rsid w:val="002A7FBF"/>
    <w:rsid w:val="002B0168"/>
    <w:rsid w:val="002B03CD"/>
    <w:rsid w:val="002B0B44"/>
    <w:rsid w:val="002B1AFA"/>
    <w:rsid w:val="002B1B9F"/>
    <w:rsid w:val="002B23FA"/>
    <w:rsid w:val="002B302B"/>
    <w:rsid w:val="002B34E2"/>
    <w:rsid w:val="002B52D7"/>
    <w:rsid w:val="002B5339"/>
    <w:rsid w:val="002B665D"/>
    <w:rsid w:val="002B6977"/>
    <w:rsid w:val="002B6E97"/>
    <w:rsid w:val="002C0328"/>
    <w:rsid w:val="002C0D78"/>
    <w:rsid w:val="002C0E69"/>
    <w:rsid w:val="002C1285"/>
    <w:rsid w:val="002C15AE"/>
    <w:rsid w:val="002C1D0A"/>
    <w:rsid w:val="002C1DCD"/>
    <w:rsid w:val="002C2B1F"/>
    <w:rsid w:val="002C64D7"/>
    <w:rsid w:val="002C6E99"/>
    <w:rsid w:val="002D27D7"/>
    <w:rsid w:val="002D3A98"/>
    <w:rsid w:val="002D5168"/>
    <w:rsid w:val="002D6250"/>
    <w:rsid w:val="002D68DB"/>
    <w:rsid w:val="002D75FB"/>
    <w:rsid w:val="002D78E7"/>
    <w:rsid w:val="002D795E"/>
    <w:rsid w:val="002D7FA6"/>
    <w:rsid w:val="002E0E8C"/>
    <w:rsid w:val="002E13D1"/>
    <w:rsid w:val="002E55AB"/>
    <w:rsid w:val="002E5FF5"/>
    <w:rsid w:val="002E7914"/>
    <w:rsid w:val="002F164E"/>
    <w:rsid w:val="002F1996"/>
    <w:rsid w:val="002F245C"/>
    <w:rsid w:val="002F25C9"/>
    <w:rsid w:val="002F58A1"/>
    <w:rsid w:val="002F58AF"/>
    <w:rsid w:val="002F651F"/>
    <w:rsid w:val="002F6874"/>
    <w:rsid w:val="002F69D1"/>
    <w:rsid w:val="00300598"/>
    <w:rsid w:val="003024D6"/>
    <w:rsid w:val="00303E6B"/>
    <w:rsid w:val="003049A8"/>
    <w:rsid w:val="00305403"/>
    <w:rsid w:val="003055BA"/>
    <w:rsid w:val="003060F6"/>
    <w:rsid w:val="003067C7"/>
    <w:rsid w:val="0030764F"/>
    <w:rsid w:val="00310D3D"/>
    <w:rsid w:val="0031252F"/>
    <w:rsid w:val="00312CBA"/>
    <w:rsid w:val="003132E0"/>
    <w:rsid w:val="00314836"/>
    <w:rsid w:val="003151BA"/>
    <w:rsid w:val="00316A88"/>
    <w:rsid w:val="00317889"/>
    <w:rsid w:val="00320128"/>
    <w:rsid w:val="003205EB"/>
    <w:rsid w:val="00320C6F"/>
    <w:rsid w:val="0032122C"/>
    <w:rsid w:val="00321D2B"/>
    <w:rsid w:val="00321F01"/>
    <w:rsid w:val="003220B0"/>
    <w:rsid w:val="00323389"/>
    <w:rsid w:val="0032358F"/>
    <w:rsid w:val="00324387"/>
    <w:rsid w:val="003246AC"/>
    <w:rsid w:val="00324C10"/>
    <w:rsid w:val="00324F92"/>
    <w:rsid w:val="00326304"/>
    <w:rsid w:val="00327D60"/>
    <w:rsid w:val="00330007"/>
    <w:rsid w:val="00330318"/>
    <w:rsid w:val="0033086F"/>
    <w:rsid w:val="00330C50"/>
    <w:rsid w:val="00330E54"/>
    <w:rsid w:val="003317CC"/>
    <w:rsid w:val="00331B32"/>
    <w:rsid w:val="00332247"/>
    <w:rsid w:val="0033282D"/>
    <w:rsid w:val="0033297C"/>
    <w:rsid w:val="00333176"/>
    <w:rsid w:val="003334D7"/>
    <w:rsid w:val="0033397B"/>
    <w:rsid w:val="003358E2"/>
    <w:rsid w:val="00335C78"/>
    <w:rsid w:val="00335FDE"/>
    <w:rsid w:val="003360B5"/>
    <w:rsid w:val="00337A4E"/>
    <w:rsid w:val="00337E40"/>
    <w:rsid w:val="00340B53"/>
    <w:rsid w:val="003413CD"/>
    <w:rsid w:val="003413CE"/>
    <w:rsid w:val="003431FC"/>
    <w:rsid w:val="00343C13"/>
    <w:rsid w:val="00345B07"/>
    <w:rsid w:val="00350675"/>
    <w:rsid w:val="0035094E"/>
    <w:rsid w:val="003514FE"/>
    <w:rsid w:val="003516D4"/>
    <w:rsid w:val="00351BBD"/>
    <w:rsid w:val="00351C4F"/>
    <w:rsid w:val="003520AC"/>
    <w:rsid w:val="003526DC"/>
    <w:rsid w:val="003530AF"/>
    <w:rsid w:val="00353DBB"/>
    <w:rsid w:val="00353ED7"/>
    <w:rsid w:val="00355C86"/>
    <w:rsid w:val="003564F7"/>
    <w:rsid w:val="00356D19"/>
    <w:rsid w:val="003574BC"/>
    <w:rsid w:val="003605F8"/>
    <w:rsid w:val="0036230C"/>
    <w:rsid w:val="00362C69"/>
    <w:rsid w:val="003630F1"/>
    <w:rsid w:val="003633A4"/>
    <w:rsid w:val="0036473E"/>
    <w:rsid w:val="003668F5"/>
    <w:rsid w:val="00367840"/>
    <w:rsid w:val="00367878"/>
    <w:rsid w:val="00367B6E"/>
    <w:rsid w:val="00371ABE"/>
    <w:rsid w:val="003727CC"/>
    <w:rsid w:val="00372B3A"/>
    <w:rsid w:val="00374F8B"/>
    <w:rsid w:val="003751C8"/>
    <w:rsid w:val="003753DA"/>
    <w:rsid w:val="003756AB"/>
    <w:rsid w:val="0037585E"/>
    <w:rsid w:val="0037667D"/>
    <w:rsid w:val="00376ECA"/>
    <w:rsid w:val="00377DDB"/>
    <w:rsid w:val="00377E34"/>
    <w:rsid w:val="003802C1"/>
    <w:rsid w:val="00380C57"/>
    <w:rsid w:val="003813C8"/>
    <w:rsid w:val="003820AB"/>
    <w:rsid w:val="003822A5"/>
    <w:rsid w:val="00383277"/>
    <w:rsid w:val="00383307"/>
    <w:rsid w:val="00383FB9"/>
    <w:rsid w:val="0038446C"/>
    <w:rsid w:val="00384515"/>
    <w:rsid w:val="0038451A"/>
    <w:rsid w:val="00384560"/>
    <w:rsid w:val="0038494F"/>
    <w:rsid w:val="00385B7D"/>
    <w:rsid w:val="00387F84"/>
    <w:rsid w:val="003904F5"/>
    <w:rsid w:val="00393712"/>
    <w:rsid w:val="00393F31"/>
    <w:rsid w:val="00394455"/>
    <w:rsid w:val="003955DB"/>
    <w:rsid w:val="00395D5A"/>
    <w:rsid w:val="00396B29"/>
    <w:rsid w:val="003A0E60"/>
    <w:rsid w:val="003A0F9B"/>
    <w:rsid w:val="003A1013"/>
    <w:rsid w:val="003A121E"/>
    <w:rsid w:val="003A1699"/>
    <w:rsid w:val="003A197A"/>
    <w:rsid w:val="003A1BAF"/>
    <w:rsid w:val="003A1F7A"/>
    <w:rsid w:val="003A23FC"/>
    <w:rsid w:val="003A26B1"/>
    <w:rsid w:val="003A33D1"/>
    <w:rsid w:val="003A3770"/>
    <w:rsid w:val="003A3AEB"/>
    <w:rsid w:val="003A3C72"/>
    <w:rsid w:val="003A62F0"/>
    <w:rsid w:val="003A659D"/>
    <w:rsid w:val="003A7480"/>
    <w:rsid w:val="003A795B"/>
    <w:rsid w:val="003B0C54"/>
    <w:rsid w:val="003B129A"/>
    <w:rsid w:val="003B15CF"/>
    <w:rsid w:val="003B1FEC"/>
    <w:rsid w:val="003B35F6"/>
    <w:rsid w:val="003B3C0A"/>
    <w:rsid w:val="003B4007"/>
    <w:rsid w:val="003B60F6"/>
    <w:rsid w:val="003B620B"/>
    <w:rsid w:val="003B70C9"/>
    <w:rsid w:val="003B71D9"/>
    <w:rsid w:val="003B77B6"/>
    <w:rsid w:val="003B7A66"/>
    <w:rsid w:val="003C07CA"/>
    <w:rsid w:val="003C0F33"/>
    <w:rsid w:val="003C1032"/>
    <w:rsid w:val="003C103E"/>
    <w:rsid w:val="003C18D4"/>
    <w:rsid w:val="003C1BEA"/>
    <w:rsid w:val="003C2656"/>
    <w:rsid w:val="003C278E"/>
    <w:rsid w:val="003C28C5"/>
    <w:rsid w:val="003C2925"/>
    <w:rsid w:val="003C3286"/>
    <w:rsid w:val="003C44D8"/>
    <w:rsid w:val="003C4699"/>
    <w:rsid w:val="003C4B6A"/>
    <w:rsid w:val="003C4BBD"/>
    <w:rsid w:val="003C4EDD"/>
    <w:rsid w:val="003C5114"/>
    <w:rsid w:val="003C60C6"/>
    <w:rsid w:val="003C6D0F"/>
    <w:rsid w:val="003C70E4"/>
    <w:rsid w:val="003C7858"/>
    <w:rsid w:val="003D0FD7"/>
    <w:rsid w:val="003D101B"/>
    <w:rsid w:val="003D27D5"/>
    <w:rsid w:val="003D3E7A"/>
    <w:rsid w:val="003D4EBF"/>
    <w:rsid w:val="003D5BBB"/>
    <w:rsid w:val="003D5EAA"/>
    <w:rsid w:val="003D67BC"/>
    <w:rsid w:val="003D7359"/>
    <w:rsid w:val="003E052A"/>
    <w:rsid w:val="003E071C"/>
    <w:rsid w:val="003E0768"/>
    <w:rsid w:val="003E094E"/>
    <w:rsid w:val="003E0ED4"/>
    <w:rsid w:val="003E0F9A"/>
    <w:rsid w:val="003E1E28"/>
    <w:rsid w:val="003E2971"/>
    <w:rsid w:val="003E4593"/>
    <w:rsid w:val="003E4BB4"/>
    <w:rsid w:val="003E6D09"/>
    <w:rsid w:val="003E6DBB"/>
    <w:rsid w:val="003E7CB0"/>
    <w:rsid w:val="003F01B3"/>
    <w:rsid w:val="003F03EA"/>
    <w:rsid w:val="003F093D"/>
    <w:rsid w:val="003F15EA"/>
    <w:rsid w:val="003F16DA"/>
    <w:rsid w:val="003F1DD0"/>
    <w:rsid w:val="003F26EF"/>
    <w:rsid w:val="003F3551"/>
    <w:rsid w:val="003F3FAB"/>
    <w:rsid w:val="003F4396"/>
    <w:rsid w:val="003F4713"/>
    <w:rsid w:val="003F489F"/>
    <w:rsid w:val="003F4D77"/>
    <w:rsid w:val="003F5026"/>
    <w:rsid w:val="003F52D6"/>
    <w:rsid w:val="003F5D8F"/>
    <w:rsid w:val="003F6992"/>
    <w:rsid w:val="004003E2"/>
    <w:rsid w:val="00400EF0"/>
    <w:rsid w:val="0040172B"/>
    <w:rsid w:val="0040359D"/>
    <w:rsid w:val="00404EB6"/>
    <w:rsid w:val="00405AE1"/>
    <w:rsid w:val="004061B2"/>
    <w:rsid w:val="004065D0"/>
    <w:rsid w:val="004070E6"/>
    <w:rsid w:val="00407E1C"/>
    <w:rsid w:val="00411D5E"/>
    <w:rsid w:val="00411F46"/>
    <w:rsid w:val="004123CC"/>
    <w:rsid w:val="0041248A"/>
    <w:rsid w:val="00413729"/>
    <w:rsid w:val="004138BC"/>
    <w:rsid w:val="004139AB"/>
    <w:rsid w:val="004157BC"/>
    <w:rsid w:val="00416429"/>
    <w:rsid w:val="0041674D"/>
    <w:rsid w:val="0042024C"/>
    <w:rsid w:val="00421126"/>
    <w:rsid w:val="00421C2A"/>
    <w:rsid w:val="00421EA7"/>
    <w:rsid w:val="004226D7"/>
    <w:rsid w:val="00422854"/>
    <w:rsid w:val="00422A71"/>
    <w:rsid w:val="0042335D"/>
    <w:rsid w:val="00423652"/>
    <w:rsid w:val="0042365C"/>
    <w:rsid w:val="00424215"/>
    <w:rsid w:val="00424AAF"/>
    <w:rsid w:val="00430A01"/>
    <w:rsid w:val="00430C15"/>
    <w:rsid w:val="00431FBC"/>
    <w:rsid w:val="0043269D"/>
    <w:rsid w:val="00432F1D"/>
    <w:rsid w:val="00433748"/>
    <w:rsid w:val="004343E7"/>
    <w:rsid w:val="00434CA8"/>
    <w:rsid w:val="00435291"/>
    <w:rsid w:val="00435312"/>
    <w:rsid w:val="00436195"/>
    <w:rsid w:val="00436472"/>
    <w:rsid w:val="00436626"/>
    <w:rsid w:val="00437F89"/>
    <w:rsid w:val="0044059E"/>
    <w:rsid w:val="00441980"/>
    <w:rsid w:val="0044210A"/>
    <w:rsid w:val="0044219C"/>
    <w:rsid w:val="00442C25"/>
    <w:rsid w:val="00442C91"/>
    <w:rsid w:val="004431BF"/>
    <w:rsid w:val="00443A8D"/>
    <w:rsid w:val="00443DFD"/>
    <w:rsid w:val="00443E30"/>
    <w:rsid w:val="00445AC9"/>
    <w:rsid w:val="00447D47"/>
    <w:rsid w:val="0045054D"/>
    <w:rsid w:val="00450861"/>
    <w:rsid w:val="00452FCF"/>
    <w:rsid w:val="00453293"/>
    <w:rsid w:val="00453A0A"/>
    <w:rsid w:val="00453B4E"/>
    <w:rsid w:val="0045427B"/>
    <w:rsid w:val="0045443F"/>
    <w:rsid w:val="0045517D"/>
    <w:rsid w:val="00455195"/>
    <w:rsid w:val="004552B0"/>
    <w:rsid w:val="00455A27"/>
    <w:rsid w:val="00456AED"/>
    <w:rsid w:val="0045766E"/>
    <w:rsid w:val="00457690"/>
    <w:rsid w:val="00457EA0"/>
    <w:rsid w:val="00460E14"/>
    <w:rsid w:val="0046216B"/>
    <w:rsid w:val="0046297D"/>
    <w:rsid w:val="00462BBB"/>
    <w:rsid w:val="00462D54"/>
    <w:rsid w:val="00463355"/>
    <w:rsid w:val="004637A3"/>
    <w:rsid w:val="004638D0"/>
    <w:rsid w:val="004642EE"/>
    <w:rsid w:val="004644E8"/>
    <w:rsid w:val="004655D9"/>
    <w:rsid w:val="00467E60"/>
    <w:rsid w:val="00470CEA"/>
    <w:rsid w:val="00473F31"/>
    <w:rsid w:val="00475922"/>
    <w:rsid w:val="00477771"/>
    <w:rsid w:val="004802F0"/>
    <w:rsid w:val="004809FC"/>
    <w:rsid w:val="00481B9F"/>
    <w:rsid w:val="00481ECC"/>
    <w:rsid w:val="00482F2E"/>
    <w:rsid w:val="00483F97"/>
    <w:rsid w:val="0048461B"/>
    <w:rsid w:val="004846BE"/>
    <w:rsid w:val="0048542F"/>
    <w:rsid w:val="00487F9E"/>
    <w:rsid w:val="00490ED8"/>
    <w:rsid w:val="004916B2"/>
    <w:rsid w:val="00491889"/>
    <w:rsid w:val="00493A46"/>
    <w:rsid w:val="00495AF1"/>
    <w:rsid w:val="00495B55"/>
    <w:rsid w:val="00495DA8"/>
    <w:rsid w:val="00495F41"/>
    <w:rsid w:val="004960AB"/>
    <w:rsid w:val="00496347"/>
    <w:rsid w:val="00497E74"/>
    <w:rsid w:val="004A0AF9"/>
    <w:rsid w:val="004A1525"/>
    <w:rsid w:val="004A25DE"/>
    <w:rsid w:val="004A2C8E"/>
    <w:rsid w:val="004A4DAB"/>
    <w:rsid w:val="004A52CB"/>
    <w:rsid w:val="004A52CD"/>
    <w:rsid w:val="004A6376"/>
    <w:rsid w:val="004A6F9A"/>
    <w:rsid w:val="004A71E8"/>
    <w:rsid w:val="004A758E"/>
    <w:rsid w:val="004A7D3E"/>
    <w:rsid w:val="004B0A68"/>
    <w:rsid w:val="004B4B3D"/>
    <w:rsid w:val="004B56ED"/>
    <w:rsid w:val="004B5B97"/>
    <w:rsid w:val="004B6FE3"/>
    <w:rsid w:val="004C1CBC"/>
    <w:rsid w:val="004C1D9D"/>
    <w:rsid w:val="004C2558"/>
    <w:rsid w:val="004C2964"/>
    <w:rsid w:val="004C2AF8"/>
    <w:rsid w:val="004C349A"/>
    <w:rsid w:val="004C3BFD"/>
    <w:rsid w:val="004C45ED"/>
    <w:rsid w:val="004C5285"/>
    <w:rsid w:val="004C565C"/>
    <w:rsid w:val="004C5CAD"/>
    <w:rsid w:val="004C5D89"/>
    <w:rsid w:val="004C61EF"/>
    <w:rsid w:val="004C6458"/>
    <w:rsid w:val="004C74A7"/>
    <w:rsid w:val="004C783F"/>
    <w:rsid w:val="004C7BBE"/>
    <w:rsid w:val="004D0747"/>
    <w:rsid w:val="004D07DB"/>
    <w:rsid w:val="004D0905"/>
    <w:rsid w:val="004D1221"/>
    <w:rsid w:val="004D2DC4"/>
    <w:rsid w:val="004D3F4B"/>
    <w:rsid w:val="004D4B16"/>
    <w:rsid w:val="004D52B3"/>
    <w:rsid w:val="004D5AFB"/>
    <w:rsid w:val="004D70EC"/>
    <w:rsid w:val="004D7768"/>
    <w:rsid w:val="004D7D2B"/>
    <w:rsid w:val="004E0356"/>
    <w:rsid w:val="004E113F"/>
    <w:rsid w:val="004E1239"/>
    <w:rsid w:val="004E1C0B"/>
    <w:rsid w:val="004E21C8"/>
    <w:rsid w:val="004E2B8C"/>
    <w:rsid w:val="004E62FD"/>
    <w:rsid w:val="004E7207"/>
    <w:rsid w:val="004E7425"/>
    <w:rsid w:val="004F0018"/>
    <w:rsid w:val="004F0F6B"/>
    <w:rsid w:val="004F20B8"/>
    <w:rsid w:val="004F2D25"/>
    <w:rsid w:val="004F36FA"/>
    <w:rsid w:val="004F44A3"/>
    <w:rsid w:val="004F7505"/>
    <w:rsid w:val="005001EA"/>
    <w:rsid w:val="005003B8"/>
    <w:rsid w:val="00500C22"/>
    <w:rsid w:val="00502300"/>
    <w:rsid w:val="005035CE"/>
    <w:rsid w:val="00503645"/>
    <w:rsid w:val="0050373B"/>
    <w:rsid w:val="005048EB"/>
    <w:rsid w:val="005109DD"/>
    <w:rsid w:val="00511378"/>
    <w:rsid w:val="00512CB4"/>
    <w:rsid w:val="00514E6A"/>
    <w:rsid w:val="00515ED1"/>
    <w:rsid w:val="00521581"/>
    <w:rsid w:val="0052172C"/>
    <w:rsid w:val="00522E6D"/>
    <w:rsid w:val="005234BD"/>
    <w:rsid w:val="005243DD"/>
    <w:rsid w:val="0052468A"/>
    <w:rsid w:val="00526625"/>
    <w:rsid w:val="00527A1B"/>
    <w:rsid w:val="00527BE7"/>
    <w:rsid w:val="00527DAF"/>
    <w:rsid w:val="00531365"/>
    <w:rsid w:val="00531CA1"/>
    <w:rsid w:val="00531D77"/>
    <w:rsid w:val="00533563"/>
    <w:rsid w:val="00535B33"/>
    <w:rsid w:val="00535B9C"/>
    <w:rsid w:val="00536BCA"/>
    <w:rsid w:val="00537795"/>
    <w:rsid w:val="005403D0"/>
    <w:rsid w:val="005428F0"/>
    <w:rsid w:val="00544023"/>
    <w:rsid w:val="00544737"/>
    <w:rsid w:val="005448FA"/>
    <w:rsid w:val="00544D9B"/>
    <w:rsid w:val="00545508"/>
    <w:rsid w:val="005459C1"/>
    <w:rsid w:val="00545B66"/>
    <w:rsid w:val="0055055A"/>
    <w:rsid w:val="00551099"/>
    <w:rsid w:val="00553187"/>
    <w:rsid w:val="005542C1"/>
    <w:rsid w:val="0055470E"/>
    <w:rsid w:val="0055482F"/>
    <w:rsid w:val="00554EC0"/>
    <w:rsid w:val="005566E0"/>
    <w:rsid w:val="00556941"/>
    <w:rsid w:val="00557447"/>
    <w:rsid w:val="00557862"/>
    <w:rsid w:val="00557A79"/>
    <w:rsid w:val="00560489"/>
    <w:rsid w:val="00560A00"/>
    <w:rsid w:val="00561831"/>
    <w:rsid w:val="00561B3F"/>
    <w:rsid w:val="00562137"/>
    <w:rsid w:val="00562A82"/>
    <w:rsid w:val="00563F26"/>
    <w:rsid w:val="00564AFE"/>
    <w:rsid w:val="0056685E"/>
    <w:rsid w:val="005670DD"/>
    <w:rsid w:val="0056734D"/>
    <w:rsid w:val="005675AF"/>
    <w:rsid w:val="005678F4"/>
    <w:rsid w:val="00572293"/>
    <w:rsid w:val="0057262B"/>
    <w:rsid w:val="00572F7B"/>
    <w:rsid w:val="00573CF6"/>
    <w:rsid w:val="00574792"/>
    <w:rsid w:val="005751E1"/>
    <w:rsid w:val="00575280"/>
    <w:rsid w:val="00575E5B"/>
    <w:rsid w:val="00576472"/>
    <w:rsid w:val="00576A6D"/>
    <w:rsid w:val="00576F2D"/>
    <w:rsid w:val="00577296"/>
    <w:rsid w:val="005776B4"/>
    <w:rsid w:val="00577B37"/>
    <w:rsid w:val="00580A51"/>
    <w:rsid w:val="0058112E"/>
    <w:rsid w:val="0058185D"/>
    <w:rsid w:val="00582394"/>
    <w:rsid w:val="00582824"/>
    <w:rsid w:val="0058500A"/>
    <w:rsid w:val="0058543A"/>
    <w:rsid w:val="00585F0A"/>
    <w:rsid w:val="0058621B"/>
    <w:rsid w:val="00586391"/>
    <w:rsid w:val="0059009A"/>
    <w:rsid w:val="005901BA"/>
    <w:rsid w:val="0059079E"/>
    <w:rsid w:val="00591E20"/>
    <w:rsid w:val="00592426"/>
    <w:rsid w:val="005935F1"/>
    <w:rsid w:val="00594B9F"/>
    <w:rsid w:val="00595238"/>
    <w:rsid w:val="005955C3"/>
    <w:rsid w:val="00596E3F"/>
    <w:rsid w:val="00597647"/>
    <w:rsid w:val="00597AE9"/>
    <w:rsid w:val="005A204D"/>
    <w:rsid w:val="005A3239"/>
    <w:rsid w:val="005A7B9E"/>
    <w:rsid w:val="005B14E7"/>
    <w:rsid w:val="005B4F06"/>
    <w:rsid w:val="005B4F6B"/>
    <w:rsid w:val="005B50E6"/>
    <w:rsid w:val="005B581B"/>
    <w:rsid w:val="005B6922"/>
    <w:rsid w:val="005B74F2"/>
    <w:rsid w:val="005C0417"/>
    <w:rsid w:val="005C0A01"/>
    <w:rsid w:val="005C0E91"/>
    <w:rsid w:val="005C0F5F"/>
    <w:rsid w:val="005C1275"/>
    <w:rsid w:val="005C1501"/>
    <w:rsid w:val="005C1B78"/>
    <w:rsid w:val="005C1C6C"/>
    <w:rsid w:val="005C2CAE"/>
    <w:rsid w:val="005C2FB2"/>
    <w:rsid w:val="005C3198"/>
    <w:rsid w:val="005C32C4"/>
    <w:rsid w:val="005C40B1"/>
    <w:rsid w:val="005C47C0"/>
    <w:rsid w:val="005C5D4B"/>
    <w:rsid w:val="005D19D9"/>
    <w:rsid w:val="005D23AE"/>
    <w:rsid w:val="005D27AB"/>
    <w:rsid w:val="005D28E2"/>
    <w:rsid w:val="005D317B"/>
    <w:rsid w:val="005D44BD"/>
    <w:rsid w:val="005D45AF"/>
    <w:rsid w:val="005D63F3"/>
    <w:rsid w:val="005D6816"/>
    <w:rsid w:val="005D732F"/>
    <w:rsid w:val="005E0EE4"/>
    <w:rsid w:val="005E1609"/>
    <w:rsid w:val="005E28C2"/>
    <w:rsid w:val="005E4DE0"/>
    <w:rsid w:val="005E51F4"/>
    <w:rsid w:val="005E5FB0"/>
    <w:rsid w:val="005E7295"/>
    <w:rsid w:val="005E7A3C"/>
    <w:rsid w:val="005F1948"/>
    <w:rsid w:val="005F5DBF"/>
    <w:rsid w:val="005F619F"/>
    <w:rsid w:val="005F73E4"/>
    <w:rsid w:val="005F7772"/>
    <w:rsid w:val="005F7CB7"/>
    <w:rsid w:val="00600091"/>
    <w:rsid w:val="00601E6D"/>
    <w:rsid w:val="00601FA1"/>
    <w:rsid w:val="00603337"/>
    <w:rsid w:val="006041DE"/>
    <w:rsid w:val="006063B6"/>
    <w:rsid w:val="006073CD"/>
    <w:rsid w:val="0060793C"/>
    <w:rsid w:val="00607B11"/>
    <w:rsid w:val="00607DD5"/>
    <w:rsid w:val="0061053E"/>
    <w:rsid w:val="006107C5"/>
    <w:rsid w:val="0061167F"/>
    <w:rsid w:val="006135FD"/>
    <w:rsid w:val="0061490A"/>
    <w:rsid w:val="00614BD6"/>
    <w:rsid w:val="00614D9D"/>
    <w:rsid w:val="0061683C"/>
    <w:rsid w:val="0061700F"/>
    <w:rsid w:val="00617891"/>
    <w:rsid w:val="00617C41"/>
    <w:rsid w:val="00617EBC"/>
    <w:rsid w:val="006206B3"/>
    <w:rsid w:val="00621359"/>
    <w:rsid w:val="00621A51"/>
    <w:rsid w:val="006245C8"/>
    <w:rsid w:val="00624EDE"/>
    <w:rsid w:val="006252D1"/>
    <w:rsid w:val="00625CF0"/>
    <w:rsid w:val="00626E86"/>
    <w:rsid w:val="006275CC"/>
    <w:rsid w:val="00627B03"/>
    <w:rsid w:val="00630393"/>
    <w:rsid w:val="0063123C"/>
    <w:rsid w:val="00632301"/>
    <w:rsid w:val="00633636"/>
    <w:rsid w:val="006347EF"/>
    <w:rsid w:val="00635F07"/>
    <w:rsid w:val="006366E4"/>
    <w:rsid w:val="006366F9"/>
    <w:rsid w:val="00636BB5"/>
    <w:rsid w:val="00640AC5"/>
    <w:rsid w:val="00641E99"/>
    <w:rsid w:val="00643682"/>
    <w:rsid w:val="006438E3"/>
    <w:rsid w:val="00644A76"/>
    <w:rsid w:val="00644E68"/>
    <w:rsid w:val="00645327"/>
    <w:rsid w:val="0064561D"/>
    <w:rsid w:val="00646524"/>
    <w:rsid w:val="0064704C"/>
    <w:rsid w:val="0064718A"/>
    <w:rsid w:val="0064746A"/>
    <w:rsid w:val="00651029"/>
    <w:rsid w:val="006511FE"/>
    <w:rsid w:val="00651865"/>
    <w:rsid w:val="00651A89"/>
    <w:rsid w:val="00651F0E"/>
    <w:rsid w:val="006533D1"/>
    <w:rsid w:val="00653FE5"/>
    <w:rsid w:val="00654211"/>
    <w:rsid w:val="00654CBF"/>
    <w:rsid w:val="00655C0E"/>
    <w:rsid w:val="0065676C"/>
    <w:rsid w:val="006567EF"/>
    <w:rsid w:val="00656FF3"/>
    <w:rsid w:val="00657020"/>
    <w:rsid w:val="00657227"/>
    <w:rsid w:val="006573B8"/>
    <w:rsid w:val="00657715"/>
    <w:rsid w:val="00657FAA"/>
    <w:rsid w:val="006607E8"/>
    <w:rsid w:val="00660BB7"/>
    <w:rsid w:val="00660FA0"/>
    <w:rsid w:val="00661034"/>
    <w:rsid w:val="00662302"/>
    <w:rsid w:val="0066296F"/>
    <w:rsid w:val="00662B35"/>
    <w:rsid w:val="00662F8F"/>
    <w:rsid w:val="006639D4"/>
    <w:rsid w:val="00665E3D"/>
    <w:rsid w:val="00666995"/>
    <w:rsid w:val="0066723C"/>
    <w:rsid w:val="00667B04"/>
    <w:rsid w:val="006706BF"/>
    <w:rsid w:val="0067149B"/>
    <w:rsid w:val="00671576"/>
    <w:rsid w:val="0067160A"/>
    <w:rsid w:val="00671EFF"/>
    <w:rsid w:val="006725D5"/>
    <w:rsid w:val="00674837"/>
    <w:rsid w:val="00676B00"/>
    <w:rsid w:val="006770C8"/>
    <w:rsid w:val="00677ABA"/>
    <w:rsid w:val="00680008"/>
    <w:rsid w:val="006808BF"/>
    <w:rsid w:val="00681507"/>
    <w:rsid w:val="00681923"/>
    <w:rsid w:val="00681A40"/>
    <w:rsid w:val="006830AB"/>
    <w:rsid w:val="0068573F"/>
    <w:rsid w:val="006859D3"/>
    <w:rsid w:val="00685C46"/>
    <w:rsid w:val="00685DF2"/>
    <w:rsid w:val="00685F78"/>
    <w:rsid w:val="006862DB"/>
    <w:rsid w:val="006864A1"/>
    <w:rsid w:val="00686721"/>
    <w:rsid w:val="006869FF"/>
    <w:rsid w:val="00687884"/>
    <w:rsid w:val="00687E17"/>
    <w:rsid w:val="0069065D"/>
    <w:rsid w:val="00690DCC"/>
    <w:rsid w:val="0069121C"/>
    <w:rsid w:val="00691A5B"/>
    <w:rsid w:val="0069269C"/>
    <w:rsid w:val="00694188"/>
    <w:rsid w:val="006956F4"/>
    <w:rsid w:val="006963AE"/>
    <w:rsid w:val="00697A94"/>
    <w:rsid w:val="006A0CB1"/>
    <w:rsid w:val="006A0D46"/>
    <w:rsid w:val="006A1F65"/>
    <w:rsid w:val="006A2B12"/>
    <w:rsid w:val="006A39B0"/>
    <w:rsid w:val="006A4046"/>
    <w:rsid w:val="006A5FC1"/>
    <w:rsid w:val="006A7469"/>
    <w:rsid w:val="006A79D1"/>
    <w:rsid w:val="006A7F72"/>
    <w:rsid w:val="006B0687"/>
    <w:rsid w:val="006B094F"/>
    <w:rsid w:val="006B24A6"/>
    <w:rsid w:val="006B33F2"/>
    <w:rsid w:val="006B380C"/>
    <w:rsid w:val="006B3DB2"/>
    <w:rsid w:val="006B415F"/>
    <w:rsid w:val="006B45AF"/>
    <w:rsid w:val="006B45CE"/>
    <w:rsid w:val="006B4783"/>
    <w:rsid w:val="006B571C"/>
    <w:rsid w:val="006B5B7E"/>
    <w:rsid w:val="006B5BB5"/>
    <w:rsid w:val="006B6243"/>
    <w:rsid w:val="006B7D7F"/>
    <w:rsid w:val="006B7DCE"/>
    <w:rsid w:val="006C1068"/>
    <w:rsid w:val="006C1697"/>
    <w:rsid w:val="006C2FEB"/>
    <w:rsid w:val="006C3B33"/>
    <w:rsid w:val="006C497C"/>
    <w:rsid w:val="006C4A11"/>
    <w:rsid w:val="006C65F1"/>
    <w:rsid w:val="006C7332"/>
    <w:rsid w:val="006C7BEF"/>
    <w:rsid w:val="006D20BD"/>
    <w:rsid w:val="006D2A33"/>
    <w:rsid w:val="006D2ED4"/>
    <w:rsid w:val="006D40FD"/>
    <w:rsid w:val="006D45AF"/>
    <w:rsid w:val="006D4946"/>
    <w:rsid w:val="006D531E"/>
    <w:rsid w:val="006D5816"/>
    <w:rsid w:val="006D5999"/>
    <w:rsid w:val="006D59E5"/>
    <w:rsid w:val="006D5CC6"/>
    <w:rsid w:val="006D7D48"/>
    <w:rsid w:val="006D7EB9"/>
    <w:rsid w:val="006E037F"/>
    <w:rsid w:val="006E051C"/>
    <w:rsid w:val="006E0A2B"/>
    <w:rsid w:val="006E1353"/>
    <w:rsid w:val="006E1715"/>
    <w:rsid w:val="006E19FE"/>
    <w:rsid w:val="006E1BF4"/>
    <w:rsid w:val="006E22E4"/>
    <w:rsid w:val="006E280F"/>
    <w:rsid w:val="006E456F"/>
    <w:rsid w:val="006E468A"/>
    <w:rsid w:val="006E4F7D"/>
    <w:rsid w:val="006F0F27"/>
    <w:rsid w:val="006F11AC"/>
    <w:rsid w:val="006F2375"/>
    <w:rsid w:val="006F46AB"/>
    <w:rsid w:val="006F6ABA"/>
    <w:rsid w:val="006F7AAB"/>
    <w:rsid w:val="006F7B16"/>
    <w:rsid w:val="006F7B46"/>
    <w:rsid w:val="00700414"/>
    <w:rsid w:val="0070043D"/>
    <w:rsid w:val="00700AEE"/>
    <w:rsid w:val="00700BF0"/>
    <w:rsid w:val="00700E17"/>
    <w:rsid w:val="00701D2A"/>
    <w:rsid w:val="00703B2B"/>
    <w:rsid w:val="00705189"/>
    <w:rsid w:val="007065FA"/>
    <w:rsid w:val="00706833"/>
    <w:rsid w:val="00706CE2"/>
    <w:rsid w:val="00707184"/>
    <w:rsid w:val="00707567"/>
    <w:rsid w:val="00711A21"/>
    <w:rsid w:val="007121F2"/>
    <w:rsid w:val="00712ED0"/>
    <w:rsid w:val="007158F6"/>
    <w:rsid w:val="007202C0"/>
    <w:rsid w:val="00722598"/>
    <w:rsid w:val="00723367"/>
    <w:rsid w:val="0072347D"/>
    <w:rsid w:val="00723613"/>
    <w:rsid w:val="0072373C"/>
    <w:rsid w:val="00724281"/>
    <w:rsid w:val="00724A37"/>
    <w:rsid w:val="00725275"/>
    <w:rsid w:val="0072604F"/>
    <w:rsid w:val="00727313"/>
    <w:rsid w:val="0072781C"/>
    <w:rsid w:val="00727E18"/>
    <w:rsid w:val="00731004"/>
    <w:rsid w:val="0073148D"/>
    <w:rsid w:val="00731BCC"/>
    <w:rsid w:val="00732A32"/>
    <w:rsid w:val="00732A38"/>
    <w:rsid w:val="00732BFD"/>
    <w:rsid w:val="00732CF7"/>
    <w:rsid w:val="0073528D"/>
    <w:rsid w:val="00735A19"/>
    <w:rsid w:val="00735C4E"/>
    <w:rsid w:val="007365A2"/>
    <w:rsid w:val="00737D96"/>
    <w:rsid w:val="00741CEF"/>
    <w:rsid w:val="00742D8F"/>
    <w:rsid w:val="0074479E"/>
    <w:rsid w:val="007459E5"/>
    <w:rsid w:val="00745A6E"/>
    <w:rsid w:val="00745A7B"/>
    <w:rsid w:val="00746B2C"/>
    <w:rsid w:val="00747C6E"/>
    <w:rsid w:val="00750596"/>
    <w:rsid w:val="00750639"/>
    <w:rsid w:val="00751151"/>
    <w:rsid w:val="0075135C"/>
    <w:rsid w:val="007516EF"/>
    <w:rsid w:val="00751886"/>
    <w:rsid w:val="007537BF"/>
    <w:rsid w:val="00753CF4"/>
    <w:rsid w:val="007544FE"/>
    <w:rsid w:val="00755675"/>
    <w:rsid w:val="00755A67"/>
    <w:rsid w:val="00755CB7"/>
    <w:rsid w:val="00756108"/>
    <w:rsid w:val="00756461"/>
    <w:rsid w:val="00757230"/>
    <w:rsid w:val="00757CEC"/>
    <w:rsid w:val="007600A4"/>
    <w:rsid w:val="007605D2"/>
    <w:rsid w:val="00760CF8"/>
    <w:rsid w:val="00762A61"/>
    <w:rsid w:val="0076308A"/>
    <w:rsid w:val="007635BA"/>
    <w:rsid w:val="00764040"/>
    <w:rsid w:val="007641D5"/>
    <w:rsid w:val="00764225"/>
    <w:rsid w:val="007642B5"/>
    <w:rsid w:val="00764502"/>
    <w:rsid w:val="007649C9"/>
    <w:rsid w:val="00764C79"/>
    <w:rsid w:val="00764EF4"/>
    <w:rsid w:val="00765CEB"/>
    <w:rsid w:val="00765D15"/>
    <w:rsid w:val="007662F1"/>
    <w:rsid w:val="00766D31"/>
    <w:rsid w:val="00767C74"/>
    <w:rsid w:val="00770059"/>
    <w:rsid w:val="007705E9"/>
    <w:rsid w:val="007710FB"/>
    <w:rsid w:val="007712DB"/>
    <w:rsid w:val="007713D8"/>
    <w:rsid w:val="0077194F"/>
    <w:rsid w:val="00771B54"/>
    <w:rsid w:val="007727F2"/>
    <w:rsid w:val="0077288D"/>
    <w:rsid w:val="00772CAF"/>
    <w:rsid w:val="00774623"/>
    <w:rsid w:val="007755DE"/>
    <w:rsid w:val="007800CA"/>
    <w:rsid w:val="00780490"/>
    <w:rsid w:val="00780B0F"/>
    <w:rsid w:val="0078116E"/>
    <w:rsid w:val="00781214"/>
    <w:rsid w:val="00781536"/>
    <w:rsid w:val="0078174D"/>
    <w:rsid w:val="00781C27"/>
    <w:rsid w:val="00782A49"/>
    <w:rsid w:val="00783B40"/>
    <w:rsid w:val="00783C58"/>
    <w:rsid w:val="00783D7F"/>
    <w:rsid w:val="00783ED9"/>
    <w:rsid w:val="00785549"/>
    <w:rsid w:val="007860DF"/>
    <w:rsid w:val="007866C9"/>
    <w:rsid w:val="00791712"/>
    <w:rsid w:val="00791F47"/>
    <w:rsid w:val="007931FC"/>
    <w:rsid w:val="00793734"/>
    <w:rsid w:val="00793A88"/>
    <w:rsid w:val="00793C4D"/>
    <w:rsid w:val="00793FED"/>
    <w:rsid w:val="00795669"/>
    <w:rsid w:val="00796B09"/>
    <w:rsid w:val="007A0126"/>
    <w:rsid w:val="007A0A2C"/>
    <w:rsid w:val="007A10E9"/>
    <w:rsid w:val="007A115B"/>
    <w:rsid w:val="007A1D4B"/>
    <w:rsid w:val="007A22A7"/>
    <w:rsid w:val="007A4748"/>
    <w:rsid w:val="007A6B14"/>
    <w:rsid w:val="007A6F7F"/>
    <w:rsid w:val="007A7BEB"/>
    <w:rsid w:val="007B101C"/>
    <w:rsid w:val="007B2344"/>
    <w:rsid w:val="007B48C3"/>
    <w:rsid w:val="007B494D"/>
    <w:rsid w:val="007B49AC"/>
    <w:rsid w:val="007B595F"/>
    <w:rsid w:val="007B5B4E"/>
    <w:rsid w:val="007B5D3F"/>
    <w:rsid w:val="007B6009"/>
    <w:rsid w:val="007B68CC"/>
    <w:rsid w:val="007B76E9"/>
    <w:rsid w:val="007B7A77"/>
    <w:rsid w:val="007B7B5F"/>
    <w:rsid w:val="007B7FAE"/>
    <w:rsid w:val="007C063E"/>
    <w:rsid w:val="007C1518"/>
    <w:rsid w:val="007C1E7F"/>
    <w:rsid w:val="007C28DA"/>
    <w:rsid w:val="007C2E37"/>
    <w:rsid w:val="007C35A3"/>
    <w:rsid w:val="007C3A7A"/>
    <w:rsid w:val="007C5FBB"/>
    <w:rsid w:val="007C62FA"/>
    <w:rsid w:val="007C783C"/>
    <w:rsid w:val="007C7846"/>
    <w:rsid w:val="007C7C38"/>
    <w:rsid w:val="007D0510"/>
    <w:rsid w:val="007D0EF0"/>
    <w:rsid w:val="007D2117"/>
    <w:rsid w:val="007D2FEE"/>
    <w:rsid w:val="007D35DC"/>
    <w:rsid w:val="007D36AD"/>
    <w:rsid w:val="007D3ADD"/>
    <w:rsid w:val="007D5DC7"/>
    <w:rsid w:val="007D62AB"/>
    <w:rsid w:val="007D62F3"/>
    <w:rsid w:val="007D6516"/>
    <w:rsid w:val="007E1F90"/>
    <w:rsid w:val="007E2128"/>
    <w:rsid w:val="007E2538"/>
    <w:rsid w:val="007E320E"/>
    <w:rsid w:val="007E379A"/>
    <w:rsid w:val="007E431B"/>
    <w:rsid w:val="007E43D5"/>
    <w:rsid w:val="007E4692"/>
    <w:rsid w:val="007E4940"/>
    <w:rsid w:val="007E4D02"/>
    <w:rsid w:val="007E5805"/>
    <w:rsid w:val="007E5A60"/>
    <w:rsid w:val="007E5DBA"/>
    <w:rsid w:val="007E6AA8"/>
    <w:rsid w:val="007E6AE8"/>
    <w:rsid w:val="007E7461"/>
    <w:rsid w:val="007F0770"/>
    <w:rsid w:val="007F0EEB"/>
    <w:rsid w:val="007F113D"/>
    <w:rsid w:val="007F15DA"/>
    <w:rsid w:val="007F31B6"/>
    <w:rsid w:val="007F3B08"/>
    <w:rsid w:val="007F3CFE"/>
    <w:rsid w:val="007F4106"/>
    <w:rsid w:val="007F4207"/>
    <w:rsid w:val="007F470B"/>
    <w:rsid w:val="007F487F"/>
    <w:rsid w:val="007F6E3E"/>
    <w:rsid w:val="007F7270"/>
    <w:rsid w:val="0080064F"/>
    <w:rsid w:val="00800EEE"/>
    <w:rsid w:val="00801976"/>
    <w:rsid w:val="00801BC1"/>
    <w:rsid w:val="0080249A"/>
    <w:rsid w:val="008029BA"/>
    <w:rsid w:val="00803279"/>
    <w:rsid w:val="00803504"/>
    <w:rsid w:val="0080440A"/>
    <w:rsid w:val="00804547"/>
    <w:rsid w:val="008066D8"/>
    <w:rsid w:val="00806FB1"/>
    <w:rsid w:val="00807CDE"/>
    <w:rsid w:val="00810188"/>
    <w:rsid w:val="0081174E"/>
    <w:rsid w:val="0081584F"/>
    <w:rsid w:val="00815D23"/>
    <w:rsid w:val="008162F9"/>
    <w:rsid w:val="00816517"/>
    <w:rsid w:val="0081701D"/>
    <w:rsid w:val="0082006A"/>
    <w:rsid w:val="008237BF"/>
    <w:rsid w:val="00823A7D"/>
    <w:rsid w:val="00824194"/>
    <w:rsid w:val="00824BA2"/>
    <w:rsid w:val="00825202"/>
    <w:rsid w:val="00825FA2"/>
    <w:rsid w:val="00826847"/>
    <w:rsid w:val="00827309"/>
    <w:rsid w:val="008301E7"/>
    <w:rsid w:val="0083058A"/>
    <w:rsid w:val="00832001"/>
    <w:rsid w:val="00832578"/>
    <w:rsid w:val="00832FEC"/>
    <w:rsid w:val="00833580"/>
    <w:rsid w:val="00833836"/>
    <w:rsid w:val="008350FB"/>
    <w:rsid w:val="0083690C"/>
    <w:rsid w:val="0083697A"/>
    <w:rsid w:val="008377B2"/>
    <w:rsid w:val="00840FD7"/>
    <w:rsid w:val="008411CA"/>
    <w:rsid w:val="00841442"/>
    <w:rsid w:val="008418DE"/>
    <w:rsid w:val="0084276A"/>
    <w:rsid w:val="008427E3"/>
    <w:rsid w:val="00842E25"/>
    <w:rsid w:val="00843515"/>
    <w:rsid w:val="00843840"/>
    <w:rsid w:val="008456F0"/>
    <w:rsid w:val="00846012"/>
    <w:rsid w:val="00846448"/>
    <w:rsid w:val="00846E0C"/>
    <w:rsid w:val="00847636"/>
    <w:rsid w:val="00850596"/>
    <w:rsid w:val="00852CA8"/>
    <w:rsid w:val="008534F8"/>
    <w:rsid w:val="00853A8C"/>
    <w:rsid w:val="00853B73"/>
    <w:rsid w:val="00855011"/>
    <w:rsid w:val="008550FB"/>
    <w:rsid w:val="00860071"/>
    <w:rsid w:val="00860091"/>
    <w:rsid w:val="00860126"/>
    <w:rsid w:val="008606B5"/>
    <w:rsid w:val="008609EB"/>
    <w:rsid w:val="00860ABD"/>
    <w:rsid w:val="00861C15"/>
    <w:rsid w:val="0086325B"/>
    <w:rsid w:val="00864009"/>
    <w:rsid w:val="00864F66"/>
    <w:rsid w:val="00865C50"/>
    <w:rsid w:val="00865C71"/>
    <w:rsid w:val="0086791A"/>
    <w:rsid w:val="00870577"/>
    <w:rsid w:val="008709FC"/>
    <w:rsid w:val="00871A22"/>
    <w:rsid w:val="00872C1A"/>
    <w:rsid w:val="0087590A"/>
    <w:rsid w:val="00875D73"/>
    <w:rsid w:val="008768F4"/>
    <w:rsid w:val="0087754C"/>
    <w:rsid w:val="00880AFE"/>
    <w:rsid w:val="00880D2E"/>
    <w:rsid w:val="008812D5"/>
    <w:rsid w:val="00881EF8"/>
    <w:rsid w:val="00883ACF"/>
    <w:rsid w:val="00883D61"/>
    <w:rsid w:val="00884FA0"/>
    <w:rsid w:val="0088546C"/>
    <w:rsid w:val="008877B2"/>
    <w:rsid w:val="0088795F"/>
    <w:rsid w:val="00891BC9"/>
    <w:rsid w:val="00891FFA"/>
    <w:rsid w:val="00893315"/>
    <w:rsid w:val="00894BD5"/>
    <w:rsid w:val="00895C76"/>
    <w:rsid w:val="00895C81"/>
    <w:rsid w:val="00895CC8"/>
    <w:rsid w:val="00896F04"/>
    <w:rsid w:val="00897218"/>
    <w:rsid w:val="00897911"/>
    <w:rsid w:val="008A38B8"/>
    <w:rsid w:val="008A444D"/>
    <w:rsid w:val="008A4BAA"/>
    <w:rsid w:val="008A51A8"/>
    <w:rsid w:val="008A77C2"/>
    <w:rsid w:val="008B0990"/>
    <w:rsid w:val="008B1C66"/>
    <w:rsid w:val="008B261E"/>
    <w:rsid w:val="008B29F9"/>
    <w:rsid w:val="008B303C"/>
    <w:rsid w:val="008B30B8"/>
    <w:rsid w:val="008B338E"/>
    <w:rsid w:val="008B39B7"/>
    <w:rsid w:val="008B535E"/>
    <w:rsid w:val="008B613D"/>
    <w:rsid w:val="008B7E48"/>
    <w:rsid w:val="008C044C"/>
    <w:rsid w:val="008C091E"/>
    <w:rsid w:val="008C237B"/>
    <w:rsid w:val="008C3B5A"/>
    <w:rsid w:val="008C3C3B"/>
    <w:rsid w:val="008C521A"/>
    <w:rsid w:val="008C5532"/>
    <w:rsid w:val="008C6171"/>
    <w:rsid w:val="008C6830"/>
    <w:rsid w:val="008C7018"/>
    <w:rsid w:val="008C7248"/>
    <w:rsid w:val="008C736A"/>
    <w:rsid w:val="008D002D"/>
    <w:rsid w:val="008D0045"/>
    <w:rsid w:val="008D07E6"/>
    <w:rsid w:val="008D08FC"/>
    <w:rsid w:val="008D0BE1"/>
    <w:rsid w:val="008D2C1E"/>
    <w:rsid w:val="008D2E9E"/>
    <w:rsid w:val="008D3480"/>
    <w:rsid w:val="008D56DF"/>
    <w:rsid w:val="008D5EBD"/>
    <w:rsid w:val="008D6C65"/>
    <w:rsid w:val="008D7325"/>
    <w:rsid w:val="008E2584"/>
    <w:rsid w:val="008E2671"/>
    <w:rsid w:val="008E2F65"/>
    <w:rsid w:val="008E3330"/>
    <w:rsid w:val="008E4BED"/>
    <w:rsid w:val="008E540E"/>
    <w:rsid w:val="008F0346"/>
    <w:rsid w:val="008F2B90"/>
    <w:rsid w:val="008F331C"/>
    <w:rsid w:val="008F36BE"/>
    <w:rsid w:val="008F3ED0"/>
    <w:rsid w:val="008F3EF0"/>
    <w:rsid w:val="008F70F9"/>
    <w:rsid w:val="008F7534"/>
    <w:rsid w:val="008F775D"/>
    <w:rsid w:val="008F7A31"/>
    <w:rsid w:val="008F7F9F"/>
    <w:rsid w:val="009006CF"/>
    <w:rsid w:val="00901031"/>
    <w:rsid w:val="00902D97"/>
    <w:rsid w:val="00902FED"/>
    <w:rsid w:val="00903213"/>
    <w:rsid w:val="00903C4A"/>
    <w:rsid w:val="0090417E"/>
    <w:rsid w:val="00905B55"/>
    <w:rsid w:val="00906880"/>
    <w:rsid w:val="00907729"/>
    <w:rsid w:val="009077CC"/>
    <w:rsid w:val="00910568"/>
    <w:rsid w:val="0091176A"/>
    <w:rsid w:val="009139A5"/>
    <w:rsid w:val="00914463"/>
    <w:rsid w:val="00915C30"/>
    <w:rsid w:val="00916B50"/>
    <w:rsid w:val="00916EC0"/>
    <w:rsid w:val="009201B1"/>
    <w:rsid w:val="00921F49"/>
    <w:rsid w:val="009223D2"/>
    <w:rsid w:val="009224ED"/>
    <w:rsid w:val="00923BD8"/>
    <w:rsid w:val="00926266"/>
    <w:rsid w:val="00926C1B"/>
    <w:rsid w:val="00926C79"/>
    <w:rsid w:val="009270FF"/>
    <w:rsid w:val="00930231"/>
    <w:rsid w:val="00931181"/>
    <w:rsid w:val="00931D2B"/>
    <w:rsid w:val="00932708"/>
    <w:rsid w:val="00932C6C"/>
    <w:rsid w:val="00934C1A"/>
    <w:rsid w:val="009364A0"/>
    <w:rsid w:val="00936BE6"/>
    <w:rsid w:val="009373A3"/>
    <w:rsid w:val="009378A2"/>
    <w:rsid w:val="00937AE3"/>
    <w:rsid w:val="00937E68"/>
    <w:rsid w:val="009401C2"/>
    <w:rsid w:val="00942103"/>
    <w:rsid w:val="0094241B"/>
    <w:rsid w:val="00944828"/>
    <w:rsid w:val="00945100"/>
    <w:rsid w:val="00945DB1"/>
    <w:rsid w:val="009466E6"/>
    <w:rsid w:val="00947259"/>
    <w:rsid w:val="00947D80"/>
    <w:rsid w:val="00947E1A"/>
    <w:rsid w:val="00950A71"/>
    <w:rsid w:val="0095238D"/>
    <w:rsid w:val="00952EE2"/>
    <w:rsid w:val="00953080"/>
    <w:rsid w:val="00953467"/>
    <w:rsid w:val="009535A1"/>
    <w:rsid w:val="00954025"/>
    <w:rsid w:val="009542D4"/>
    <w:rsid w:val="00954D95"/>
    <w:rsid w:val="0095642F"/>
    <w:rsid w:val="009579F8"/>
    <w:rsid w:val="00957E0F"/>
    <w:rsid w:val="009602B5"/>
    <w:rsid w:val="00962FFD"/>
    <w:rsid w:val="00963410"/>
    <w:rsid w:val="009643F6"/>
    <w:rsid w:val="00964794"/>
    <w:rsid w:val="0096737C"/>
    <w:rsid w:val="009704BD"/>
    <w:rsid w:val="00971B55"/>
    <w:rsid w:val="009725E9"/>
    <w:rsid w:val="00972BFA"/>
    <w:rsid w:val="00974C00"/>
    <w:rsid w:val="00975883"/>
    <w:rsid w:val="0097601F"/>
    <w:rsid w:val="0097647C"/>
    <w:rsid w:val="0097780B"/>
    <w:rsid w:val="00977B5E"/>
    <w:rsid w:val="00977D2A"/>
    <w:rsid w:val="009802B1"/>
    <w:rsid w:val="009803F5"/>
    <w:rsid w:val="00980BA9"/>
    <w:rsid w:val="009818E1"/>
    <w:rsid w:val="0098267C"/>
    <w:rsid w:val="0098278C"/>
    <w:rsid w:val="00984EF0"/>
    <w:rsid w:val="00985D83"/>
    <w:rsid w:val="00986032"/>
    <w:rsid w:val="00987268"/>
    <w:rsid w:val="00987AFD"/>
    <w:rsid w:val="009914CC"/>
    <w:rsid w:val="009917BB"/>
    <w:rsid w:val="00991EF6"/>
    <w:rsid w:val="0099225B"/>
    <w:rsid w:val="00992D62"/>
    <w:rsid w:val="009941E0"/>
    <w:rsid w:val="0099477A"/>
    <w:rsid w:val="00994C0D"/>
    <w:rsid w:val="0099563D"/>
    <w:rsid w:val="009967D6"/>
    <w:rsid w:val="009A0FF1"/>
    <w:rsid w:val="009A2205"/>
    <w:rsid w:val="009A2EB4"/>
    <w:rsid w:val="009A43C1"/>
    <w:rsid w:val="009A68B3"/>
    <w:rsid w:val="009B041B"/>
    <w:rsid w:val="009B2EF8"/>
    <w:rsid w:val="009B47CA"/>
    <w:rsid w:val="009B487C"/>
    <w:rsid w:val="009B5014"/>
    <w:rsid w:val="009B5424"/>
    <w:rsid w:val="009B61D5"/>
    <w:rsid w:val="009B704D"/>
    <w:rsid w:val="009C002A"/>
    <w:rsid w:val="009C19AD"/>
    <w:rsid w:val="009C32D3"/>
    <w:rsid w:val="009C419E"/>
    <w:rsid w:val="009C41E7"/>
    <w:rsid w:val="009C48C2"/>
    <w:rsid w:val="009C4FF8"/>
    <w:rsid w:val="009C61AD"/>
    <w:rsid w:val="009C6328"/>
    <w:rsid w:val="009C6A57"/>
    <w:rsid w:val="009C6D93"/>
    <w:rsid w:val="009C77E3"/>
    <w:rsid w:val="009C780D"/>
    <w:rsid w:val="009C7D1F"/>
    <w:rsid w:val="009D152D"/>
    <w:rsid w:val="009D1AE3"/>
    <w:rsid w:val="009D21D4"/>
    <w:rsid w:val="009D2239"/>
    <w:rsid w:val="009D22CE"/>
    <w:rsid w:val="009D3A13"/>
    <w:rsid w:val="009D3BA9"/>
    <w:rsid w:val="009D3D18"/>
    <w:rsid w:val="009D4D4F"/>
    <w:rsid w:val="009D58B0"/>
    <w:rsid w:val="009D5AB0"/>
    <w:rsid w:val="009D5EA1"/>
    <w:rsid w:val="009D6107"/>
    <w:rsid w:val="009D6195"/>
    <w:rsid w:val="009D6A90"/>
    <w:rsid w:val="009D6B26"/>
    <w:rsid w:val="009E19FC"/>
    <w:rsid w:val="009E2086"/>
    <w:rsid w:val="009E493F"/>
    <w:rsid w:val="009E4DA2"/>
    <w:rsid w:val="009E50A5"/>
    <w:rsid w:val="009E5A30"/>
    <w:rsid w:val="009E6B81"/>
    <w:rsid w:val="009E7409"/>
    <w:rsid w:val="009F132A"/>
    <w:rsid w:val="009F1EDF"/>
    <w:rsid w:val="009F28A8"/>
    <w:rsid w:val="009F3285"/>
    <w:rsid w:val="009F32A9"/>
    <w:rsid w:val="009F35AF"/>
    <w:rsid w:val="009F3D52"/>
    <w:rsid w:val="009F459C"/>
    <w:rsid w:val="009F472E"/>
    <w:rsid w:val="009F4D4D"/>
    <w:rsid w:val="009F4F08"/>
    <w:rsid w:val="009F5148"/>
    <w:rsid w:val="009F5AF1"/>
    <w:rsid w:val="009F619D"/>
    <w:rsid w:val="009F6540"/>
    <w:rsid w:val="009F6981"/>
    <w:rsid w:val="009F6F16"/>
    <w:rsid w:val="00A0114A"/>
    <w:rsid w:val="00A015C0"/>
    <w:rsid w:val="00A02A67"/>
    <w:rsid w:val="00A02E99"/>
    <w:rsid w:val="00A0334B"/>
    <w:rsid w:val="00A038BD"/>
    <w:rsid w:val="00A04284"/>
    <w:rsid w:val="00A04B4F"/>
    <w:rsid w:val="00A06961"/>
    <w:rsid w:val="00A102E4"/>
    <w:rsid w:val="00A11EAE"/>
    <w:rsid w:val="00A129CF"/>
    <w:rsid w:val="00A132D8"/>
    <w:rsid w:val="00A13503"/>
    <w:rsid w:val="00A1461B"/>
    <w:rsid w:val="00A153DC"/>
    <w:rsid w:val="00A1619A"/>
    <w:rsid w:val="00A1623E"/>
    <w:rsid w:val="00A1674D"/>
    <w:rsid w:val="00A204DC"/>
    <w:rsid w:val="00A2088D"/>
    <w:rsid w:val="00A2117B"/>
    <w:rsid w:val="00A217C9"/>
    <w:rsid w:val="00A2294C"/>
    <w:rsid w:val="00A23A44"/>
    <w:rsid w:val="00A24F40"/>
    <w:rsid w:val="00A258EF"/>
    <w:rsid w:val="00A26CE7"/>
    <w:rsid w:val="00A27148"/>
    <w:rsid w:val="00A2726C"/>
    <w:rsid w:val="00A30BE5"/>
    <w:rsid w:val="00A312C7"/>
    <w:rsid w:val="00A323B7"/>
    <w:rsid w:val="00A33E87"/>
    <w:rsid w:val="00A34519"/>
    <w:rsid w:val="00A34774"/>
    <w:rsid w:val="00A34B64"/>
    <w:rsid w:val="00A34D36"/>
    <w:rsid w:val="00A3553F"/>
    <w:rsid w:val="00A3674A"/>
    <w:rsid w:val="00A36EA0"/>
    <w:rsid w:val="00A40E51"/>
    <w:rsid w:val="00A42C72"/>
    <w:rsid w:val="00A42E7F"/>
    <w:rsid w:val="00A43309"/>
    <w:rsid w:val="00A446C2"/>
    <w:rsid w:val="00A460C9"/>
    <w:rsid w:val="00A46CDA"/>
    <w:rsid w:val="00A475AF"/>
    <w:rsid w:val="00A5223B"/>
    <w:rsid w:val="00A5245E"/>
    <w:rsid w:val="00A528E5"/>
    <w:rsid w:val="00A539FF"/>
    <w:rsid w:val="00A53E3C"/>
    <w:rsid w:val="00A5476C"/>
    <w:rsid w:val="00A571A2"/>
    <w:rsid w:val="00A57441"/>
    <w:rsid w:val="00A60032"/>
    <w:rsid w:val="00A60BED"/>
    <w:rsid w:val="00A61425"/>
    <w:rsid w:val="00A61AF1"/>
    <w:rsid w:val="00A61B98"/>
    <w:rsid w:val="00A630BB"/>
    <w:rsid w:val="00A63504"/>
    <w:rsid w:val="00A64FE0"/>
    <w:rsid w:val="00A66D0A"/>
    <w:rsid w:val="00A71547"/>
    <w:rsid w:val="00A717A3"/>
    <w:rsid w:val="00A7328A"/>
    <w:rsid w:val="00A743F6"/>
    <w:rsid w:val="00A75C0D"/>
    <w:rsid w:val="00A778E0"/>
    <w:rsid w:val="00A77DDC"/>
    <w:rsid w:val="00A80499"/>
    <w:rsid w:val="00A80F1A"/>
    <w:rsid w:val="00A810DD"/>
    <w:rsid w:val="00A81127"/>
    <w:rsid w:val="00A8113F"/>
    <w:rsid w:val="00A82598"/>
    <w:rsid w:val="00A83F2C"/>
    <w:rsid w:val="00A85AFC"/>
    <w:rsid w:val="00A85D08"/>
    <w:rsid w:val="00A87FD6"/>
    <w:rsid w:val="00A90B21"/>
    <w:rsid w:val="00A92696"/>
    <w:rsid w:val="00A92B09"/>
    <w:rsid w:val="00A92CB4"/>
    <w:rsid w:val="00A93EBB"/>
    <w:rsid w:val="00A9420E"/>
    <w:rsid w:val="00A946A9"/>
    <w:rsid w:val="00A95A0B"/>
    <w:rsid w:val="00A9616D"/>
    <w:rsid w:val="00AA078A"/>
    <w:rsid w:val="00AA07CF"/>
    <w:rsid w:val="00AA09A0"/>
    <w:rsid w:val="00AA0D85"/>
    <w:rsid w:val="00AA3C14"/>
    <w:rsid w:val="00AA4289"/>
    <w:rsid w:val="00AA58FE"/>
    <w:rsid w:val="00AA6825"/>
    <w:rsid w:val="00AA7517"/>
    <w:rsid w:val="00AA79B6"/>
    <w:rsid w:val="00AB0779"/>
    <w:rsid w:val="00AB141C"/>
    <w:rsid w:val="00AB27AD"/>
    <w:rsid w:val="00AB3A15"/>
    <w:rsid w:val="00AB56BD"/>
    <w:rsid w:val="00AB63CE"/>
    <w:rsid w:val="00AC1501"/>
    <w:rsid w:val="00AC1803"/>
    <w:rsid w:val="00AC24CC"/>
    <w:rsid w:val="00AC264B"/>
    <w:rsid w:val="00AC2851"/>
    <w:rsid w:val="00AC34A1"/>
    <w:rsid w:val="00AC39A7"/>
    <w:rsid w:val="00AC405C"/>
    <w:rsid w:val="00AC4E3F"/>
    <w:rsid w:val="00AC59FA"/>
    <w:rsid w:val="00AC5C27"/>
    <w:rsid w:val="00AC5E55"/>
    <w:rsid w:val="00AC6450"/>
    <w:rsid w:val="00AC6A3D"/>
    <w:rsid w:val="00AC6A4F"/>
    <w:rsid w:val="00AD07DE"/>
    <w:rsid w:val="00AD1790"/>
    <w:rsid w:val="00AD182E"/>
    <w:rsid w:val="00AD28BE"/>
    <w:rsid w:val="00AD2D62"/>
    <w:rsid w:val="00AD38AE"/>
    <w:rsid w:val="00AD46FA"/>
    <w:rsid w:val="00AD4A9C"/>
    <w:rsid w:val="00AD5C7A"/>
    <w:rsid w:val="00AD74E6"/>
    <w:rsid w:val="00AD7EFD"/>
    <w:rsid w:val="00AE0673"/>
    <w:rsid w:val="00AE0F96"/>
    <w:rsid w:val="00AE2C2D"/>
    <w:rsid w:val="00AE31F3"/>
    <w:rsid w:val="00AE3653"/>
    <w:rsid w:val="00AE478F"/>
    <w:rsid w:val="00AE4E73"/>
    <w:rsid w:val="00AE597C"/>
    <w:rsid w:val="00AE5EFB"/>
    <w:rsid w:val="00AE67BD"/>
    <w:rsid w:val="00AE75FE"/>
    <w:rsid w:val="00AE7D99"/>
    <w:rsid w:val="00AF0479"/>
    <w:rsid w:val="00AF1333"/>
    <w:rsid w:val="00AF49CC"/>
    <w:rsid w:val="00AF50B8"/>
    <w:rsid w:val="00AF69FB"/>
    <w:rsid w:val="00AF7363"/>
    <w:rsid w:val="00AF745D"/>
    <w:rsid w:val="00B00D0C"/>
    <w:rsid w:val="00B00EB0"/>
    <w:rsid w:val="00B00F42"/>
    <w:rsid w:val="00B0172F"/>
    <w:rsid w:val="00B02B42"/>
    <w:rsid w:val="00B02FC8"/>
    <w:rsid w:val="00B03005"/>
    <w:rsid w:val="00B03917"/>
    <w:rsid w:val="00B042C4"/>
    <w:rsid w:val="00B04544"/>
    <w:rsid w:val="00B06F52"/>
    <w:rsid w:val="00B07DD6"/>
    <w:rsid w:val="00B10BE6"/>
    <w:rsid w:val="00B113CC"/>
    <w:rsid w:val="00B114EF"/>
    <w:rsid w:val="00B123DC"/>
    <w:rsid w:val="00B12DA0"/>
    <w:rsid w:val="00B14A38"/>
    <w:rsid w:val="00B158D3"/>
    <w:rsid w:val="00B161ED"/>
    <w:rsid w:val="00B16CFB"/>
    <w:rsid w:val="00B16D68"/>
    <w:rsid w:val="00B17E53"/>
    <w:rsid w:val="00B20F46"/>
    <w:rsid w:val="00B22226"/>
    <w:rsid w:val="00B236B6"/>
    <w:rsid w:val="00B236EA"/>
    <w:rsid w:val="00B239CC"/>
    <w:rsid w:val="00B24433"/>
    <w:rsid w:val="00B245A9"/>
    <w:rsid w:val="00B24976"/>
    <w:rsid w:val="00B24C51"/>
    <w:rsid w:val="00B25568"/>
    <w:rsid w:val="00B2668E"/>
    <w:rsid w:val="00B310BB"/>
    <w:rsid w:val="00B32690"/>
    <w:rsid w:val="00B32ACE"/>
    <w:rsid w:val="00B33455"/>
    <w:rsid w:val="00B3447E"/>
    <w:rsid w:val="00B347AE"/>
    <w:rsid w:val="00B34A1B"/>
    <w:rsid w:val="00B35B72"/>
    <w:rsid w:val="00B36308"/>
    <w:rsid w:val="00B363C0"/>
    <w:rsid w:val="00B3689B"/>
    <w:rsid w:val="00B369CE"/>
    <w:rsid w:val="00B379D1"/>
    <w:rsid w:val="00B37FD8"/>
    <w:rsid w:val="00B40DDC"/>
    <w:rsid w:val="00B40F5B"/>
    <w:rsid w:val="00B41D2A"/>
    <w:rsid w:val="00B4204F"/>
    <w:rsid w:val="00B43AD9"/>
    <w:rsid w:val="00B43B44"/>
    <w:rsid w:val="00B43FA8"/>
    <w:rsid w:val="00B442BF"/>
    <w:rsid w:val="00B4466B"/>
    <w:rsid w:val="00B44787"/>
    <w:rsid w:val="00B44E5D"/>
    <w:rsid w:val="00B454FE"/>
    <w:rsid w:val="00B464D0"/>
    <w:rsid w:val="00B46F27"/>
    <w:rsid w:val="00B478DF"/>
    <w:rsid w:val="00B47C91"/>
    <w:rsid w:val="00B52292"/>
    <w:rsid w:val="00B533C3"/>
    <w:rsid w:val="00B5374E"/>
    <w:rsid w:val="00B537D8"/>
    <w:rsid w:val="00B5418F"/>
    <w:rsid w:val="00B543C4"/>
    <w:rsid w:val="00B548D8"/>
    <w:rsid w:val="00B5493F"/>
    <w:rsid w:val="00B5534C"/>
    <w:rsid w:val="00B555F9"/>
    <w:rsid w:val="00B56D9C"/>
    <w:rsid w:val="00B56EAB"/>
    <w:rsid w:val="00B579F5"/>
    <w:rsid w:val="00B60C6C"/>
    <w:rsid w:val="00B612F2"/>
    <w:rsid w:val="00B61839"/>
    <w:rsid w:val="00B62100"/>
    <w:rsid w:val="00B622B3"/>
    <w:rsid w:val="00B62B08"/>
    <w:rsid w:val="00B63129"/>
    <w:rsid w:val="00B63300"/>
    <w:rsid w:val="00B64F6C"/>
    <w:rsid w:val="00B658AE"/>
    <w:rsid w:val="00B65BDB"/>
    <w:rsid w:val="00B65E74"/>
    <w:rsid w:val="00B66275"/>
    <w:rsid w:val="00B664F3"/>
    <w:rsid w:val="00B66C4C"/>
    <w:rsid w:val="00B66E10"/>
    <w:rsid w:val="00B67196"/>
    <w:rsid w:val="00B677D4"/>
    <w:rsid w:val="00B71566"/>
    <w:rsid w:val="00B7187A"/>
    <w:rsid w:val="00B71B84"/>
    <w:rsid w:val="00B72A60"/>
    <w:rsid w:val="00B73E76"/>
    <w:rsid w:val="00B74435"/>
    <w:rsid w:val="00B75131"/>
    <w:rsid w:val="00B76008"/>
    <w:rsid w:val="00B761F5"/>
    <w:rsid w:val="00B76C04"/>
    <w:rsid w:val="00B7723A"/>
    <w:rsid w:val="00B773B9"/>
    <w:rsid w:val="00B77D8B"/>
    <w:rsid w:val="00B801DD"/>
    <w:rsid w:val="00B8064D"/>
    <w:rsid w:val="00B80D69"/>
    <w:rsid w:val="00B80D9B"/>
    <w:rsid w:val="00B818EA"/>
    <w:rsid w:val="00B82860"/>
    <w:rsid w:val="00B849F9"/>
    <w:rsid w:val="00B85366"/>
    <w:rsid w:val="00B86134"/>
    <w:rsid w:val="00B86366"/>
    <w:rsid w:val="00B8793F"/>
    <w:rsid w:val="00B87BD0"/>
    <w:rsid w:val="00B90048"/>
    <w:rsid w:val="00B909CA"/>
    <w:rsid w:val="00B914E0"/>
    <w:rsid w:val="00B92376"/>
    <w:rsid w:val="00B92680"/>
    <w:rsid w:val="00B92B60"/>
    <w:rsid w:val="00B9320E"/>
    <w:rsid w:val="00B93D0B"/>
    <w:rsid w:val="00B943CF"/>
    <w:rsid w:val="00B95967"/>
    <w:rsid w:val="00B95F5A"/>
    <w:rsid w:val="00B95F6D"/>
    <w:rsid w:val="00B96F5A"/>
    <w:rsid w:val="00B974E9"/>
    <w:rsid w:val="00BA03B0"/>
    <w:rsid w:val="00BA17CD"/>
    <w:rsid w:val="00BA24C0"/>
    <w:rsid w:val="00BA3580"/>
    <w:rsid w:val="00BA3683"/>
    <w:rsid w:val="00BA37DA"/>
    <w:rsid w:val="00BA5DEC"/>
    <w:rsid w:val="00BA7533"/>
    <w:rsid w:val="00BA7B55"/>
    <w:rsid w:val="00BB0E18"/>
    <w:rsid w:val="00BB13B3"/>
    <w:rsid w:val="00BB1D66"/>
    <w:rsid w:val="00BB2B90"/>
    <w:rsid w:val="00BB2E08"/>
    <w:rsid w:val="00BB3886"/>
    <w:rsid w:val="00BB544B"/>
    <w:rsid w:val="00BB7EB2"/>
    <w:rsid w:val="00BC03A8"/>
    <w:rsid w:val="00BC0E5C"/>
    <w:rsid w:val="00BC1DEA"/>
    <w:rsid w:val="00BC22C1"/>
    <w:rsid w:val="00BC2EC3"/>
    <w:rsid w:val="00BC3567"/>
    <w:rsid w:val="00BC387C"/>
    <w:rsid w:val="00BC3E7D"/>
    <w:rsid w:val="00BC54AC"/>
    <w:rsid w:val="00BC5704"/>
    <w:rsid w:val="00BC57E7"/>
    <w:rsid w:val="00BC5957"/>
    <w:rsid w:val="00BC5D47"/>
    <w:rsid w:val="00BC5EB1"/>
    <w:rsid w:val="00BC5F9F"/>
    <w:rsid w:val="00BC6A1F"/>
    <w:rsid w:val="00BC6C9C"/>
    <w:rsid w:val="00BC6F31"/>
    <w:rsid w:val="00BC7BDA"/>
    <w:rsid w:val="00BD0AA0"/>
    <w:rsid w:val="00BD0D3B"/>
    <w:rsid w:val="00BD12B5"/>
    <w:rsid w:val="00BD1B1D"/>
    <w:rsid w:val="00BD1CFF"/>
    <w:rsid w:val="00BD205C"/>
    <w:rsid w:val="00BD232F"/>
    <w:rsid w:val="00BD2768"/>
    <w:rsid w:val="00BD36F2"/>
    <w:rsid w:val="00BD3A6E"/>
    <w:rsid w:val="00BD3C31"/>
    <w:rsid w:val="00BE13D0"/>
    <w:rsid w:val="00BE19B9"/>
    <w:rsid w:val="00BE237F"/>
    <w:rsid w:val="00BE2441"/>
    <w:rsid w:val="00BE3690"/>
    <w:rsid w:val="00BE580B"/>
    <w:rsid w:val="00BE5A2B"/>
    <w:rsid w:val="00BE5AFC"/>
    <w:rsid w:val="00BF0075"/>
    <w:rsid w:val="00BF089E"/>
    <w:rsid w:val="00BF1F09"/>
    <w:rsid w:val="00BF29CA"/>
    <w:rsid w:val="00BF3707"/>
    <w:rsid w:val="00BF3BCC"/>
    <w:rsid w:val="00BF40CF"/>
    <w:rsid w:val="00BF5302"/>
    <w:rsid w:val="00BF63B2"/>
    <w:rsid w:val="00BF68D7"/>
    <w:rsid w:val="00BF7144"/>
    <w:rsid w:val="00BF748F"/>
    <w:rsid w:val="00C00333"/>
    <w:rsid w:val="00C01458"/>
    <w:rsid w:val="00C01ADB"/>
    <w:rsid w:val="00C02DC2"/>
    <w:rsid w:val="00C03103"/>
    <w:rsid w:val="00C04112"/>
    <w:rsid w:val="00C050B5"/>
    <w:rsid w:val="00C06ECB"/>
    <w:rsid w:val="00C07B80"/>
    <w:rsid w:val="00C07CE9"/>
    <w:rsid w:val="00C10DD6"/>
    <w:rsid w:val="00C1115E"/>
    <w:rsid w:val="00C11EA7"/>
    <w:rsid w:val="00C13055"/>
    <w:rsid w:val="00C13A3C"/>
    <w:rsid w:val="00C15271"/>
    <w:rsid w:val="00C1662B"/>
    <w:rsid w:val="00C16880"/>
    <w:rsid w:val="00C17846"/>
    <w:rsid w:val="00C17DA3"/>
    <w:rsid w:val="00C2013A"/>
    <w:rsid w:val="00C20D74"/>
    <w:rsid w:val="00C21387"/>
    <w:rsid w:val="00C2172A"/>
    <w:rsid w:val="00C21FFD"/>
    <w:rsid w:val="00C22256"/>
    <w:rsid w:val="00C22A76"/>
    <w:rsid w:val="00C22DD4"/>
    <w:rsid w:val="00C237D9"/>
    <w:rsid w:val="00C24B44"/>
    <w:rsid w:val="00C2631D"/>
    <w:rsid w:val="00C26AA1"/>
    <w:rsid w:val="00C278C3"/>
    <w:rsid w:val="00C30271"/>
    <w:rsid w:val="00C310FE"/>
    <w:rsid w:val="00C31332"/>
    <w:rsid w:val="00C35130"/>
    <w:rsid w:val="00C353DA"/>
    <w:rsid w:val="00C35C89"/>
    <w:rsid w:val="00C35EF7"/>
    <w:rsid w:val="00C37AB2"/>
    <w:rsid w:val="00C40EDA"/>
    <w:rsid w:val="00C42C92"/>
    <w:rsid w:val="00C432D5"/>
    <w:rsid w:val="00C46DC0"/>
    <w:rsid w:val="00C47A50"/>
    <w:rsid w:val="00C50EBC"/>
    <w:rsid w:val="00C513C0"/>
    <w:rsid w:val="00C52851"/>
    <w:rsid w:val="00C52866"/>
    <w:rsid w:val="00C53789"/>
    <w:rsid w:val="00C54526"/>
    <w:rsid w:val="00C55A1F"/>
    <w:rsid w:val="00C55C41"/>
    <w:rsid w:val="00C5730F"/>
    <w:rsid w:val="00C57A42"/>
    <w:rsid w:val="00C57B7D"/>
    <w:rsid w:val="00C57F65"/>
    <w:rsid w:val="00C6035D"/>
    <w:rsid w:val="00C612C8"/>
    <w:rsid w:val="00C62664"/>
    <w:rsid w:val="00C627F8"/>
    <w:rsid w:val="00C63123"/>
    <w:rsid w:val="00C63360"/>
    <w:rsid w:val="00C635EC"/>
    <w:rsid w:val="00C63876"/>
    <w:rsid w:val="00C64047"/>
    <w:rsid w:val="00C644D7"/>
    <w:rsid w:val="00C644D8"/>
    <w:rsid w:val="00C650CD"/>
    <w:rsid w:val="00C660A9"/>
    <w:rsid w:val="00C665B6"/>
    <w:rsid w:val="00C66611"/>
    <w:rsid w:val="00C7088B"/>
    <w:rsid w:val="00C70935"/>
    <w:rsid w:val="00C71DEA"/>
    <w:rsid w:val="00C72A02"/>
    <w:rsid w:val="00C72C1E"/>
    <w:rsid w:val="00C73AD2"/>
    <w:rsid w:val="00C74204"/>
    <w:rsid w:val="00C746ED"/>
    <w:rsid w:val="00C757E3"/>
    <w:rsid w:val="00C76552"/>
    <w:rsid w:val="00C76794"/>
    <w:rsid w:val="00C77F33"/>
    <w:rsid w:val="00C81C43"/>
    <w:rsid w:val="00C81FB6"/>
    <w:rsid w:val="00C830CF"/>
    <w:rsid w:val="00C835C1"/>
    <w:rsid w:val="00C840DC"/>
    <w:rsid w:val="00C84602"/>
    <w:rsid w:val="00C85E10"/>
    <w:rsid w:val="00C86164"/>
    <w:rsid w:val="00C869F4"/>
    <w:rsid w:val="00C8701C"/>
    <w:rsid w:val="00C87D46"/>
    <w:rsid w:val="00C9060F"/>
    <w:rsid w:val="00C9110C"/>
    <w:rsid w:val="00C91ACE"/>
    <w:rsid w:val="00C91FE2"/>
    <w:rsid w:val="00C922C2"/>
    <w:rsid w:val="00C92EC5"/>
    <w:rsid w:val="00C93C93"/>
    <w:rsid w:val="00C947BA"/>
    <w:rsid w:val="00C95F53"/>
    <w:rsid w:val="00C974EC"/>
    <w:rsid w:val="00CA07BC"/>
    <w:rsid w:val="00CA4391"/>
    <w:rsid w:val="00CA4E0A"/>
    <w:rsid w:val="00CA5512"/>
    <w:rsid w:val="00CB039F"/>
    <w:rsid w:val="00CB11DB"/>
    <w:rsid w:val="00CB1524"/>
    <w:rsid w:val="00CB1B85"/>
    <w:rsid w:val="00CB2176"/>
    <w:rsid w:val="00CB21C1"/>
    <w:rsid w:val="00CB2340"/>
    <w:rsid w:val="00CB2B2D"/>
    <w:rsid w:val="00CB4387"/>
    <w:rsid w:val="00CB4CA3"/>
    <w:rsid w:val="00CB5320"/>
    <w:rsid w:val="00CB5BC6"/>
    <w:rsid w:val="00CB5C81"/>
    <w:rsid w:val="00CB7147"/>
    <w:rsid w:val="00CC0D7B"/>
    <w:rsid w:val="00CC2384"/>
    <w:rsid w:val="00CC31E3"/>
    <w:rsid w:val="00CC3B4A"/>
    <w:rsid w:val="00CC3F1D"/>
    <w:rsid w:val="00CC4059"/>
    <w:rsid w:val="00CC4D39"/>
    <w:rsid w:val="00CC504F"/>
    <w:rsid w:val="00CC6B06"/>
    <w:rsid w:val="00CD057D"/>
    <w:rsid w:val="00CD0A2B"/>
    <w:rsid w:val="00CD0A78"/>
    <w:rsid w:val="00CD1F89"/>
    <w:rsid w:val="00CD2793"/>
    <w:rsid w:val="00CD2A55"/>
    <w:rsid w:val="00CD3E3A"/>
    <w:rsid w:val="00CD3EC1"/>
    <w:rsid w:val="00CD3FCC"/>
    <w:rsid w:val="00CD49F7"/>
    <w:rsid w:val="00CD4A74"/>
    <w:rsid w:val="00CD5329"/>
    <w:rsid w:val="00CD67D1"/>
    <w:rsid w:val="00CD6D22"/>
    <w:rsid w:val="00CD7D3F"/>
    <w:rsid w:val="00CD7E51"/>
    <w:rsid w:val="00CE1131"/>
    <w:rsid w:val="00CE2FB6"/>
    <w:rsid w:val="00CE34F6"/>
    <w:rsid w:val="00CE3784"/>
    <w:rsid w:val="00CE4344"/>
    <w:rsid w:val="00CE655D"/>
    <w:rsid w:val="00CE71D4"/>
    <w:rsid w:val="00CE7AAF"/>
    <w:rsid w:val="00CF13C9"/>
    <w:rsid w:val="00CF147C"/>
    <w:rsid w:val="00CF1657"/>
    <w:rsid w:val="00CF207F"/>
    <w:rsid w:val="00CF24B0"/>
    <w:rsid w:val="00CF2E04"/>
    <w:rsid w:val="00CF3537"/>
    <w:rsid w:val="00CF3F8D"/>
    <w:rsid w:val="00CF4460"/>
    <w:rsid w:val="00CF44BF"/>
    <w:rsid w:val="00CF47DC"/>
    <w:rsid w:val="00CF5525"/>
    <w:rsid w:val="00CF6373"/>
    <w:rsid w:val="00CF6984"/>
    <w:rsid w:val="00CF6D20"/>
    <w:rsid w:val="00CF7863"/>
    <w:rsid w:val="00CF7CDC"/>
    <w:rsid w:val="00D0451F"/>
    <w:rsid w:val="00D04765"/>
    <w:rsid w:val="00D04AEA"/>
    <w:rsid w:val="00D04D1F"/>
    <w:rsid w:val="00D05406"/>
    <w:rsid w:val="00D058E6"/>
    <w:rsid w:val="00D07444"/>
    <w:rsid w:val="00D079CB"/>
    <w:rsid w:val="00D10596"/>
    <w:rsid w:val="00D112C2"/>
    <w:rsid w:val="00D1236A"/>
    <w:rsid w:val="00D12E18"/>
    <w:rsid w:val="00D13822"/>
    <w:rsid w:val="00D14523"/>
    <w:rsid w:val="00D14912"/>
    <w:rsid w:val="00D15A97"/>
    <w:rsid w:val="00D15AC9"/>
    <w:rsid w:val="00D16949"/>
    <w:rsid w:val="00D16BDA"/>
    <w:rsid w:val="00D17052"/>
    <w:rsid w:val="00D17314"/>
    <w:rsid w:val="00D17737"/>
    <w:rsid w:val="00D17DD3"/>
    <w:rsid w:val="00D200F9"/>
    <w:rsid w:val="00D2134F"/>
    <w:rsid w:val="00D2268C"/>
    <w:rsid w:val="00D22E50"/>
    <w:rsid w:val="00D23AAA"/>
    <w:rsid w:val="00D2464E"/>
    <w:rsid w:val="00D24C4B"/>
    <w:rsid w:val="00D27029"/>
    <w:rsid w:val="00D2706D"/>
    <w:rsid w:val="00D27724"/>
    <w:rsid w:val="00D27D2D"/>
    <w:rsid w:val="00D30257"/>
    <w:rsid w:val="00D3174B"/>
    <w:rsid w:val="00D319B0"/>
    <w:rsid w:val="00D31C1C"/>
    <w:rsid w:val="00D329EF"/>
    <w:rsid w:val="00D33852"/>
    <w:rsid w:val="00D33990"/>
    <w:rsid w:val="00D33C56"/>
    <w:rsid w:val="00D33EF9"/>
    <w:rsid w:val="00D347B0"/>
    <w:rsid w:val="00D34DDA"/>
    <w:rsid w:val="00D34E0C"/>
    <w:rsid w:val="00D3569E"/>
    <w:rsid w:val="00D3775C"/>
    <w:rsid w:val="00D40BB2"/>
    <w:rsid w:val="00D40C64"/>
    <w:rsid w:val="00D429CE"/>
    <w:rsid w:val="00D42CB8"/>
    <w:rsid w:val="00D43237"/>
    <w:rsid w:val="00D43BD1"/>
    <w:rsid w:val="00D44066"/>
    <w:rsid w:val="00D440EE"/>
    <w:rsid w:val="00D46871"/>
    <w:rsid w:val="00D4752B"/>
    <w:rsid w:val="00D50555"/>
    <w:rsid w:val="00D50F41"/>
    <w:rsid w:val="00D512D0"/>
    <w:rsid w:val="00D51A7F"/>
    <w:rsid w:val="00D5276B"/>
    <w:rsid w:val="00D528C6"/>
    <w:rsid w:val="00D52A21"/>
    <w:rsid w:val="00D52CDB"/>
    <w:rsid w:val="00D52F4D"/>
    <w:rsid w:val="00D52F51"/>
    <w:rsid w:val="00D5365F"/>
    <w:rsid w:val="00D5441C"/>
    <w:rsid w:val="00D54BE2"/>
    <w:rsid w:val="00D55008"/>
    <w:rsid w:val="00D551AD"/>
    <w:rsid w:val="00D552DA"/>
    <w:rsid w:val="00D55819"/>
    <w:rsid w:val="00D558B9"/>
    <w:rsid w:val="00D561FC"/>
    <w:rsid w:val="00D57F3C"/>
    <w:rsid w:val="00D626B2"/>
    <w:rsid w:val="00D62F6C"/>
    <w:rsid w:val="00D64107"/>
    <w:rsid w:val="00D67B8C"/>
    <w:rsid w:val="00D67E81"/>
    <w:rsid w:val="00D714F5"/>
    <w:rsid w:val="00D722D5"/>
    <w:rsid w:val="00D733B4"/>
    <w:rsid w:val="00D73BFF"/>
    <w:rsid w:val="00D74796"/>
    <w:rsid w:val="00D75050"/>
    <w:rsid w:val="00D763CD"/>
    <w:rsid w:val="00D7647D"/>
    <w:rsid w:val="00D837DE"/>
    <w:rsid w:val="00D840AD"/>
    <w:rsid w:val="00D850F0"/>
    <w:rsid w:val="00D85FBA"/>
    <w:rsid w:val="00D860E0"/>
    <w:rsid w:val="00D91188"/>
    <w:rsid w:val="00D92D1E"/>
    <w:rsid w:val="00D9374A"/>
    <w:rsid w:val="00D93C11"/>
    <w:rsid w:val="00D9474A"/>
    <w:rsid w:val="00D9481F"/>
    <w:rsid w:val="00D96060"/>
    <w:rsid w:val="00D96835"/>
    <w:rsid w:val="00D96C48"/>
    <w:rsid w:val="00D96D17"/>
    <w:rsid w:val="00D97428"/>
    <w:rsid w:val="00DA05E0"/>
    <w:rsid w:val="00DA060F"/>
    <w:rsid w:val="00DA2AB7"/>
    <w:rsid w:val="00DA2C72"/>
    <w:rsid w:val="00DA3EAD"/>
    <w:rsid w:val="00DA4B11"/>
    <w:rsid w:val="00DA587B"/>
    <w:rsid w:val="00DA6886"/>
    <w:rsid w:val="00DB0AB7"/>
    <w:rsid w:val="00DB3860"/>
    <w:rsid w:val="00DB3BA3"/>
    <w:rsid w:val="00DB3ECF"/>
    <w:rsid w:val="00DB4A2B"/>
    <w:rsid w:val="00DC0153"/>
    <w:rsid w:val="00DC05C8"/>
    <w:rsid w:val="00DC0C95"/>
    <w:rsid w:val="00DC1DCA"/>
    <w:rsid w:val="00DC2C9E"/>
    <w:rsid w:val="00DC34E6"/>
    <w:rsid w:val="00DC604C"/>
    <w:rsid w:val="00DC624B"/>
    <w:rsid w:val="00DD007E"/>
    <w:rsid w:val="00DD1356"/>
    <w:rsid w:val="00DD15F7"/>
    <w:rsid w:val="00DD3427"/>
    <w:rsid w:val="00DD3D54"/>
    <w:rsid w:val="00DD5435"/>
    <w:rsid w:val="00DD5B6A"/>
    <w:rsid w:val="00DE082C"/>
    <w:rsid w:val="00DE0C6B"/>
    <w:rsid w:val="00DE1225"/>
    <w:rsid w:val="00DE206E"/>
    <w:rsid w:val="00DE2292"/>
    <w:rsid w:val="00DE3672"/>
    <w:rsid w:val="00DE36BE"/>
    <w:rsid w:val="00DE4864"/>
    <w:rsid w:val="00DE4BA4"/>
    <w:rsid w:val="00DE4F60"/>
    <w:rsid w:val="00DE6DD9"/>
    <w:rsid w:val="00DE70D1"/>
    <w:rsid w:val="00DF13ED"/>
    <w:rsid w:val="00DF198E"/>
    <w:rsid w:val="00DF2856"/>
    <w:rsid w:val="00DF29AC"/>
    <w:rsid w:val="00DF2E6B"/>
    <w:rsid w:val="00DF40A3"/>
    <w:rsid w:val="00DF5081"/>
    <w:rsid w:val="00DF5888"/>
    <w:rsid w:val="00DF6018"/>
    <w:rsid w:val="00DF7BB7"/>
    <w:rsid w:val="00E0032A"/>
    <w:rsid w:val="00E00837"/>
    <w:rsid w:val="00E01AC2"/>
    <w:rsid w:val="00E0206E"/>
    <w:rsid w:val="00E02D07"/>
    <w:rsid w:val="00E03186"/>
    <w:rsid w:val="00E0642C"/>
    <w:rsid w:val="00E12220"/>
    <w:rsid w:val="00E12B52"/>
    <w:rsid w:val="00E136E5"/>
    <w:rsid w:val="00E154FA"/>
    <w:rsid w:val="00E167FA"/>
    <w:rsid w:val="00E17333"/>
    <w:rsid w:val="00E1778C"/>
    <w:rsid w:val="00E17B96"/>
    <w:rsid w:val="00E20E16"/>
    <w:rsid w:val="00E20E85"/>
    <w:rsid w:val="00E2258E"/>
    <w:rsid w:val="00E228EA"/>
    <w:rsid w:val="00E236E1"/>
    <w:rsid w:val="00E2510A"/>
    <w:rsid w:val="00E25D64"/>
    <w:rsid w:val="00E26569"/>
    <w:rsid w:val="00E27069"/>
    <w:rsid w:val="00E27AC7"/>
    <w:rsid w:val="00E309D8"/>
    <w:rsid w:val="00E31453"/>
    <w:rsid w:val="00E32812"/>
    <w:rsid w:val="00E32ECE"/>
    <w:rsid w:val="00E33FCC"/>
    <w:rsid w:val="00E35395"/>
    <w:rsid w:val="00E40BC5"/>
    <w:rsid w:val="00E4143F"/>
    <w:rsid w:val="00E4183C"/>
    <w:rsid w:val="00E431FB"/>
    <w:rsid w:val="00E442A6"/>
    <w:rsid w:val="00E463BF"/>
    <w:rsid w:val="00E46961"/>
    <w:rsid w:val="00E47251"/>
    <w:rsid w:val="00E47337"/>
    <w:rsid w:val="00E477B7"/>
    <w:rsid w:val="00E51993"/>
    <w:rsid w:val="00E51A52"/>
    <w:rsid w:val="00E51DB9"/>
    <w:rsid w:val="00E5252A"/>
    <w:rsid w:val="00E52B79"/>
    <w:rsid w:val="00E533E7"/>
    <w:rsid w:val="00E53666"/>
    <w:rsid w:val="00E54484"/>
    <w:rsid w:val="00E5496E"/>
    <w:rsid w:val="00E5575F"/>
    <w:rsid w:val="00E55F4A"/>
    <w:rsid w:val="00E56484"/>
    <w:rsid w:val="00E56D71"/>
    <w:rsid w:val="00E60D68"/>
    <w:rsid w:val="00E61890"/>
    <w:rsid w:val="00E62E54"/>
    <w:rsid w:val="00E63C77"/>
    <w:rsid w:val="00E64297"/>
    <w:rsid w:val="00E670CD"/>
    <w:rsid w:val="00E71380"/>
    <w:rsid w:val="00E715AC"/>
    <w:rsid w:val="00E71DFE"/>
    <w:rsid w:val="00E7561D"/>
    <w:rsid w:val="00E75FFA"/>
    <w:rsid w:val="00E761E3"/>
    <w:rsid w:val="00E76D3D"/>
    <w:rsid w:val="00E77229"/>
    <w:rsid w:val="00E77866"/>
    <w:rsid w:val="00E77D7D"/>
    <w:rsid w:val="00E77FE8"/>
    <w:rsid w:val="00E800BC"/>
    <w:rsid w:val="00E80897"/>
    <w:rsid w:val="00E80A57"/>
    <w:rsid w:val="00E815B2"/>
    <w:rsid w:val="00E818ED"/>
    <w:rsid w:val="00E822AD"/>
    <w:rsid w:val="00E825F0"/>
    <w:rsid w:val="00E82B07"/>
    <w:rsid w:val="00E83DA7"/>
    <w:rsid w:val="00E84B22"/>
    <w:rsid w:val="00E84E85"/>
    <w:rsid w:val="00E85D9C"/>
    <w:rsid w:val="00E85FEE"/>
    <w:rsid w:val="00E86375"/>
    <w:rsid w:val="00E8657F"/>
    <w:rsid w:val="00E900C0"/>
    <w:rsid w:val="00E904E7"/>
    <w:rsid w:val="00E916C3"/>
    <w:rsid w:val="00E9198D"/>
    <w:rsid w:val="00E91D44"/>
    <w:rsid w:val="00E9650A"/>
    <w:rsid w:val="00E96F24"/>
    <w:rsid w:val="00E96FE3"/>
    <w:rsid w:val="00E97F47"/>
    <w:rsid w:val="00EA1ABA"/>
    <w:rsid w:val="00EA2232"/>
    <w:rsid w:val="00EA22AD"/>
    <w:rsid w:val="00EA515C"/>
    <w:rsid w:val="00EA593D"/>
    <w:rsid w:val="00EA6834"/>
    <w:rsid w:val="00EA6ED1"/>
    <w:rsid w:val="00EA702E"/>
    <w:rsid w:val="00EA708A"/>
    <w:rsid w:val="00EB155C"/>
    <w:rsid w:val="00EB1F21"/>
    <w:rsid w:val="00EB2CA5"/>
    <w:rsid w:val="00EB31B0"/>
    <w:rsid w:val="00EB3466"/>
    <w:rsid w:val="00EB3B33"/>
    <w:rsid w:val="00EB3FEE"/>
    <w:rsid w:val="00EB4500"/>
    <w:rsid w:val="00EB46D0"/>
    <w:rsid w:val="00EB52BD"/>
    <w:rsid w:val="00EB6EA0"/>
    <w:rsid w:val="00EB737D"/>
    <w:rsid w:val="00EB7D72"/>
    <w:rsid w:val="00EC0A76"/>
    <w:rsid w:val="00EC1C8B"/>
    <w:rsid w:val="00EC30BB"/>
    <w:rsid w:val="00EC4168"/>
    <w:rsid w:val="00EC5A0C"/>
    <w:rsid w:val="00EC66F4"/>
    <w:rsid w:val="00EC7292"/>
    <w:rsid w:val="00ED0698"/>
    <w:rsid w:val="00ED1E0B"/>
    <w:rsid w:val="00ED5C83"/>
    <w:rsid w:val="00ED62FC"/>
    <w:rsid w:val="00ED68C7"/>
    <w:rsid w:val="00ED7D95"/>
    <w:rsid w:val="00ED7E89"/>
    <w:rsid w:val="00EE0594"/>
    <w:rsid w:val="00EE2D1A"/>
    <w:rsid w:val="00EE2FF3"/>
    <w:rsid w:val="00EE3695"/>
    <w:rsid w:val="00EE4929"/>
    <w:rsid w:val="00EE5594"/>
    <w:rsid w:val="00EE61E9"/>
    <w:rsid w:val="00EE733D"/>
    <w:rsid w:val="00EE7D38"/>
    <w:rsid w:val="00EF303D"/>
    <w:rsid w:val="00EF30BC"/>
    <w:rsid w:val="00EF326D"/>
    <w:rsid w:val="00EF345D"/>
    <w:rsid w:val="00EF40D8"/>
    <w:rsid w:val="00EF502A"/>
    <w:rsid w:val="00EF668D"/>
    <w:rsid w:val="00EF774B"/>
    <w:rsid w:val="00EF778E"/>
    <w:rsid w:val="00F02B41"/>
    <w:rsid w:val="00F03350"/>
    <w:rsid w:val="00F052E1"/>
    <w:rsid w:val="00F060D5"/>
    <w:rsid w:val="00F062E0"/>
    <w:rsid w:val="00F06ED2"/>
    <w:rsid w:val="00F075D8"/>
    <w:rsid w:val="00F078BA"/>
    <w:rsid w:val="00F07ACA"/>
    <w:rsid w:val="00F1057D"/>
    <w:rsid w:val="00F10600"/>
    <w:rsid w:val="00F10E95"/>
    <w:rsid w:val="00F10F2C"/>
    <w:rsid w:val="00F114C0"/>
    <w:rsid w:val="00F11769"/>
    <w:rsid w:val="00F11978"/>
    <w:rsid w:val="00F11B71"/>
    <w:rsid w:val="00F12D5D"/>
    <w:rsid w:val="00F13610"/>
    <w:rsid w:val="00F15B42"/>
    <w:rsid w:val="00F16D5E"/>
    <w:rsid w:val="00F16FBA"/>
    <w:rsid w:val="00F219D6"/>
    <w:rsid w:val="00F21DD1"/>
    <w:rsid w:val="00F2280F"/>
    <w:rsid w:val="00F23D2D"/>
    <w:rsid w:val="00F25E8E"/>
    <w:rsid w:val="00F26A76"/>
    <w:rsid w:val="00F308B8"/>
    <w:rsid w:val="00F329CB"/>
    <w:rsid w:val="00F32DC0"/>
    <w:rsid w:val="00F3341B"/>
    <w:rsid w:val="00F345CA"/>
    <w:rsid w:val="00F34805"/>
    <w:rsid w:val="00F34D4B"/>
    <w:rsid w:val="00F377A7"/>
    <w:rsid w:val="00F37D54"/>
    <w:rsid w:val="00F40A5F"/>
    <w:rsid w:val="00F41168"/>
    <w:rsid w:val="00F426A3"/>
    <w:rsid w:val="00F433A8"/>
    <w:rsid w:val="00F441D8"/>
    <w:rsid w:val="00F45744"/>
    <w:rsid w:val="00F461E0"/>
    <w:rsid w:val="00F462CA"/>
    <w:rsid w:val="00F4685C"/>
    <w:rsid w:val="00F47865"/>
    <w:rsid w:val="00F47BEF"/>
    <w:rsid w:val="00F47D96"/>
    <w:rsid w:val="00F50749"/>
    <w:rsid w:val="00F5307E"/>
    <w:rsid w:val="00F55215"/>
    <w:rsid w:val="00F559FB"/>
    <w:rsid w:val="00F55D55"/>
    <w:rsid w:val="00F57F7A"/>
    <w:rsid w:val="00F62599"/>
    <w:rsid w:val="00F626D5"/>
    <w:rsid w:val="00F63209"/>
    <w:rsid w:val="00F650E1"/>
    <w:rsid w:val="00F65235"/>
    <w:rsid w:val="00F6647D"/>
    <w:rsid w:val="00F67020"/>
    <w:rsid w:val="00F671D2"/>
    <w:rsid w:val="00F67D8F"/>
    <w:rsid w:val="00F71DC8"/>
    <w:rsid w:val="00F723F6"/>
    <w:rsid w:val="00F73E47"/>
    <w:rsid w:val="00F74758"/>
    <w:rsid w:val="00F7554D"/>
    <w:rsid w:val="00F7589D"/>
    <w:rsid w:val="00F76BCE"/>
    <w:rsid w:val="00F77050"/>
    <w:rsid w:val="00F77798"/>
    <w:rsid w:val="00F77DC4"/>
    <w:rsid w:val="00F841B2"/>
    <w:rsid w:val="00F84AEE"/>
    <w:rsid w:val="00F84CD9"/>
    <w:rsid w:val="00F86621"/>
    <w:rsid w:val="00F869D4"/>
    <w:rsid w:val="00F8765F"/>
    <w:rsid w:val="00F87EA1"/>
    <w:rsid w:val="00F90629"/>
    <w:rsid w:val="00F907D2"/>
    <w:rsid w:val="00F92712"/>
    <w:rsid w:val="00F94383"/>
    <w:rsid w:val="00F9482B"/>
    <w:rsid w:val="00F94961"/>
    <w:rsid w:val="00F94D4D"/>
    <w:rsid w:val="00F9519A"/>
    <w:rsid w:val="00F95D1A"/>
    <w:rsid w:val="00FA1B97"/>
    <w:rsid w:val="00FA1C3C"/>
    <w:rsid w:val="00FA1E1B"/>
    <w:rsid w:val="00FA2118"/>
    <w:rsid w:val="00FA2F48"/>
    <w:rsid w:val="00FA35D2"/>
    <w:rsid w:val="00FA40C7"/>
    <w:rsid w:val="00FA46E1"/>
    <w:rsid w:val="00FA494C"/>
    <w:rsid w:val="00FA5478"/>
    <w:rsid w:val="00FA5FF4"/>
    <w:rsid w:val="00FA7AD6"/>
    <w:rsid w:val="00FB058A"/>
    <w:rsid w:val="00FB0C71"/>
    <w:rsid w:val="00FB23DD"/>
    <w:rsid w:val="00FB25DC"/>
    <w:rsid w:val="00FB2CA8"/>
    <w:rsid w:val="00FB4C2B"/>
    <w:rsid w:val="00FB718D"/>
    <w:rsid w:val="00FB7C00"/>
    <w:rsid w:val="00FB7FCD"/>
    <w:rsid w:val="00FC059C"/>
    <w:rsid w:val="00FC0AA6"/>
    <w:rsid w:val="00FC1BB9"/>
    <w:rsid w:val="00FC2472"/>
    <w:rsid w:val="00FC2CC1"/>
    <w:rsid w:val="00FC3FB8"/>
    <w:rsid w:val="00FC5A40"/>
    <w:rsid w:val="00FC7122"/>
    <w:rsid w:val="00FC7324"/>
    <w:rsid w:val="00FD3E68"/>
    <w:rsid w:val="00FD3F58"/>
    <w:rsid w:val="00FD410C"/>
    <w:rsid w:val="00FD59BE"/>
    <w:rsid w:val="00FE0695"/>
    <w:rsid w:val="00FE06DD"/>
    <w:rsid w:val="00FE0EBD"/>
    <w:rsid w:val="00FE226C"/>
    <w:rsid w:val="00FE539F"/>
    <w:rsid w:val="00FE650E"/>
    <w:rsid w:val="00FE6AC0"/>
    <w:rsid w:val="00FF25BF"/>
    <w:rsid w:val="00FF435E"/>
    <w:rsid w:val="00FF4B07"/>
    <w:rsid w:val="00FF4F38"/>
    <w:rsid w:val="00FF5B36"/>
    <w:rsid w:val="00FF60D3"/>
    <w:rsid w:val="00FF6425"/>
    <w:rsid w:val="00FF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80440A"/>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link w:val="10"/>
    <w:uiPriority w:val="99"/>
    <w:qFormat/>
    <w:rsid w:val="00B369CE"/>
    <w:pPr>
      <w:spacing w:before="225" w:after="150" w:line="278" w:lineRule="auto"/>
      <w:outlineLvl w:val="0"/>
    </w:pPr>
    <w:rPr>
      <w:rFonts w:eastAsia="Calibri"/>
      <w:kern w:val="36"/>
      <w:sz w:val="32"/>
      <w:szCs w:val="32"/>
    </w:rPr>
  </w:style>
  <w:style w:type="paragraph" w:styleId="22">
    <w:name w:val="heading 2"/>
    <w:aliases w:val="H2"/>
    <w:basedOn w:val="a2"/>
    <w:link w:val="23"/>
    <w:uiPriority w:val="99"/>
    <w:qFormat/>
    <w:rsid w:val="00B369CE"/>
    <w:pPr>
      <w:spacing w:before="225" w:after="150" w:line="278" w:lineRule="auto"/>
      <w:outlineLvl w:val="1"/>
    </w:pPr>
    <w:rPr>
      <w:rFonts w:eastAsia="Calibri"/>
      <w:sz w:val="27"/>
      <w:szCs w:val="27"/>
    </w:rPr>
  </w:style>
  <w:style w:type="paragraph" w:styleId="33">
    <w:name w:val="heading 3"/>
    <w:basedOn w:val="a2"/>
    <w:link w:val="34"/>
    <w:uiPriority w:val="99"/>
    <w:qFormat/>
    <w:rsid w:val="00B369CE"/>
    <w:pPr>
      <w:spacing w:before="225" w:after="150" w:line="278" w:lineRule="auto"/>
      <w:outlineLvl w:val="2"/>
    </w:pPr>
    <w:rPr>
      <w:rFonts w:eastAsia="Calibri"/>
      <w:sz w:val="23"/>
      <w:szCs w:val="23"/>
    </w:rPr>
  </w:style>
  <w:style w:type="paragraph" w:styleId="42">
    <w:name w:val="heading 4"/>
    <w:basedOn w:val="a2"/>
    <w:next w:val="a2"/>
    <w:link w:val="43"/>
    <w:uiPriority w:val="99"/>
    <w:qFormat/>
    <w:rsid w:val="0080440A"/>
    <w:pPr>
      <w:keepNext/>
      <w:tabs>
        <w:tab w:val="num" w:pos="1224"/>
      </w:tabs>
      <w:spacing w:before="240" w:after="60"/>
      <w:ind w:left="1224" w:hanging="864"/>
      <w:jc w:val="both"/>
      <w:outlineLvl w:val="3"/>
    </w:pPr>
    <w:rPr>
      <w:rFonts w:ascii="Arial" w:eastAsia="Calibri" w:hAnsi="Arial"/>
      <w:sz w:val="20"/>
      <w:szCs w:val="20"/>
    </w:rPr>
  </w:style>
  <w:style w:type="paragraph" w:styleId="5">
    <w:name w:val="heading 5"/>
    <w:basedOn w:val="a2"/>
    <w:next w:val="a2"/>
    <w:link w:val="50"/>
    <w:uiPriority w:val="99"/>
    <w:qFormat/>
    <w:rsid w:val="0080440A"/>
    <w:pPr>
      <w:spacing w:before="240" w:after="60"/>
      <w:jc w:val="both"/>
      <w:outlineLvl w:val="4"/>
    </w:pPr>
    <w:rPr>
      <w:rFonts w:eastAsia="Calibri"/>
      <w:b/>
      <w:bCs/>
      <w:i/>
      <w:iCs/>
      <w:sz w:val="26"/>
      <w:szCs w:val="26"/>
    </w:rPr>
  </w:style>
  <w:style w:type="paragraph" w:styleId="6">
    <w:name w:val="heading 6"/>
    <w:basedOn w:val="a2"/>
    <w:next w:val="a2"/>
    <w:link w:val="60"/>
    <w:uiPriority w:val="99"/>
    <w:qFormat/>
    <w:rsid w:val="0080440A"/>
    <w:pPr>
      <w:tabs>
        <w:tab w:val="num" w:pos="1152"/>
      </w:tabs>
      <w:spacing w:before="240" w:after="60"/>
      <w:ind w:left="1152" w:hanging="1152"/>
      <w:jc w:val="both"/>
      <w:outlineLvl w:val="5"/>
    </w:pPr>
    <w:rPr>
      <w:rFonts w:eastAsia="Calibri"/>
      <w:i/>
      <w:iCs/>
      <w:sz w:val="20"/>
      <w:szCs w:val="20"/>
    </w:rPr>
  </w:style>
  <w:style w:type="paragraph" w:styleId="7">
    <w:name w:val="heading 7"/>
    <w:basedOn w:val="a2"/>
    <w:next w:val="a2"/>
    <w:link w:val="70"/>
    <w:uiPriority w:val="99"/>
    <w:qFormat/>
    <w:rsid w:val="0080440A"/>
    <w:pPr>
      <w:tabs>
        <w:tab w:val="num" w:pos="1296"/>
      </w:tabs>
      <w:spacing w:before="240" w:after="60"/>
      <w:ind w:left="1296" w:hanging="1296"/>
      <w:jc w:val="both"/>
      <w:outlineLvl w:val="6"/>
    </w:pPr>
    <w:rPr>
      <w:rFonts w:ascii="Arial" w:eastAsia="Calibri" w:hAnsi="Arial"/>
      <w:sz w:val="20"/>
      <w:szCs w:val="20"/>
    </w:rPr>
  </w:style>
  <w:style w:type="paragraph" w:styleId="8">
    <w:name w:val="heading 8"/>
    <w:basedOn w:val="a2"/>
    <w:next w:val="a2"/>
    <w:link w:val="80"/>
    <w:uiPriority w:val="99"/>
    <w:qFormat/>
    <w:rsid w:val="0080440A"/>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2"/>
    <w:next w:val="a2"/>
    <w:link w:val="90"/>
    <w:uiPriority w:val="99"/>
    <w:qFormat/>
    <w:rsid w:val="0080440A"/>
    <w:pPr>
      <w:tabs>
        <w:tab w:val="num" w:pos="1584"/>
      </w:tabs>
      <w:spacing w:before="240" w:after="60"/>
      <w:ind w:left="1584" w:hanging="1584"/>
      <w:jc w:val="both"/>
      <w:outlineLvl w:val="8"/>
    </w:pPr>
    <w:rPr>
      <w:rFonts w:ascii="Arial" w:eastAsia="Calibri" w:hAnsi="Arial"/>
      <w:b/>
      <w:bCs/>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link w:val="1"/>
    <w:uiPriority w:val="99"/>
    <w:locked/>
    <w:rsid w:val="00B369CE"/>
    <w:rPr>
      <w:rFonts w:ascii="Times New Roman" w:hAnsi="Times New Roman" w:cs="Times New Roman"/>
      <w:kern w:val="36"/>
      <w:sz w:val="32"/>
      <w:lang w:eastAsia="ru-RU"/>
    </w:rPr>
  </w:style>
  <w:style w:type="character" w:customStyle="1" w:styleId="23">
    <w:name w:val="Заголовок 2 Знак"/>
    <w:aliases w:val="H2 Знак"/>
    <w:basedOn w:val="a3"/>
    <w:link w:val="22"/>
    <w:uiPriority w:val="99"/>
    <w:locked/>
    <w:rsid w:val="00B369CE"/>
    <w:rPr>
      <w:rFonts w:ascii="Times New Roman" w:hAnsi="Times New Roman" w:cs="Times New Roman"/>
      <w:sz w:val="27"/>
      <w:lang w:eastAsia="ru-RU"/>
    </w:rPr>
  </w:style>
  <w:style w:type="character" w:customStyle="1" w:styleId="34">
    <w:name w:val="Заголовок 3 Знак"/>
    <w:basedOn w:val="a3"/>
    <w:link w:val="33"/>
    <w:uiPriority w:val="99"/>
    <w:locked/>
    <w:rsid w:val="00B369CE"/>
    <w:rPr>
      <w:rFonts w:ascii="Times New Roman" w:hAnsi="Times New Roman" w:cs="Times New Roman"/>
      <w:sz w:val="23"/>
      <w:lang w:eastAsia="ru-RU"/>
    </w:rPr>
  </w:style>
  <w:style w:type="character" w:customStyle="1" w:styleId="43">
    <w:name w:val="Заголовок 4 Знак"/>
    <w:basedOn w:val="a3"/>
    <w:link w:val="42"/>
    <w:uiPriority w:val="99"/>
    <w:locked/>
    <w:rsid w:val="0080440A"/>
    <w:rPr>
      <w:rFonts w:ascii="Arial" w:hAnsi="Arial" w:cs="Times New Roman"/>
      <w:sz w:val="20"/>
      <w:lang w:eastAsia="ru-RU"/>
    </w:rPr>
  </w:style>
  <w:style w:type="character" w:customStyle="1" w:styleId="50">
    <w:name w:val="Заголовок 5 Знак"/>
    <w:basedOn w:val="a3"/>
    <w:link w:val="5"/>
    <w:uiPriority w:val="99"/>
    <w:locked/>
    <w:rsid w:val="0080440A"/>
    <w:rPr>
      <w:rFonts w:ascii="Times New Roman" w:hAnsi="Times New Roman" w:cs="Times New Roman"/>
      <w:b/>
      <w:i/>
      <w:sz w:val="26"/>
      <w:lang w:eastAsia="ru-RU"/>
    </w:rPr>
  </w:style>
  <w:style w:type="character" w:customStyle="1" w:styleId="60">
    <w:name w:val="Заголовок 6 Знак"/>
    <w:basedOn w:val="a3"/>
    <w:link w:val="6"/>
    <w:uiPriority w:val="99"/>
    <w:locked/>
    <w:rsid w:val="0080440A"/>
    <w:rPr>
      <w:rFonts w:ascii="Times New Roman" w:hAnsi="Times New Roman" w:cs="Times New Roman"/>
      <w:i/>
      <w:sz w:val="20"/>
      <w:lang w:eastAsia="ru-RU"/>
    </w:rPr>
  </w:style>
  <w:style w:type="character" w:customStyle="1" w:styleId="70">
    <w:name w:val="Заголовок 7 Знак"/>
    <w:basedOn w:val="a3"/>
    <w:link w:val="7"/>
    <w:uiPriority w:val="99"/>
    <w:locked/>
    <w:rsid w:val="0080440A"/>
    <w:rPr>
      <w:rFonts w:ascii="Arial" w:hAnsi="Arial" w:cs="Times New Roman"/>
      <w:sz w:val="20"/>
      <w:lang w:eastAsia="ru-RU"/>
    </w:rPr>
  </w:style>
  <w:style w:type="character" w:customStyle="1" w:styleId="80">
    <w:name w:val="Заголовок 8 Знак"/>
    <w:basedOn w:val="a3"/>
    <w:link w:val="8"/>
    <w:uiPriority w:val="99"/>
    <w:locked/>
    <w:rsid w:val="0080440A"/>
    <w:rPr>
      <w:rFonts w:ascii="Arial" w:hAnsi="Arial" w:cs="Times New Roman"/>
      <w:i/>
      <w:sz w:val="20"/>
      <w:lang w:eastAsia="ru-RU"/>
    </w:rPr>
  </w:style>
  <w:style w:type="character" w:customStyle="1" w:styleId="90">
    <w:name w:val="Заголовок 9 Знак"/>
    <w:basedOn w:val="a3"/>
    <w:link w:val="9"/>
    <w:uiPriority w:val="99"/>
    <w:locked/>
    <w:rsid w:val="0080440A"/>
    <w:rPr>
      <w:rFonts w:ascii="Arial" w:hAnsi="Arial" w:cs="Times New Roman"/>
      <w:b/>
      <w:i/>
      <w:sz w:val="20"/>
      <w:lang w:eastAsia="ru-RU"/>
    </w:rPr>
  </w:style>
  <w:style w:type="paragraph" w:styleId="a6">
    <w:name w:val="Title"/>
    <w:basedOn w:val="a2"/>
    <w:link w:val="a7"/>
    <w:uiPriority w:val="99"/>
    <w:qFormat/>
    <w:rsid w:val="00B369CE"/>
    <w:pPr>
      <w:shd w:val="clear" w:color="auto" w:fill="FFFFFF"/>
      <w:autoSpaceDE w:val="0"/>
      <w:autoSpaceDN w:val="0"/>
      <w:spacing w:before="240"/>
      <w:jc w:val="center"/>
    </w:pPr>
    <w:rPr>
      <w:rFonts w:eastAsia="Calibri"/>
      <w:b/>
      <w:bCs/>
      <w:i/>
      <w:iCs/>
      <w:color w:val="000000"/>
      <w:sz w:val="36"/>
      <w:szCs w:val="36"/>
    </w:rPr>
  </w:style>
  <w:style w:type="character" w:customStyle="1" w:styleId="a7">
    <w:name w:val="Название Знак"/>
    <w:basedOn w:val="a3"/>
    <w:link w:val="a6"/>
    <w:uiPriority w:val="99"/>
    <w:locked/>
    <w:rsid w:val="00B369CE"/>
    <w:rPr>
      <w:rFonts w:ascii="Times New Roman" w:hAnsi="Times New Roman" w:cs="Times New Roman"/>
      <w:b/>
      <w:i/>
      <w:color w:val="000000"/>
      <w:sz w:val="36"/>
      <w:shd w:val="clear" w:color="auto" w:fill="FFFFFF"/>
      <w:lang w:eastAsia="ru-RU"/>
    </w:rPr>
  </w:style>
  <w:style w:type="character" w:styleId="a8">
    <w:name w:val="Strong"/>
    <w:basedOn w:val="a3"/>
    <w:uiPriority w:val="99"/>
    <w:qFormat/>
    <w:rsid w:val="00B369CE"/>
    <w:rPr>
      <w:rFonts w:cs="Times New Roman"/>
      <w:b/>
    </w:rPr>
  </w:style>
  <w:style w:type="character" w:styleId="a9">
    <w:name w:val="Emphasis"/>
    <w:basedOn w:val="a3"/>
    <w:uiPriority w:val="99"/>
    <w:qFormat/>
    <w:rsid w:val="00B369CE"/>
    <w:rPr>
      <w:rFonts w:cs="Times New Roman"/>
      <w:i/>
    </w:rPr>
  </w:style>
  <w:style w:type="table" w:styleId="aa">
    <w:name w:val="Table Grid"/>
    <w:basedOn w:val="a4"/>
    <w:uiPriority w:val="99"/>
    <w:rsid w:val="0080440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3"/>
    <w:uiPriority w:val="99"/>
    <w:rsid w:val="0080440A"/>
    <w:rPr>
      <w:rFonts w:cs="Times New Roman"/>
      <w:color w:val="0000FF"/>
      <w:u w:val="single"/>
    </w:rPr>
  </w:style>
  <w:style w:type="character" w:styleId="ac">
    <w:name w:val="footnote reference"/>
    <w:basedOn w:val="a3"/>
    <w:uiPriority w:val="99"/>
    <w:semiHidden/>
    <w:rsid w:val="0080440A"/>
    <w:rPr>
      <w:rFonts w:ascii="Times New Roman" w:hAnsi="Times New Roman" w:cs="Times New Roman"/>
      <w:vertAlign w:val="superscript"/>
    </w:rPr>
  </w:style>
  <w:style w:type="paragraph" w:styleId="ad">
    <w:name w:val="footnote text"/>
    <w:aliases w:val="Знак,Знак2,Знак21,Знак1"/>
    <w:basedOn w:val="a2"/>
    <w:link w:val="ae"/>
    <w:uiPriority w:val="99"/>
    <w:semiHidden/>
    <w:rsid w:val="0080440A"/>
    <w:pPr>
      <w:spacing w:after="60"/>
      <w:jc w:val="both"/>
    </w:pPr>
    <w:rPr>
      <w:rFonts w:eastAsia="Calibri"/>
      <w:sz w:val="20"/>
      <w:szCs w:val="20"/>
    </w:rPr>
  </w:style>
  <w:style w:type="character" w:customStyle="1" w:styleId="FootnoteTextChar">
    <w:name w:val="Footnote Text Char"/>
    <w:aliases w:val="Знак Char,Знак2 Char,Знак21 Char,Знак1 Char"/>
    <w:basedOn w:val="a3"/>
    <w:uiPriority w:val="99"/>
    <w:semiHidden/>
    <w:locked/>
    <w:rsid w:val="00801BC1"/>
    <w:rPr>
      <w:rFonts w:ascii="Times New Roman" w:hAnsi="Times New Roman" w:cs="Times New Roman"/>
      <w:sz w:val="20"/>
    </w:rPr>
  </w:style>
  <w:style w:type="character" w:customStyle="1" w:styleId="ae">
    <w:name w:val="Текст сноски Знак"/>
    <w:aliases w:val="Знак Знак,Знак2 Знак,Знак21 Знак,Знак1 Знак"/>
    <w:link w:val="ad"/>
    <w:uiPriority w:val="99"/>
    <w:locked/>
    <w:rsid w:val="0080440A"/>
    <w:rPr>
      <w:rFonts w:ascii="Times New Roman" w:hAnsi="Times New Roman"/>
      <w:sz w:val="20"/>
      <w:lang w:eastAsia="ru-RU"/>
    </w:rPr>
  </w:style>
  <w:style w:type="paragraph" w:customStyle="1" w:styleId="ConsNormal">
    <w:name w:val="ConsNormal"/>
    <w:link w:val="ConsNormal0"/>
    <w:rsid w:val="0080440A"/>
    <w:pPr>
      <w:widowControl w:val="0"/>
      <w:autoSpaceDE w:val="0"/>
      <w:autoSpaceDN w:val="0"/>
      <w:adjustRightInd w:val="0"/>
      <w:ind w:right="19772" w:firstLine="720"/>
    </w:pPr>
    <w:rPr>
      <w:rFonts w:ascii="Arial" w:hAnsi="Arial"/>
    </w:rPr>
  </w:style>
  <w:style w:type="paragraph" w:customStyle="1" w:styleId="11">
    <w:name w:val="Знак1 Знак Знак Знак Знак Знак Знак"/>
    <w:basedOn w:val="a2"/>
    <w:uiPriority w:val="99"/>
    <w:rsid w:val="0080440A"/>
    <w:pPr>
      <w:spacing w:after="160" w:line="240" w:lineRule="exact"/>
    </w:pPr>
    <w:rPr>
      <w:rFonts w:ascii="Verdana" w:hAnsi="Verdana" w:cs="Verdana"/>
      <w:lang w:val="en-US" w:eastAsia="en-US"/>
    </w:rPr>
  </w:style>
  <w:style w:type="paragraph" w:styleId="24">
    <w:name w:val="Body Text Indent 2"/>
    <w:aliases w:val="Знак11,Знак3"/>
    <w:basedOn w:val="a2"/>
    <w:link w:val="25"/>
    <w:uiPriority w:val="99"/>
    <w:semiHidden/>
    <w:rsid w:val="0080440A"/>
    <w:pPr>
      <w:spacing w:after="120" w:line="480" w:lineRule="auto"/>
      <w:ind w:left="283"/>
      <w:jc w:val="both"/>
    </w:pPr>
    <w:rPr>
      <w:rFonts w:eastAsia="Calibri"/>
      <w:szCs w:val="20"/>
    </w:rPr>
  </w:style>
  <w:style w:type="character" w:customStyle="1" w:styleId="BodyTextIndent2Char">
    <w:name w:val="Body Text Indent 2 Char"/>
    <w:aliases w:val="Знак11 Char,Знак3 Char"/>
    <w:basedOn w:val="a3"/>
    <w:uiPriority w:val="99"/>
    <w:semiHidden/>
    <w:locked/>
    <w:rsid w:val="00801BC1"/>
    <w:rPr>
      <w:rFonts w:ascii="Times New Roman" w:hAnsi="Times New Roman" w:cs="Times New Roman"/>
      <w:sz w:val="24"/>
    </w:rPr>
  </w:style>
  <w:style w:type="character" w:customStyle="1" w:styleId="25">
    <w:name w:val="Основной текст с отступом 2 Знак"/>
    <w:aliases w:val="Знак11 Знак,Знак3 Знак"/>
    <w:link w:val="24"/>
    <w:uiPriority w:val="99"/>
    <w:semiHidden/>
    <w:locked/>
    <w:rsid w:val="0080440A"/>
    <w:rPr>
      <w:rFonts w:ascii="Times New Roman" w:hAnsi="Times New Roman"/>
      <w:sz w:val="24"/>
      <w:lang w:eastAsia="ru-RU"/>
    </w:rPr>
  </w:style>
  <w:style w:type="paragraph" w:styleId="af">
    <w:name w:val="annotation text"/>
    <w:basedOn w:val="a2"/>
    <w:link w:val="af0"/>
    <w:uiPriority w:val="99"/>
    <w:semiHidden/>
    <w:rsid w:val="0080440A"/>
    <w:rPr>
      <w:rFonts w:eastAsia="Calibri"/>
      <w:sz w:val="20"/>
      <w:szCs w:val="20"/>
    </w:rPr>
  </w:style>
  <w:style w:type="character" w:customStyle="1" w:styleId="af0">
    <w:name w:val="Текст примечания Знак"/>
    <w:basedOn w:val="a3"/>
    <w:link w:val="af"/>
    <w:uiPriority w:val="99"/>
    <w:semiHidden/>
    <w:locked/>
    <w:rsid w:val="0080440A"/>
    <w:rPr>
      <w:rFonts w:ascii="Times New Roman" w:hAnsi="Times New Roman" w:cs="Times New Roman"/>
      <w:sz w:val="20"/>
      <w:lang w:eastAsia="ru-RU"/>
    </w:rPr>
  </w:style>
  <w:style w:type="paragraph" w:styleId="af1">
    <w:name w:val="annotation subject"/>
    <w:basedOn w:val="af"/>
    <w:next w:val="af"/>
    <w:link w:val="af2"/>
    <w:uiPriority w:val="99"/>
    <w:semiHidden/>
    <w:rsid w:val="0080440A"/>
    <w:rPr>
      <w:b/>
      <w:bCs/>
    </w:rPr>
  </w:style>
  <w:style w:type="character" w:customStyle="1" w:styleId="af2">
    <w:name w:val="Тема примечания Знак"/>
    <w:basedOn w:val="af0"/>
    <w:link w:val="af1"/>
    <w:uiPriority w:val="99"/>
    <w:semiHidden/>
    <w:locked/>
    <w:rsid w:val="0080440A"/>
    <w:rPr>
      <w:rFonts w:ascii="Times New Roman" w:hAnsi="Times New Roman" w:cs="Times New Roman"/>
      <w:b/>
      <w:sz w:val="20"/>
      <w:lang w:eastAsia="ru-RU"/>
    </w:rPr>
  </w:style>
  <w:style w:type="paragraph" w:styleId="af3">
    <w:name w:val="Balloon Text"/>
    <w:basedOn w:val="a2"/>
    <w:link w:val="af4"/>
    <w:uiPriority w:val="99"/>
    <w:semiHidden/>
    <w:rsid w:val="0080440A"/>
    <w:rPr>
      <w:rFonts w:ascii="Tahoma" w:eastAsia="Calibri" w:hAnsi="Tahoma"/>
      <w:sz w:val="16"/>
      <w:szCs w:val="16"/>
    </w:rPr>
  </w:style>
  <w:style w:type="character" w:customStyle="1" w:styleId="af4">
    <w:name w:val="Текст выноски Знак"/>
    <w:basedOn w:val="a3"/>
    <w:link w:val="af3"/>
    <w:uiPriority w:val="99"/>
    <w:semiHidden/>
    <w:locked/>
    <w:rsid w:val="0080440A"/>
    <w:rPr>
      <w:rFonts w:ascii="Tahoma" w:hAnsi="Tahoma" w:cs="Times New Roman"/>
      <w:sz w:val="16"/>
      <w:lang w:eastAsia="ru-RU"/>
    </w:rPr>
  </w:style>
  <w:style w:type="paragraph" w:customStyle="1" w:styleId="ConsPlusCell">
    <w:name w:val="ConsPlusCell"/>
    <w:uiPriority w:val="99"/>
    <w:rsid w:val="0080440A"/>
    <w:pPr>
      <w:autoSpaceDE w:val="0"/>
      <w:autoSpaceDN w:val="0"/>
      <w:adjustRightInd w:val="0"/>
    </w:pPr>
    <w:rPr>
      <w:rFonts w:ascii="Arial" w:eastAsia="Times New Roman" w:hAnsi="Arial" w:cs="Arial"/>
      <w:sz w:val="20"/>
      <w:szCs w:val="20"/>
    </w:rPr>
  </w:style>
  <w:style w:type="paragraph" w:styleId="af5">
    <w:name w:val="Body Text"/>
    <w:basedOn w:val="a2"/>
    <w:link w:val="af6"/>
    <w:uiPriority w:val="99"/>
    <w:rsid w:val="0080440A"/>
    <w:pPr>
      <w:spacing w:after="120"/>
      <w:jc w:val="both"/>
    </w:pPr>
    <w:rPr>
      <w:rFonts w:eastAsia="Calibri"/>
      <w:sz w:val="20"/>
      <w:szCs w:val="20"/>
    </w:rPr>
  </w:style>
  <w:style w:type="character" w:customStyle="1" w:styleId="af6">
    <w:name w:val="Основной текст Знак"/>
    <w:basedOn w:val="a3"/>
    <w:link w:val="af5"/>
    <w:uiPriority w:val="99"/>
    <w:locked/>
    <w:rsid w:val="0080440A"/>
    <w:rPr>
      <w:rFonts w:ascii="Times New Roman" w:hAnsi="Times New Roman" w:cs="Times New Roman"/>
      <w:sz w:val="20"/>
      <w:lang w:eastAsia="ru-RU"/>
    </w:rPr>
  </w:style>
  <w:style w:type="paragraph" w:styleId="35">
    <w:name w:val="Body Text Indent 3"/>
    <w:basedOn w:val="a2"/>
    <w:link w:val="36"/>
    <w:uiPriority w:val="99"/>
    <w:rsid w:val="0080440A"/>
    <w:pPr>
      <w:spacing w:after="120"/>
      <w:ind w:left="283"/>
      <w:jc w:val="both"/>
    </w:pPr>
    <w:rPr>
      <w:rFonts w:eastAsia="Calibri"/>
      <w:sz w:val="20"/>
      <w:szCs w:val="20"/>
    </w:rPr>
  </w:style>
  <w:style w:type="character" w:customStyle="1" w:styleId="36">
    <w:name w:val="Основной текст с отступом 3 Знак"/>
    <w:basedOn w:val="a3"/>
    <w:link w:val="35"/>
    <w:uiPriority w:val="99"/>
    <w:locked/>
    <w:rsid w:val="0080440A"/>
    <w:rPr>
      <w:rFonts w:ascii="Times New Roman" w:hAnsi="Times New Roman" w:cs="Times New Roman"/>
      <w:sz w:val="20"/>
      <w:lang w:eastAsia="ru-RU"/>
    </w:rPr>
  </w:style>
  <w:style w:type="paragraph" w:styleId="af7">
    <w:name w:val="Block Text"/>
    <w:basedOn w:val="a2"/>
    <w:uiPriority w:val="99"/>
    <w:rsid w:val="0080440A"/>
    <w:pPr>
      <w:spacing w:after="120"/>
      <w:ind w:left="1440" w:right="1440"/>
      <w:jc w:val="both"/>
    </w:pPr>
  </w:style>
  <w:style w:type="character" w:styleId="af8">
    <w:name w:val="page number"/>
    <w:basedOn w:val="a3"/>
    <w:uiPriority w:val="99"/>
    <w:rsid w:val="0080440A"/>
    <w:rPr>
      <w:rFonts w:ascii="Times New Roman" w:hAnsi="Times New Roman" w:cs="Times New Roman"/>
    </w:rPr>
  </w:style>
  <w:style w:type="paragraph" w:styleId="af9">
    <w:name w:val="Note Heading"/>
    <w:basedOn w:val="a2"/>
    <w:next w:val="a2"/>
    <w:link w:val="afa"/>
    <w:uiPriority w:val="99"/>
    <w:rsid w:val="0080440A"/>
    <w:pPr>
      <w:spacing w:after="60"/>
      <w:jc w:val="both"/>
    </w:pPr>
    <w:rPr>
      <w:rFonts w:eastAsia="Calibri"/>
    </w:rPr>
  </w:style>
  <w:style w:type="character" w:customStyle="1" w:styleId="afa">
    <w:name w:val="Заголовок записки Знак"/>
    <w:basedOn w:val="a3"/>
    <w:link w:val="af9"/>
    <w:uiPriority w:val="99"/>
    <w:locked/>
    <w:rsid w:val="0080440A"/>
    <w:rPr>
      <w:rFonts w:ascii="Times New Roman" w:hAnsi="Times New Roman" w:cs="Times New Roman"/>
      <w:sz w:val="24"/>
      <w:lang w:eastAsia="ru-RU"/>
    </w:rPr>
  </w:style>
  <w:style w:type="paragraph" w:customStyle="1" w:styleId="ConsPlusNormal">
    <w:name w:val="ConsPlusNormal"/>
    <w:link w:val="ConsPlusNormal0"/>
    <w:rsid w:val="0080440A"/>
    <w:pPr>
      <w:widowControl w:val="0"/>
      <w:autoSpaceDE w:val="0"/>
      <w:autoSpaceDN w:val="0"/>
      <w:adjustRightInd w:val="0"/>
      <w:ind w:firstLine="720"/>
    </w:pPr>
    <w:rPr>
      <w:rFonts w:ascii="Arial" w:hAnsi="Arial"/>
    </w:rPr>
  </w:style>
  <w:style w:type="paragraph" w:customStyle="1" w:styleId="afb">
    <w:name w:val="Пункт"/>
    <w:basedOn w:val="a2"/>
    <w:uiPriority w:val="99"/>
    <w:rsid w:val="0080440A"/>
    <w:pPr>
      <w:tabs>
        <w:tab w:val="num" w:pos="1980"/>
      </w:tabs>
      <w:ind w:left="1404" w:hanging="504"/>
      <w:jc w:val="both"/>
    </w:pPr>
  </w:style>
  <w:style w:type="paragraph" w:styleId="afc">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2"/>
    <w:link w:val="12"/>
    <w:uiPriority w:val="99"/>
    <w:rsid w:val="0080440A"/>
    <w:pPr>
      <w:spacing w:after="120"/>
      <w:ind w:left="283"/>
    </w:pPr>
    <w:rPr>
      <w:rFonts w:eastAsia="Calibri"/>
    </w:rPr>
  </w:style>
  <w:style w:type="character" w:customStyle="1" w:styleId="12">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basedOn w:val="a3"/>
    <w:link w:val="afc"/>
    <w:uiPriority w:val="99"/>
    <w:locked/>
    <w:rsid w:val="0080440A"/>
    <w:rPr>
      <w:rFonts w:ascii="Times New Roman" w:hAnsi="Times New Roman" w:cs="Times New Roman"/>
      <w:sz w:val="24"/>
      <w:lang w:eastAsia="ru-RU"/>
    </w:rPr>
  </w:style>
  <w:style w:type="character" w:customStyle="1" w:styleId="afd">
    <w:name w:val="Основной текст с отступом Знак"/>
    <w:uiPriority w:val="99"/>
    <w:semiHidden/>
    <w:rsid w:val="0080440A"/>
    <w:rPr>
      <w:rFonts w:ascii="Times New Roman" w:hAnsi="Times New Roman"/>
      <w:sz w:val="24"/>
      <w:lang w:eastAsia="ru-RU"/>
    </w:rPr>
  </w:style>
  <w:style w:type="paragraph" w:styleId="37">
    <w:name w:val="Body Text 3"/>
    <w:basedOn w:val="a2"/>
    <w:link w:val="38"/>
    <w:uiPriority w:val="99"/>
    <w:rsid w:val="0080440A"/>
    <w:pPr>
      <w:spacing w:after="120"/>
    </w:pPr>
    <w:rPr>
      <w:rFonts w:eastAsia="Calibri"/>
      <w:sz w:val="16"/>
      <w:szCs w:val="16"/>
    </w:rPr>
  </w:style>
  <w:style w:type="character" w:customStyle="1" w:styleId="38">
    <w:name w:val="Основной текст 3 Знак"/>
    <w:basedOn w:val="a3"/>
    <w:link w:val="37"/>
    <w:uiPriority w:val="99"/>
    <w:locked/>
    <w:rsid w:val="0080440A"/>
    <w:rPr>
      <w:rFonts w:ascii="Times New Roman" w:hAnsi="Times New Roman" w:cs="Times New Roman"/>
      <w:sz w:val="16"/>
      <w:lang w:eastAsia="ru-RU"/>
    </w:rPr>
  </w:style>
  <w:style w:type="paragraph" w:styleId="26">
    <w:name w:val="Body Text 2"/>
    <w:basedOn w:val="a2"/>
    <w:link w:val="27"/>
    <w:uiPriority w:val="99"/>
    <w:rsid w:val="0080440A"/>
    <w:pPr>
      <w:spacing w:after="120" w:line="480" w:lineRule="auto"/>
    </w:pPr>
    <w:rPr>
      <w:rFonts w:eastAsia="Calibri"/>
    </w:rPr>
  </w:style>
  <w:style w:type="character" w:customStyle="1" w:styleId="27">
    <w:name w:val="Основной текст 2 Знак"/>
    <w:basedOn w:val="a3"/>
    <w:link w:val="26"/>
    <w:uiPriority w:val="99"/>
    <w:locked/>
    <w:rsid w:val="0080440A"/>
    <w:rPr>
      <w:rFonts w:ascii="Times New Roman" w:hAnsi="Times New Roman" w:cs="Times New Roman"/>
      <w:sz w:val="24"/>
      <w:lang w:eastAsia="ru-RU"/>
    </w:rPr>
  </w:style>
  <w:style w:type="paragraph" w:customStyle="1" w:styleId="afe">
    <w:name w:val="Тендерные данные"/>
    <w:basedOn w:val="a2"/>
    <w:uiPriority w:val="99"/>
    <w:semiHidden/>
    <w:rsid w:val="0080440A"/>
    <w:pPr>
      <w:tabs>
        <w:tab w:val="left" w:pos="1985"/>
      </w:tabs>
      <w:spacing w:before="120" w:after="60"/>
      <w:jc w:val="both"/>
    </w:pPr>
    <w:rPr>
      <w:b/>
      <w:bCs/>
    </w:rPr>
  </w:style>
  <w:style w:type="paragraph" w:customStyle="1" w:styleId="aff">
    <w:name w:val="Таблица шапка"/>
    <w:basedOn w:val="a2"/>
    <w:uiPriority w:val="99"/>
    <w:rsid w:val="0080440A"/>
    <w:pPr>
      <w:keepNext/>
      <w:spacing w:before="40" w:after="40"/>
      <w:ind w:left="57" w:right="57"/>
    </w:pPr>
    <w:rPr>
      <w:sz w:val="18"/>
      <w:szCs w:val="18"/>
    </w:rPr>
  </w:style>
  <w:style w:type="paragraph" w:customStyle="1" w:styleId="aff0">
    <w:name w:val="Таблица текст"/>
    <w:basedOn w:val="a2"/>
    <w:uiPriority w:val="99"/>
    <w:rsid w:val="0080440A"/>
    <w:pPr>
      <w:spacing w:before="40" w:after="40"/>
      <w:ind w:left="57" w:right="57"/>
    </w:pPr>
    <w:rPr>
      <w:sz w:val="22"/>
      <w:szCs w:val="22"/>
    </w:rPr>
  </w:style>
  <w:style w:type="paragraph" w:styleId="aff1">
    <w:name w:val="header"/>
    <w:basedOn w:val="a2"/>
    <w:link w:val="aff2"/>
    <w:uiPriority w:val="99"/>
    <w:rsid w:val="0080440A"/>
    <w:pPr>
      <w:tabs>
        <w:tab w:val="center" w:pos="4153"/>
        <w:tab w:val="right" w:pos="8306"/>
      </w:tabs>
      <w:spacing w:before="120" w:after="120"/>
      <w:jc w:val="both"/>
    </w:pPr>
    <w:rPr>
      <w:rFonts w:ascii="Arial" w:eastAsia="Calibri" w:hAnsi="Arial"/>
      <w:noProof/>
    </w:rPr>
  </w:style>
  <w:style w:type="character" w:customStyle="1" w:styleId="aff2">
    <w:name w:val="Верхний колонтитул Знак"/>
    <w:basedOn w:val="a3"/>
    <w:link w:val="aff1"/>
    <w:uiPriority w:val="99"/>
    <w:locked/>
    <w:rsid w:val="0080440A"/>
    <w:rPr>
      <w:rFonts w:ascii="Arial" w:hAnsi="Arial" w:cs="Times New Roman"/>
      <w:noProof/>
      <w:sz w:val="24"/>
      <w:lang w:val="ru-RU" w:eastAsia="ru-RU"/>
    </w:rPr>
  </w:style>
  <w:style w:type="paragraph" w:styleId="aff3">
    <w:name w:val="footer"/>
    <w:basedOn w:val="a2"/>
    <w:link w:val="aff4"/>
    <w:uiPriority w:val="99"/>
    <w:rsid w:val="0080440A"/>
    <w:pPr>
      <w:tabs>
        <w:tab w:val="center" w:pos="4153"/>
        <w:tab w:val="right" w:pos="8306"/>
      </w:tabs>
      <w:spacing w:after="60"/>
      <w:jc w:val="both"/>
    </w:pPr>
    <w:rPr>
      <w:rFonts w:eastAsia="Calibri"/>
      <w:noProof/>
    </w:rPr>
  </w:style>
  <w:style w:type="character" w:customStyle="1" w:styleId="aff4">
    <w:name w:val="Нижний колонтитул Знак"/>
    <w:basedOn w:val="a3"/>
    <w:link w:val="aff3"/>
    <w:uiPriority w:val="99"/>
    <w:locked/>
    <w:rsid w:val="0080440A"/>
    <w:rPr>
      <w:rFonts w:ascii="Times New Roman" w:hAnsi="Times New Roman" w:cs="Times New Roman"/>
      <w:noProof/>
      <w:sz w:val="24"/>
      <w:lang w:val="ru-RU"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80440A"/>
    <w:rPr>
      <w:b/>
      <w:kern w:val="28"/>
      <w:sz w:val="36"/>
      <w:lang w:val="ru-RU" w:eastAsia="ru-RU"/>
    </w:rPr>
  </w:style>
  <w:style w:type="paragraph" w:styleId="20">
    <w:name w:val="List Bullet 2"/>
    <w:basedOn w:val="a2"/>
    <w:autoRedefine/>
    <w:uiPriority w:val="99"/>
    <w:rsid w:val="0080440A"/>
    <w:pPr>
      <w:numPr>
        <w:numId w:val="3"/>
      </w:numPr>
      <w:tabs>
        <w:tab w:val="clear" w:pos="1209"/>
        <w:tab w:val="num" w:pos="643"/>
      </w:tabs>
      <w:spacing w:after="60"/>
      <w:ind w:left="643"/>
      <w:jc w:val="both"/>
    </w:pPr>
  </w:style>
  <w:style w:type="paragraph" w:styleId="30">
    <w:name w:val="List Bullet 3"/>
    <w:basedOn w:val="a2"/>
    <w:autoRedefine/>
    <w:uiPriority w:val="99"/>
    <w:rsid w:val="0080440A"/>
    <w:pPr>
      <w:numPr>
        <w:numId w:val="4"/>
      </w:numPr>
      <w:tabs>
        <w:tab w:val="clear" w:pos="1492"/>
        <w:tab w:val="num" w:pos="926"/>
      </w:tabs>
      <w:spacing w:after="60"/>
      <w:ind w:left="926"/>
      <w:jc w:val="both"/>
    </w:pPr>
  </w:style>
  <w:style w:type="paragraph" w:styleId="4">
    <w:name w:val="List Bullet 4"/>
    <w:basedOn w:val="a2"/>
    <w:autoRedefine/>
    <w:uiPriority w:val="99"/>
    <w:rsid w:val="0080440A"/>
    <w:pPr>
      <w:numPr>
        <w:numId w:val="5"/>
      </w:numPr>
      <w:tabs>
        <w:tab w:val="clear" w:pos="360"/>
        <w:tab w:val="num" w:pos="1209"/>
      </w:tabs>
      <w:spacing w:after="60"/>
      <w:ind w:left="1209"/>
      <w:jc w:val="both"/>
    </w:pPr>
  </w:style>
  <w:style w:type="paragraph" w:styleId="51">
    <w:name w:val="List Bullet 5"/>
    <w:basedOn w:val="a2"/>
    <w:autoRedefine/>
    <w:uiPriority w:val="99"/>
    <w:rsid w:val="0080440A"/>
    <w:pPr>
      <w:tabs>
        <w:tab w:val="num" w:pos="1492"/>
      </w:tabs>
      <w:spacing w:after="60"/>
      <w:ind w:left="1492" w:hanging="360"/>
      <w:jc w:val="both"/>
    </w:pPr>
  </w:style>
  <w:style w:type="paragraph" w:styleId="aff5">
    <w:name w:val="List Number"/>
    <w:basedOn w:val="a2"/>
    <w:uiPriority w:val="99"/>
    <w:rsid w:val="0080440A"/>
    <w:pPr>
      <w:tabs>
        <w:tab w:val="num" w:pos="360"/>
      </w:tabs>
      <w:spacing w:after="60"/>
      <w:ind w:left="360" w:hanging="360"/>
      <w:jc w:val="both"/>
    </w:pPr>
  </w:style>
  <w:style w:type="paragraph" w:styleId="2">
    <w:name w:val="List Number 2"/>
    <w:basedOn w:val="a2"/>
    <w:uiPriority w:val="99"/>
    <w:rsid w:val="0080440A"/>
    <w:pPr>
      <w:numPr>
        <w:numId w:val="6"/>
      </w:numPr>
      <w:spacing w:after="60"/>
      <w:jc w:val="both"/>
    </w:pPr>
  </w:style>
  <w:style w:type="paragraph" w:styleId="3">
    <w:name w:val="List Number 3"/>
    <w:basedOn w:val="a2"/>
    <w:uiPriority w:val="99"/>
    <w:rsid w:val="0080440A"/>
    <w:pPr>
      <w:numPr>
        <w:numId w:val="7"/>
      </w:numPr>
      <w:spacing w:after="60"/>
      <w:jc w:val="both"/>
    </w:pPr>
  </w:style>
  <w:style w:type="paragraph" w:styleId="41">
    <w:name w:val="List Number 4"/>
    <w:basedOn w:val="a2"/>
    <w:uiPriority w:val="99"/>
    <w:rsid w:val="0080440A"/>
    <w:pPr>
      <w:numPr>
        <w:numId w:val="8"/>
      </w:numPr>
      <w:spacing w:after="60"/>
      <w:jc w:val="both"/>
    </w:pPr>
  </w:style>
  <w:style w:type="paragraph" w:customStyle="1" w:styleId="a1">
    <w:name w:val="Раздел"/>
    <w:basedOn w:val="a2"/>
    <w:uiPriority w:val="99"/>
    <w:semiHidden/>
    <w:rsid w:val="0080440A"/>
    <w:pPr>
      <w:numPr>
        <w:ilvl w:val="1"/>
        <w:numId w:val="9"/>
      </w:numPr>
      <w:spacing w:before="120" w:after="120"/>
      <w:jc w:val="center"/>
    </w:pPr>
    <w:rPr>
      <w:rFonts w:ascii="Arial Narrow" w:hAnsi="Arial Narrow" w:cs="Arial Narrow"/>
      <w:b/>
      <w:bCs/>
      <w:sz w:val="28"/>
      <w:szCs w:val="28"/>
    </w:rPr>
  </w:style>
  <w:style w:type="paragraph" w:customStyle="1" w:styleId="32">
    <w:name w:val="Раздел 3"/>
    <w:basedOn w:val="a2"/>
    <w:uiPriority w:val="99"/>
    <w:semiHidden/>
    <w:rsid w:val="0080440A"/>
    <w:pPr>
      <w:numPr>
        <w:numId w:val="10"/>
      </w:numPr>
      <w:spacing w:before="120" w:after="120"/>
      <w:jc w:val="center"/>
    </w:pPr>
    <w:rPr>
      <w:b/>
      <w:bCs/>
    </w:rPr>
  </w:style>
  <w:style w:type="paragraph" w:customStyle="1" w:styleId="a">
    <w:name w:val="Условия контракта"/>
    <w:basedOn w:val="a2"/>
    <w:uiPriority w:val="99"/>
    <w:semiHidden/>
    <w:rsid w:val="0080440A"/>
    <w:pPr>
      <w:numPr>
        <w:numId w:val="11"/>
      </w:numPr>
      <w:spacing w:before="240" w:after="120"/>
      <w:jc w:val="both"/>
    </w:pPr>
    <w:rPr>
      <w:b/>
      <w:bCs/>
    </w:rPr>
  </w:style>
  <w:style w:type="paragraph" w:styleId="aff6">
    <w:name w:val="Subtitle"/>
    <w:basedOn w:val="a2"/>
    <w:link w:val="aff7"/>
    <w:uiPriority w:val="99"/>
    <w:qFormat/>
    <w:rsid w:val="0080440A"/>
    <w:pPr>
      <w:spacing w:after="60"/>
      <w:jc w:val="center"/>
      <w:outlineLvl w:val="1"/>
    </w:pPr>
    <w:rPr>
      <w:rFonts w:ascii="Arial" w:eastAsia="Calibri" w:hAnsi="Arial"/>
      <w:sz w:val="20"/>
      <w:szCs w:val="20"/>
    </w:rPr>
  </w:style>
  <w:style w:type="character" w:customStyle="1" w:styleId="aff7">
    <w:name w:val="Подзаголовок Знак"/>
    <w:basedOn w:val="a3"/>
    <w:link w:val="aff6"/>
    <w:uiPriority w:val="99"/>
    <w:locked/>
    <w:rsid w:val="0080440A"/>
    <w:rPr>
      <w:rFonts w:ascii="Arial" w:hAnsi="Arial" w:cs="Times New Roman"/>
      <w:sz w:val="20"/>
      <w:lang w:eastAsia="ru-RU"/>
    </w:rPr>
  </w:style>
  <w:style w:type="paragraph" w:styleId="13">
    <w:name w:val="toc 1"/>
    <w:basedOn w:val="a2"/>
    <w:next w:val="a2"/>
    <w:autoRedefine/>
    <w:uiPriority w:val="99"/>
    <w:semiHidden/>
    <w:rsid w:val="0080440A"/>
    <w:pPr>
      <w:spacing w:before="120"/>
    </w:pPr>
    <w:rPr>
      <w:b/>
      <w:bCs/>
      <w:i/>
      <w:iCs/>
    </w:rPr>
  </w:style>
  <w:style w:type="paragraph" w:styleId="28">
    <w:name w:val="toc 2"/>
    <w:basedOn w:val="a2"/>
    <w:next w:val="a2"/>
    <w:autoRedefine/>
    <w:uiPriority w:val="99"/>
    <w:semiHidden/>
    <w:rsid w:val="0080440A"/>
    <w:pPr>
      <w:spacing w:before="120"/>
      <w:ind w:left="240"/>
    </w:pPr>
    <w:rPr>
      <w:b/>
      <w:bCs/>
      <w:sz w:val="22"/>
      <w:szCs w:val="22"/>
    </w:rPr>
  </w:style>
  <w:style w:type="paragraph" w:customStyle="1" w:styleId="aff8">
    <w:name w:val="Подраздел"/>
    <w:basedOn w:val="a2"/>
    <w:uiPriority w:val="99"/>
    <w:semiHidden/>
    <w:rsid w:val="0080440A"/>
    <w:pPr>
      <w:suppressAutoHyphens/>
      <w:spacing w:before="240" w:after="120"/>
      <w:jc w:val="center"/>
    </w:pPr>
    <w:rPr>
      <w:rFonts w:ascii="TimesDL" w:hAnsi="TimesDL" w:cs="TimesDL"/>
      <w:b/>
      <w:bCs/>
      <w:smallCaps/>
      <w:spacing w:val="-2"/>
    </w:rPr>
  </w:style>
  <w:style w:type="paragraph" w:customStyle="1" w:styleId="14">
    <w:name w:val="Стиль1"/>
    <w:basedOn w:val="a2"/>
    <w:uiPriority w:val="99"/>
    <w:rsid w:val="0080440A"/>
    <w:pPr>
      <w:keepNext/>
      <w:keepLines/>
      <w:widowControl w:val="0"/>
      <w:suppressLineNumbers/>
      <w:tabs>
        <w:tab w:val="num" w:pos="643"/>
      </w:tabs>
      <w:suppressAutoHyphens/>
      <w:spacing w:after="60"/>
      <w:ind w:left="643" w:hanging="360"/>
    </w:pPr>
    <w:rPr>
      <w:b/>
      <w:bCs/>
      <w:sz w:val="28"/>
      <w:szCs w:val="28"/>
    </w:rPr>
  </w:style>
  <w:style w:type="paragraph" w:customStyle="1" w:styleId="21">
    <w:name w:val="Стиль2"/>
    <w:basedOn w:val="2"/>
    <w:link w:val="29"/>
    <w:uiPriority w:val="99"/>
    <w:rsid w:val="0080440A"/>
    <w:pPr>
      <w:keepNext/>
      <w:keepLines/>
      <w:widowControl w:val="0"/>
      <w:numPr>
        <w:ilvl w:val="1"/>
        <w:numId w:val="1"/>
      </w:numPr>
      <w:suppressLineNumbers/>
      <w:suppressAutoHyphens/>
    </w:pPr>
    <w:rPr>
      <w:rFonts w:ascii="Calibri" w:eastAsia="Calibri" w:hAnsi="Calibri"/>
      <w:b/>
      <w:szCs w:val="20"/>
    </w:rPr>
  </w:style>
  <w:style w:type="paragraph" w:customStyle="1" w:styleId="31">
    <w:name w:val="Стиль3"/>
    <w:basedOn w:val="24"/>
    <w:uiPriority w:val="99"/>
    <w:rsid w:val="0080440A"/>
    <w:pPr>
      <w:widowControl w:val="0"/>
      <w:numPr>
        <w:ilvl w:val="2"/>
        <w:numId w:val="2"/>
      </w:numPr>
      <w:tabs>
        <w:tab w:val="clear" w:pos="926"/>
        <w:tab w:val="num" w:pos="643"/>
      </w:tabs>
      <w:adjustRightInd w:val="0"/>
      <w:spacing w:after="0" w:line="240" w:lineRule="auto"/>
      <w:ind w:left="643"/>
      <w:textAlignment w:val="baseline"/>
    </w:pPr>
  </w:style>
  <w:style w:type="paragraph" w:customStyle="1" w:styleId="a0">
    <w:name w:val="пункт"/>
    <w:basedOn w:val="a2"/>
    <w:uiPriority w:val="99"/>
    <w:rsid w:val="0080440A"/>
    <w:pPr>
      <w:numPr>
        <w:ilvl w:val="2"/>
        <w:numId w:val="11"/>
      </w:numPr>
      <w:spacing w:before="60" w:after="60"/>
    </w:pPr>
  </w:style>
  <w:style w:type="paragraph" w:styleId="39">
    <w:name w:val="toc 3"/>
    <w:basedOn w:val="a2"/>
    <w:next w:val="a2"/>
    <w:autoRedefine/>
    <w:uiPriority w:val="99"/>
    <w:semiHidden/>
    <w:rsid w:val="0080440A"/>
    <w:pPr>
      <w:ind w:left="480"/>
    </w:pPr>
    <w:rPr>
      <w:sz w:val="20"/>
      <w:szCs w:val="20"/>
    </w:rPr>
  </w:style>
  <w:style w:type="paragraph" w:customStyle="1" w:styleId="ConsPlusNonformat">
    <w:name w:val="ConsPlusNonformat"/>
    <w:rsid w:val="0080440A"/>
    <w:pPr>
      <w:autoSpaceDE w:val="0"/>
      <w:autoSpaceDN w:val="0"/>
      <w:adjustRightInd w:val="0"/>
    </w:pPr>
    <w:rPr>
      <w:rFonts w:ascii="Courier New" w:eastAsia="Times New Roman" w:hAnsi="Courier New" w:cs="Courier New"/>
      <w:sz w:val="20"/>
      <w:szCs w:val="20"/>
    </w:rPr>
  </w:style>
  <w:style w:type="paragraph" w:customStyle="1" w:styleId="230">
    <w:name w:val="Знак Знак23 Знак Знак Знак"/>
    <w:basedOn w:val="a2"/>
    <w:uiPriority w:val="99"/>
    <w:rsid w:val="0080440A"/>
    <w:pPr>
      <w:spacing w:after="160" w:line="240" w:lineRule="exact"/>
    </w:pPr>
    <w:rPr>
      <w:rFonts w:eastAsia="Calibri"/>
      <w:sz w:val="20"/>
      <w:szCs w:val="20"/>
      <w:lang w:eastAsia="zh-CN"/>
    </w:rPr>
  </w:style>
  <w:style w:type="paragraph" w:customStyle="1" w:styleId="231">
    <w:name w:val="Знак Знак23 Знак Знак Знак Знак"/>
    <w:basedOn w:val="a2"/>
    <w:uiPriority w:val="99"/>
    <w:rsid w:val="0080440A"/>
    <w:pPr>
      <w:spacing w:after="160" w:line="240" w:lineRule="exact"/>
    </w:pPr>
    <w:rPr>
      <w:rFonts w:eastAsia="Calibri"/>
      <w:sz w:val="20"/>
      <w:szCs w:val="20"/>
      <w:lang w:eastAsia="zh-CN"/>
    </w:rPr>
  </w:style>
  <w:style w:type="paragraph" w:customStyle="1" w:styleId="aff9">
    <w:name w:val="Знак Знак Знак Знак Знак Знак Знак"/>
    <w:basedOn w:val="a2"/>
    <w:uiPriority w:val="99"/>
    <w:rsid w:val="0080440A"/>
    <w:pPr>
      <w:spacing w:after="160" w:line="240" w:lineRule="exact"/>
    </w:pPr>
    <w:rPr>
      <w:rFonts w:eastAsia="Calibri"/>
      <w:sz w:val="20"/>
      <w:szCs w:val="20"/>
      <w:lang w:eastAsia="zh-CN"/>
    </w:rPr>
  </w:style>
  <w:style w:type="paragraph" w:customStyle="1" w:styleId="15">
    <w:name w:val="Список многоуровневый 1"/>
    <w:basedOn w:val="a2"/>
    <w:uiPriority w:val="99"/>
    <w:rsid w:val="0080440A"/>
    <w:pPr>
      <w:tabs>
        <w:tab w:val="num" w:pos="432"/>
      </w:tabs>
      <w:spacing w:after="60"/>
      <w:ind w:left="431" w:hanging="431"/>
      <w:jc w:val="both"/>
    </w:pPr>
  </w:style>
  <w:style w:type="paragraph" w:styleId="40">
    <w:name w:val="toc 4"/>
    <w:basedOn w:val="a2"/>
    <w:next w:val="a2"/>
    <w:autoRedefine/>
    <w:uiPriority w:val="99"/>
    <w:semiHidden/>
    <w:rsid w:val="0080440A"/>
    <w:pPr>
      <w:numPr>
        <w:numId w:val="12"/>
      </w:numPr>
      <w:tabs>
        <w:tab w:val="clear" w:pos="432"/>
      </w:tabs>
      <w:ind w:left="720" w:firstLine="0"/>
    </w:pPr>
    <w:rPr>
      <w:sz w:val="20"/>
      <w:szCs w:val="20"/>
    </w:rPr>
  </w:style>
  <w:style w:type="paragraph" w:styleId="52">
    <w:name w:val="toc 5"/>
    <w:basedOn w:val="a2"/>
    <w:next w:val="a2"/>
    <w:autoRedefine/>
    <w:uiPriority w:val="99"/>
    <w:semiHidden/>
    <w:rsid w:val="0080440A"/>
    <w:pPr>
      <w:ind w:left="960"/>
    </w:pPr>
    <w:rPr>
      <w:sz w:val="20"/>
      <w:szCs w:val="20"/>
    </w:rPr>
  </w:style>
  <w:style w:type="paragraph" w:styleId="61">
    <w:name w:val="toc 6"/>
    <w:basedOn w:val="a2"/>
    <w:next w:val="a2"/>
    <w:autoRedefine/>
    <w:uiPriority w:val="99"/>
    <w:semiHidden/>
    <w:rsid w:val="0080440A"/>
    <w:pPr>
      <w:ind w:left="1200"/>
    </w:pPr>
    <w:rPr>
      <w:sz w:val="20"/>
      <w:szCs w:val="20"/>
    </w:rPr>
  </w:style>
  <w:style w:type="paragraph" w:styleId="71">
    <w:name w:val="toc 7"/>
    <w:basedOn w:val="a2"/>
    <w:next w:val="a2"/>
    <w:autoRedefine/>
    <w:uiPriority w:val="99"/>
    <w:semiHidden/>
    <w:rsid w:val="0080440A"/>
    <w:pPr>
      <w:ind w:left="1440"/>
    </w:pPr>
    <w:rPr>
      <w:sz w:val="20"/>
      <w:szCs w:val="20"/>
    </w:rPr>
  </w:style>
  <w:style w:type="paragraph" w:styleId="81">
    <w:name w:val="toc 8"/>
    <w:basedOn w:val="a2"/>
    <w:next w:val="a2"/>
    <w:autoRedefine/>
    <w:uiPriority w:val="99"/>
    <w:semiHidden/>
    <w:rsid w:val="0080440A"/>
    <w:pPr>
      <w:ind w:left="1680"/>
    </w:pPr>
    <w:rPr>
      <w:sz w:val="20"/>
      <w:szCs w:val="20"/>
    </w:rPr>
  </w:style>
  <w:style w:type="paragraph" w:styleId="91">
    <w:name w:val="toc 9"/>
    <w:basedOn w:val="a2"/>
    <w:next w:val="a2"/>
    <w:autoRedefine/>
    <w:uiPriority w:val="99"/>
    <w:semiHidden/>
    <w:rsid w:val="0080440A"/>
    <w:pPr>
      <w:ind w:left="1920"/>
    </w:pPr>
    <w:rPr>
      <w:sz w:val="20"/>
      <w:szCs w:val="20"/>
    </w:rPr>
  </w:style>
  <w:style w:type="paragraph" w:customStyle="1" w:styleId="2310">
    <w:name w:val="Знак Знак23 Знак Знак Знак Знак1"/>
    <w:basedOn w:val="a2"/>
    <w:autoRedefine/>
    <w:uiPriority w:val="99"/>
    <w:rsid w:val="0080440A"/>
    <w:pPr>
      <w:spacing w:before="60" w:after="60"/>
    </w:pPr>
    <w:rPr>
      <w:rFonts w:eastAsia="Calibri"/>
      <w:sz w:val="20"/>
      <w:szCs w:val="20"/>
      <w:lang w:eastAsia="zh-CN"/>
    </w:rPr>
  </w:style>
  <w:style w:type="character" w:customStyle="1" w:styleId="H2">
    <w:name w:val="H2 Знак Знак"/>
    <w:uiPriority w:val="99"/>
    <w:locked/>
    <w:rsid w:val="0080440A"/>
    <w:rPr>
      <w:rFonts w:eastAsia="Times New Roman"/>
      <w:b/>
      <w:sz w:val="30"/>
      <w:lang w:val="ru-RU" w:eastAsia="ru-RU"/>
    </w:rPr>
  </w:style>
  <w:style w:type="character" w:customStyle="1" w:styleId="290">
    <w:name w:val="Знак Знак29"/>
    <w:uiPriority w:val="99"/>
    <w:locked/>
    <w:rsid w:val="0080440A"/>
    <w:rPr>
      <w:rFonts w:ascii="Cambria" w:hAnsi="Cambria"/>
      <w:b/>
      <w:sz w:val="26"/>
      <w:lang w:val="ru-RU" w:eastAsia="en-US"/>
    </w:rPr>
  </w:style>
  <w:style w:type="character" w:customStyle="1" w:styleId="280">
    <w:name w:val="Знак Знак28"/>
    <w:uiPriority w:val="99"/>
    <w:locked/>
    <w:rsid w:val="0080440A"/>
    <w:rPr>
      <w:rFonts w:ascii="Arial" w:hAnsi="Arial"/>
      <w:sz w:val="24"/>
      <w:lang w:val="ru-RU" w:eastAsia="ru-RU"/>
    </w:rPr>
  </w:style>
  <w:style w:type="character" w:customStyle="1" w:styleId="270">
    <w:name w:val="Знак Знак27"/>
    <w:uiPriority w:val="99"/>
    <w:locked/>
    <w:rsid w:val="0080440A"/>
    <w:rPr>
      <w:rFonts w:eastAsia="Times New Roman"/>
      <w:sz w:val="22"/>
      <w:lang w:val="ru-RU" w:eastAsia="ru-RU"/>
    </w:rPr>
  </w:style>
  <w:style w:type="character" w:customStyle="1" w:styleId="260">
    <w:name w:val="Знак Знак26"/>
    <w:uiPriority w:val="99"/>
    <w:locked/>
    <w:rsid w:val="0080440A"/>
    <w:rPr>
      <w:rFonts w:eastAsia="Times New Roman"/>
      <w:i/>
      <w:sz w:val="22"/>
      <w:lang w:val="ru-RU" w:eastAsia="ru-RU"/>
    </w:rPr>
  </w:style>
  <w:style w:type="character" w:customStyle="1" w:styleId="250">
    <w:name w:val="Знак Знак25"/>
    <w:uiPriority w:val="99"/>
    <w:locked/>
    <w:rsid w:val="0080440A"/>
    <w:rPr>
      <w:rFonts w:ascii="Arial" w:hAnsi="Arial"/>
      <w:lang w:val="ru-RU" w:eastAsia="ru-RU"/>
    </w:rPr>
  </w:style>
  <w:style w:type="character" w:customStyle="1" w:styleId="240">
    <w:name w:val="Знак Знак24"/>
    <w:uiPriority w:val="99"/>
    <w:locked/>
    <w:rsid w:val="0080440A"/>
    <w:rPr>
      <w:rFonts w:ascii="Arial" w:hAnsi="Arial"/>
      <w:i/>
      <w:lang w:val="ru-RU" w:eastAsia="ru-RU"/>
    </w:rPr>
  </w:style>
  <w:style w:type="character" w:customStyle="1" w:styleId="232">
    <w:name w:val="Знак Знак23"/>
    <w:uiPriority w:val="99"/>
    <w:locked/>
    <w:rsid w:val="0080440A"/>
    <w:rPr>
      <w:rFonts w:ascii="Arial" w:hAnsi="Arial"/>
      <w:b/>
      <w:i/>
      <w:sz w:val="18"/>
      <w:lang w:val="ru-RU" w:eastAsia="ru-RU"/>
    </w:rPr>
  </w:style>
  <w:style w:type="paragraph" w:styleId="HTML">
    <w:name w:val="HTML Address"/>
    <w:basedOn w:val="a2"/>
    <w:link w:val="HTML0"/>
    <w:uiPriority w:val="99"/>
    <w:rsid w:val="0080440A"/>
    <w:pPr>
      <w:spacing w:after="60"/>
      <w:jc w:val="both"/>
    </w:pPr>
    <w:rPr>
      <w:rFonts w:eastAsia="Calibri"/>
      <w:i/>
      <w:iCs/>
    </w:rPr>
  </w:style>
  <w:style w:type="character" w:customStyle="1" w:styleId="HTML0">
    <w:name w:val="Адрес HTML Знак"/>
    <w:basedOn w:val="a3"/>
    <w:link w:val="HTML"/>
    <w:uiPriority w:val="99"/>
    <w:locked/>
    <w:rsid w:val="0080440A"/>
    <w:rPr>
      <w:rFonts w:ascii="Times New Roman" w:hAnsi="Times New Roman" w:cs="Times New Roman"/>
      <w:i/>
      <w:sz w:val="24"/>
      <w:lang w:val="ru-RU" w:eastAsia="ru-RU"/>
    </w:rPr>
  </w:style>
  <w:style w:type="paragraph" w:styleId="HTML1">
    <w:name w:val="HTML Preformatted"/>
    <w:basedOn w:val="a2"/>
    <w:link w:val="HTML2"/>
    <w:uiPriority w:val="99"/>
    <w:rsid w:val="0080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0"/>
      <w:szCs w:val="20"/>
    </w:rPr>
  </w:style>
  <w:style w:type="character" w:customStyle="1" w:styleId="HTML2">
    <w:name w:val="Стандартный HTML Знак"/>
    <w:basedOn w:val="a3"/>
    <w:link w:val="HTML1"/>
    <w:uiPriority w:val="99"/>
    <w:locked/>
    <w:rsid w:val="0080440A"/>
    <w:rPr>
      <w:rFonts w:ascii="Courier New" w:hAnsi="Courier New" w:cs="Times New Roman"/>
      <w:sz w:val="20"/>
      <w:lang w:val="ru-RU" w:eastAsia="ru-RU"/>
    </w:rPr>
  </w:style>
  <w:style w:type="paragraph" w:styleId="affa">
    <w:name w:val="Normal (Web)"/>
    <w:basedOn w:val="a2"/>
    <w:uiPriority w:val="99"/>
    <w:rsid w:val="0080440A"/>
    <w:pPr>
      <w:spacing w:before="100" w:beforeAutospacing="1" w:after="100" w:afterAutospacing="1"/>
    </w:pPr>
  </w:style>
  <w:style w:type="paragraph" w:styleId="affb">
    <w:name w:val="Normal Indent"/>
    <w:basedOn w:val="a2"/>
    <w:uiPriority w:val="99"/>
    <w:rsid w:val="0080440A"/>
    <w:pPr>
      <w:spacing w:after="60"/>
      <w:ind w:left="708"/>
      <w:jc w:val="both"/>
    </w:pPr>
  </w:style>
  <w:style w:type="paragraph" w:styleId="affc">
    <w:name w:val="envelope address"/>
    <w:basedOn w:val="a2"/>
    <w:uiPriority w:val="99"/>
    <w:rsid w:val="0080440A"/>
    <w:pPr>
      <w:framePr w:w="7920" w:h="1980" w:hSpace="180" w:wrap="auto" w:hAnchor="page" w:xAlign="center" w:yAlign="bottom"/>
      <w:spacing w:after="60"/>
      <w:ind w:left="2880"/>
      <w:jc w:val="both"/>
    </w:pPr>
    <w:rPr>
      <w:rFonts w:ascii="Arial" w:hAnsi="Arial" w:cs="Arial"/>
    </w:rPr>
  </w:style>
  <w:style w:type="paragraph" w:styleId="2a">
    <w:name w:val="envelope return"/>
    <w:basedOn w:val="a2"/>
    <w:uiPriority w:val="99"/>
    <w:rsid w:val="0080440A"/>
    <w:pPr>
      <w:spacing w:after="60"/>
      <w:jc w:val="both"/>
    </w:pPr>
    <w:rPr>
      <w:rFonts w:ascii="Arial" w:hAnsi="Arial" w:cs="Arial"/>
      <w:sz w:val="20"/>
      <w:szCs w:val="20"/>
    </w:rPr>
  </w:style>
  <w:style w:type="paragraph" w:styleId="affd">
    <w:name w:val="List"/>
    <w:basedOn w:val="a2"/>
    <w:uiPriority w:val="99"/>
    <w:rsid w:val="0080440A"/>
    <w:pPr>
      <w:spacing w:after="60"/>
      <w:ind w:left="283" w:hanging="283"/>
      <w:jc w:val="both"/>
    </w:pPr>
  </w:style>
  <w:style w:type="paragraph" w:styleId="affe">
    <w:name w:val="List Bullet"/>
    <w:basedOn w:val="a2"/>
    <w:autoRedefine/>
    <w:uiPriority w:val="99"/>
    <w:rsid w:val="0080440A"/>
    <w:pPr>
      <w:widowControl w:val="0"/>
      <w:spacing w:after="60"/>
      <w:jc w:val="both"/>
    </w:pPr>
  </w:style>
  <w:style w:type="paragraph" w:styleId="2b">
    <w:name w:val="List 2"/>
    <w:basedOn w:val="a2"/>
    <w:uiPriority w:val="99"/>
    <w:rsid w:val="0080440A"/>
    <w:pPr>
      <w:spacing w:after="60"/>
      <w:ind w:left="566" w:hanging="283"/>
      <w:jc w:val="both"/>
    </w:pPr>
  </w:style>
  <w:style w:type="paragraph" w:styleId="3a">
    <w:name w:val="List 3"/>
    <w:basedOn w:val="a2"/>
    <w:uiPriority w:val="99"/>
    <w:rsid w:val="0080440A"/>
    <w:pPr>
      <w:spacing w:after="60"/>
      <w:ind w:left="849" w:hanging="283"/>
      <w:jc w:val="both"/>
    </w:pPr>
  </w:style>
  <w:style w:type="paragraph" w:styleId="44">
    <w:name w:val="List 4"/>
    <w:basedOn w:val="a2"/>
    <w:uiPriority w:val="99"/>
    <w:rsid w:val="0080440A"/>
    <w:pPr>
      <w:spacing w:after="60"/>
      <w:ind w:left="1132" w:hanging="283"/>
      <w:jc w:val="both"/>
    </w:pPr>
  </w:style>
  <w:style w:type="paragraph" w:styleId="53">
    <w:name w:val="List 5"/>
    <w:basedOn w:val="a2"/>
    <w:uiPriority w:val="99"/>
    <w:rsid w:val="0080440A"/>
    <w:pPr>
      <w:spacing w:after="60"/>
      <w:ind w:left="1415" w:hanging="283"/>
      <w:jc w:val="both"/>
    </w:pPr>
  </w:style>
  <w:style w:type="paragraph" w:styleId="54">
    <w:name w:val="List Number 5"/>
    <w:basedOn w:val="a2"/>
    <w:uiPriority w:val="99"/>
    <w:rsid w:val="0080440A"/>
    <w:pPr>
      <w:tabs>
        <w:tab w:val="num" w:pos="1492"/>
      </w:tabs>
      <w:spacing w:after="60"/>
      <w:ind w:left="1492" w:hanging="360"/>
      <w:jc w:val="both"/>
    </w:pPr>
  </w:style>
  <w:style w:type="character" w:customStyle="1" w:styleId="17">
    <w:name w:val="Знак Знак17"/>
    <w:uiPriority w:val="99"/>
    <w:locked/>
    <w:rsid w:val="0080440A"/>
    <w:rPr>
      <w:rFonts w:ascii="Cambria" w:hAnsi="Cambria"/>
      <w:b/>
      <w:kern w:val="28"/>
      <w:sz w:val="32"/>
      <w:lang w:val="ru-RU" w:eastAsia="zh-CN"/>
    </w:rPr>
  </w:style>
  <w:style w:type="paragraph" w:styleId="afff">
    <w:name w:val="Closing"/>
    <w:basedOn w:val="a2"/>
    <w:link w:val="afff0"/>
    <w:uiPriority w:val="99"/>
    <w:rsid w:val="0080440A"/>
    <w:pPr>
      <w:spacing w:after="60"/>
      <w:ind w:left="4252"/>
      <w:jc w:val="both"/>
    </w:pPr>
    <w:rPr>
      <w:rFonts w:eastAsia="Calibri"/>
    </w:rPr>
  </w:style>
  <w:style w:type="character" w:customStyle="1" w:styleId="afff0">
    <w:name w:val="Прощание Знак"/>
    <w:basedOn w:val="a3"/>
    <w:link w:val="afff"/>
    <w:uiPriority w:val="99"/>
    <w:locked/>
    <w:rsid w:val="0080440A"/>
    <w:rPr>
      <w:rFonts w:ascii="Times New Roman" w:hAnsi="Times New Roman" w:cs="Times New Roman"/>
      <w:sz w:val="24"/>
      <w:lang w:val="ru-RU" w:eastAsia="ru-RU"/>
    </w:rPr>
  </w:style>
  <w:style w:type="paragraph" w:styleId="afff1">
    <w:name w:val="Signature"/>
    <w:basedOn w:val="a2"/>
    <w:link w:val="afff2"/>
    <w:uiPriority w:val="99"/>
    <w:rsid w:val="0080440A"/>
    <w:pPr>
      <w:spacing w:after="60"/>
      <w:ind w:left="4252"/>
      <w:jc w:val="both"/>
    </w:pPr>
    <w:rPr>
      <w:rFonts w:eastAsia="Calibri"/>
    </w:rPr>
  </w:style>
  <w:style w:type="character" w:customStyle="1" w:styleId="afff2">
    <w:name w:val="Подпись Знак"/>
    <w:basedOn w:val="a3"/>
    <w:link w:val="afff1"/>
    <w:uiPriority w:val="99"/>
    <w:locked/>
    <w:rsid w:val="0080440A"/>
    <w:rPr>
      <w:rFonts w:ascii="Times New Roman" w:hAnsi="Times New Roman" w:cs="Times New Roman"/>
      <w:sz w:val="24"/>
      <w:lang w:val="ru-RU" w:eastAsia="ru-RU"/>
    </w:rPr>
  </w:style>
  <w:style w:type="paragraph" w:styleId="afff3">
    <w:name w:val="List Continue"/>
    <w:basedOn w:val="a2"/>
    <w:uiPriority w:val="99"/>
    <w:rsid w:val="0080440A"/>
    <w:pPr>
      <w:spacing w:after="120"/>
      <w:ind w:left="283"/>
      <w:jc w:val="both"/>
    </w:pPr>
  </w:style>
  <w:style w:type="paragraph" w:styleId="2c">
    <w:name w:val="List Continue 2"/>
    <w:basedOn w:val="a2"/>
    <w:uiPriority w:val="99"/>
    <w:rsid w:val="0080440A"/>
    <w:pPr>
      <w:spacing w:after="120"/>
      <w:ind w:left="566"/>
      <w:jc w:val="both"/>
    </w:pPr>
  </w:style>
  <w:style w:type="paragraph" w:styleId="3b">
    <w:name w:val="List Continue 3"/>
    <w:basedOn w:val="a2"/>
    <w:uiPriority w:val="99"/>
    <w:rsid w:val="0080440A"/>
    <w:pPr>
      <w:spacing w:after="120"/>
      <w:ind w:left="849"/>
      <w:jc w:val="both"/>
    </w:pPr>
  </w:style>
  <w:style w:type="paragraph" w:styleId="45">
    <w:name w:val="List Continue 4"/>
    <w:basedOn w:val="a2"/>
    <w:uiPriority w:val="99"/>
    <w:rsid w:val="0080440A"/>
    <w:pPr>
      <w:spacing w:after="120"/>
      <w:ind w:left="1132"/>
      <w:jc w:val="both"/>
    </w:pPr>
  </w:style>
  <w:style w:type="paragraph" w:styleId="55">
    <w:name w:val="List Continue 5"/>
    <w:basedOn w:val="a2"/>
    <w:uiPriority w:val="99"/>
    <w:rsid w:val="0080440A"/>
    <w:pPr>
      <w:spacing w:after="120"/>
      <w:ind w:left="1415"/>
      <w:jc w:val="both"/>
    </w:pPr>
  </w:style>
  <w:style w:type="paragraph" w:styleId="afff4">
    <w:name w:val="Message Header"/>
    <w:basedOn w:val="a2"/>
    <w:link w:val="afff5"/>
    <w:uiPriority w:val="99"/>
    <w:rsid w:val="0080440A"/>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rPr>
  </w:style>
  <w:style w:type="character" w:customStyle="1" w:styleId="afff5">
    <w:name w:val="Шапка Знак"/>
    <w:basedOn w:val="a3"/>
    <w:link w:val="afff4"/>
    <w:uiPriority w:val="99"/>
    <w:locked/>
    <w:rsid w:val="0080440A"/>
    <w:rPr>
      <w:rFonts w:ascii="Arial" w:hAnsi="Arial" w:cs="Times New Roman"/>
      <w:sz w:val="24"/>
      <w:shd w:val="pct20" w:color="auto" w:fill="auto"/>
      <w:lang w:val="ru-RU" w:eastAsia="ru-RU"/>
    </w:rPr>
  </w:style>
  <w:style w:type="character" w:customStyle="1" w:styleId="110">
    <w:name w:val="Знак Знак11"/>
    <w:uiPriority w:val="99"/>
    <w:locked/>
    <w:rsid w:val="0080440A"/>
    <w:rPr>
      <w:rFonts w:ascii="Arial" w:hAnsi="Arial"/>
      <w:sz w:val="24"/>
      <w:lang w:val="ru-RU" w:eastAsia="ru-RU"/>
    </w:rPr>
  </w:style>
  <w:style w:type="paragraph" w:styleId="afff6">
    <w:name w:val="Salutation"/>
    <w:basedOn w:val="a2"/>
    <w:next w:val="a2"/>
    <w:link w:val="afff7"/>
    <w:uiPriority w:val="99"/>
    <w:rsid w:val="0080440A"/>
    <w:pPr>
      <w:spacing w:after="60"/>
      <w:jc w:val="both"/>
    </w:pPr>
    <w:rPr>
      <w:rFonts w:eastAsia="Calibri"/>
    </w:rPr>
  </w:style>
  <w:style w:type="character" w:customStyle="1" w:styleId="afff7">
    <w:name w:val="Приветствие Знак"/>
    <w:basedOn w:val="a3"/>
    <w:link w:val="afff6"/>
    <w:uiPriority w:val="99"/>
    <w:locked/>
    <w:rsid w:val="0080440A"/>
    <w:rPr>
      <w:rFonts w:ascii="Times New Roman" w:hAnsi="Times New Roman" w:cs="Times New Roman"/>
      <w:sz w:val="24"/>
      <w:lang w:val="ru-RU" w:eastAsia="ru-RU"/>
    </w:rPr>
  </w:style>
  <w:style w:type="character" w:customStyle="1" w:styleId="92">
    <w:name w:val="Знак Знак9"/>
    <w:uiPriority w:val="99"/>
    <w:locked/>
    <w:rsid w:val="0080440A"/>
    <w:rPr>
      <w:rFonts w:eastAsia="Times New Roman"/>
      <w:sz w:val="24"/>
      <w:lang w:val="ru-RU" w:eastAsia="ru-RU"/>
    </w:rPr>
  </w:style>
  <w:style w:type="paragraph" w:styleId="afff8">
    <w:name w:val="Date"/>
    <w:basedOn w:val="a2"/>
    <w:next w:val="a2"/>
    <w:link w:val="afff9"/>
    <w:uiPriority w:val="99"/>
    <w:rsid w:val="0080440A"/>
    <w:pPr>
      <w:spacing w:after="60"/>
      <w:jc w:val="both"/>
    </w:pPr>
    <w:rPr>
      <w:rFonts w:eastAsia="Calibri"/>
    </w:rPr>
  </w:style>
  <w:style w:type="character" w:customStyle="1" w:styleId="afff9">
    <w:name w:val="Дата Знак"/>
    <w:basedOn w:val="a3"/>
    <w:link w:val="afff8"/>
    <w:uiPriority w:val="99"/>
    <w:locked/>
    <w:rsid w:val="0080440A"/>
    <w:rPr>
      <w:rFonts w:ascii="Times New Roman" w:hAnsi="Times New Roman" w:cs="Times New Roman"/>
      <w:sz w:val="24"/>
      <w:lang w:val="ru-RU" w:eastAsia="ru-RU"/>
    </w:rPr>
  </w:style>
  <w:style w:type="paragraph" w:styleId="afffa">
    <w:name w:val="Body Text First Indent"/>
    <w:basedOn w:val="af5"/>
    <w:link w:val="afffb"/>
    <w:uiPriority w:val="99"/>
    <w:rsid w:val="0080440A"/>
    <w:pPr>
      <w:ind w:firstLine="210"/>
    </w:pPr>
    <w:rPr>
      <w:sz w:val="24"/>
      <w:szCs w:val="24"/>
    </w:rPr>
  </w:style>
  <w:style w:type="character" w:customStyle="1" w:styleId="afffb">
    <w:name w:val="Красная строка Знак"/>
    <w:basedOn w:val="af6"/>
    <w:link w:val="afffa"/>
    <w:uiPriority w:val="99"/>
    <w:locked/>
    <w:rsid w:val="0080440A"/>
    <w:rPr>
      <w:rFonts w:ascii="Times New Roman" w:hAnsi="Times New Roman" w:cs="Times New Roman"/>
      <w:sz w:val="24"/>
      <w:lang w:val="ru-RU" w:eastAsia="ru-RU"/>
    </w:rPr>
  </w:style>
  <w:style w:type="paragraph" w:styleId="2d">
    <w:name w:val="Body Text First Indent 2"/>
    <w:basedOn w:val="26"/>
    <w:link w:val="2e"/>
    <w:uiPriority w:val="99"/>
    <w:rsid w:val="0080440A"/>
    <w:pPr>
      <w:spacing w:line="240" w:lineRule="auto"/>
      <w:ind w:left="283" w:firstLine="210"/>
      <w:jc w:val="both"/>
    </w:pPr>
  </w:style>
  <w:style w:type="character" w:customStyle="1" w:styleId="2e">
    <w:name w:val="Красная строка 2 Знак"/>
    <w:basedOn w:val="12"/>
    <w:link w:val="2d"/>
    <w:uiPriority w:val="99"/>
    <w:locked/>
    <w:rsid w:val="0080440A"/>
    <w:rPr>
      <w:rFonts w:ascii="Times New Roman" w:hAnsi="Times New Roman" w:cs="Times New Roman"/>
      <w:sz w:val="24"/>
      <w:lang w:val="ru-RU" w:eastAsia="ru-RU"/>
    </w:rPr>
  </w:style>
  <w:style w:type="character" w:customStyle="1" w:styleId="56">
    <w:name w:val="Знак Знак5"/>
    <w:uiPriority w:val="99"/>
    <w:locked/>
    <w:rsid w:val="0080440A"/>
    <w:rPr>
      <w:rFonts w:eastAsia="Times New Roman"/>
      <w:sz w:val="24"/>
      <w:lang w:val="ru-RU" w:eastAsia="ru-RU"/>
    </w:rPr>
  </w:style>
  <w:style w:type="paragraph" w:styleId="afffc">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w:basedOn w:val="a2"/>
    <w:link w:val="afffd"/>
    <w:uiPriority w:val="99"/>
    <w:rsid w:val="0080440A"/>
    <w:rPr>
      <w:rFonts w:ascii="Courier New" w:eastAsia="Calibri" w:hAnsi="Courier New"/>
      <w:sz w:val="20"/>
      <w:szCs w:val="20"/>
    </w:rPr>
  </w:style>
  <w:style w:type="character" w:customStyle="1" w:styleId="afffd">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3"/>
    <w:link w:val="afffc"/>
    <w:uiPriority w:val="99"/>
    <w:locked/>
    <w:rsid w:val="0080440A"/>
    <w:rPr>
      <w:rFonts w:ascii="Courier New" w:hAnsi="Courier New" w:cs="Times New Roman"/>
      <w:sz w:val="20"/>
      <w:lang w:val="ru-RU" w:eastAsia="ru-RU"/>
    </w:rPr>
  </w:style>
  <w:style w:type="paragraph" w:styleId="afffe">
    <w:name w:val="E-mail Signature"/>
    <w:basedOn w:val="a2"/>
    <w:link w:val="affff"/>
    <w:uiPriority w:val="99"/>
    <w:rsid w:val="0080440A"/>
    <w:pPr>
      <w:spacing w:after="60"/>
      <w:jc w:val="both"/>
    </w:pPr>
    <w:rPr>
      <w:rFonts w:eastAsia="Calibri"/>
    </w:rPr>
  </w:style>
  <w:style w:type="character" w:customStyle="1" w:styleId="affff">
    <w:name w:val="Электронная подпись Знак"/>
    <w:basedOn w:val="a3"/>
    <w:link w:val="afffe"/>
    <w:uiPriority w:val="99"/>
    <w:locked/>
    <w:rsid w:val="0080440A"/>
    <w:rPr>
      <w:rFonts w:ascii="Times New Roman" w:hAnsi="Times New Roman" w:cs="Times New Roman"/>
      <w:sz w:val="24"/>
      <w:lang w:val="ru-RU" w:eastAsia="ru-RU"/>
    </w:rPr>
  </w:style>
  <w:style w:type="paragraph" w:customStyle="1" w:styleId="2-11">
    <w:name w:val="содержание2-11"/>
    <w:basedOn w:val="a2"/>
    <w:uiPriority w:val="99"/>
    <w:semiHidden/>
    <w:rsid w:val="0080440A"/>
    <w:pPr>
      <w:spacing w:after="60"/>
      <w:jc w:val="both"/>
    </w:pPr>
  </w:style>
  <w:style w:type="paragraph" w:customStyle="1" w:styleId="affff0">
    <w:name w:val="Пункт Знак"/>
    <w:basedOn w:val="a2"/>
    <w:uiPriority w:val="99"/>
    <w:semiHidden/>
    <w:rsid w:val="0080440A"/>
    <w:pPr>
      <w:tabs>
        <w:tab w:val="num" w:pos="1134"/>
        <w:tab w:val="left" w:pos="1701"/>
      </w:tabs>
      <w:snapToGrid w:val="0"/>
      <w:spacing w:line="360" w:lineRule="auto"/>
      <w:ind w:left="1134" w:hanging="567"/>
      <w:jc w:val="both"/>
    </w:pPr>
    <w:rPr>
      <w:sz w:val="28"/>
      <w:szCs w:val="28"/>
    </w:rPr>
  </w:style>
  <w:style w:type="paragraph" w:customStyle="1" w:styleId="affff1">
    <w:name w:val="Словарная статья"/>
    <w:basedOn w:val="a2"/>
    <w:next w:val="a2"/>
    <w:uiPriority w:val="99"/>
    <w:semiHidden/>
    <w:rsid w:val="0080440A"/>
    <w:pPr>
      <w:autoSpaceDE w:val="0"/>
      <w:autoSpaceDN w:val="0"/>
      <w:adjustRightInd w:val="0"/>
      <w:ind w:right="118"/>
      <w:jc w:val="both"/>
    </w:pPr>
    <w:rPr>
      <w:rFonts w:ascii="Arial" w:hAnsi="Arial" w:cs="Arial"/>
      <w:sz w:val="20"/>
      <w:szCs w:val="20"/>
    </w:rPr>
  </w:style>
  <w:style w:type="paragraph" w:customStyle="1" w:styleId="16">
    <w:name w:val="1"/>
    <w:basedOn w:val="a2"/>
    <w:uiPriority w:val="99"/>
    <w:rsid w:val="0080440A"/>
    <w:pPr>
      <w:spacing w:after="160" w:line="240" w:lineRule="exact"/>
    </w:pPr>
    <w:rPr>
      <w:rFonts w:eastAsia="Calibri"/>
      <w:sz w:val="20"/>
      <w:szCs w:val="20"/>
      <w:lang w:eastAsia="zh-CN"/>
    </w:rPr>
  </w:style>
  <w:style w:type="paragraph" w:customStyle="1" w:styleId="1CharChar">
    <w:name w:val="1 Знак Char Знак Char Знак"/>
    <w:basedOn w:val="a2"/>
    <w:uiPriority w:val="99"/>
    <w:rsid w:val="0080440A"/>
    <w:pPr>
      <w:spacing w:after="160" w:line="240" w:lineRule="exact"/>
    </w:pPr>
    <w:rPr>
      <w:rFonts w:eastAsia="Calibri"/>
      <w:sz w:val="20"/>
      <w:szCs w:val="20"/>
      <w:lang w:eastAsia="zh-CN"/>
    </w:rPr>
  </w:style>
  <w:style w:type="paragraph" w:customStyle="1" w:styleId="affff2">
    <w:name w:val="Знак Знак Знак Знак"/>
    <w:basedOn w:val="a2"/>
    <w:uiPriority w:val="99"/>
    <w:rsid w:val="0080440A"/>
    <w:pPr>
      <w:spacing w:after="160" w:line="240" w:lineRule="exact"/>
    </w:pPr>
    <w:rPr>
      <w:rFonts w:eastAsia="Calibri"/>
      <w:sz w:val="20"/>
      <w:szCs w:val="20"/>
      <w:lang w:eastAsia="zh-CN"/>
    </w:rPr>
  </w:style>
  <w:style w:type="paragraph" w:customStyle="1" w:styleId="affff3">
    <w:name w:val="Знак Знак Знак Знак Знак Знак"/>
    <w:basedOn w:val="a2"/>
    <w:uiPriority w:val="99"/>
    <w:rsid w:val="0080440A"/>
    <w:pPr>
      <w:spacing w:after="160" w:line="240" w:lineRule="exact"/>
    </w:pPr>
    <w:rPr>
      <w:rFonts w:eastAsia="Calibri"/>
      <w:sz w:val="20"/>
      <w:szCs w:val="20"/>
      <w:lang w:eastAsia="zh-CN"/>
    </w:rPr>
  </w:style>
  <w:style w:type="paragraph" w:customStyle="1" w:styleId="3c">
    <w:name w:val="Стиль3 Знак"/>
    <w:basedOn w:val="24"/>
    <w:uiPriority w:val="99"/>
    <w:rsid w:val="0080440A"/>
    <w:pPr>
      <w:widowControl w:val="0"/>
      <w:tabs>
        <w:tab w:val="num" w:pos="360"/>
      </w:tabs>
      <w:adjustRightInd w:val="0"/>
      <w:spacing w:after="0" w:line="240" w:lineRule="auto"/>
      <w:textAlignment w:val="baseline"/>
    </w:pPr>
  </w:style>
  <w:style w:type="paragraph" w:customStyle="1" w:styleId="3d">
    <w:name w:val="Стиль3 Знак Знак"/>
    <w:basedOn w:val="24"/>
    <w:link w:val="3e"/>
    <w:uiPriority w:val="99"/>
    <w:rsid w:val="0080440A"/>
    <w:pPr>
      <w:widowControl w:val="0"/>
      <w:tabs>
        <w:tab w:val="num" w:pos="360"/>
      </w:tabs>
      <w:adjustRightInd w:val="0"/>
      <w:spacing w:after="0" w:line="240" w:lineRule="auto"/>
      <w:textAlignment w:val="baseline"/>
    </w:pPr>
  </w:style>
  <w:style w:type="character" w:customStyle="1" w:styleId="3e">
    <w:name w:val="Стиль3 Знак Знак Знак"/>
    <w:link w:val="3d"/>
    <w:uiPriority w:val="99"/>
    <w:locked/>
    <w:rsid w:val="0080440A"/>
    <w:rPr>
      <w:rFonts w:ascii="Times New Roman" w:hAnsi="Times New Roman"/>
      <w:sz w:val="24"/>
      <w:lang w:eastAsia="ru-RU"/>
    </w:rPr>
  </w:style>
  <w:style w:type="character" w:customStyle="1" w:styleId="29">
    <w:name w:val="Стиль2 Знак"/>
    <w:link w:val="21"/>
    <w:uiPriority w:val="99"/>
    <w:locked/>
    <w:rsid w:val="0080440A"/>
    <w:rPr>
      <w:b/>
      <w:sz w:val="24"/>
      <w:szCs w:val="20"/>
    </w:rPr>
  </w:style>
  <w:style w:type="character" w:customStyle="1" w:styleId="FootnoteTextChar2">
    <w:name w:val="Footnote Text Char2"/>
    <w:aliases w:val="Знак Char2,Знак2 Char2"/>
    <w:uiPriority w:val="99"/>
    <w:locked/>
    <w:rsid w:val="0080440A"/>
    <w:rPr>
      <w:lang w:val="ru-RU" w:eastAsia="ru-RU"/>
    </w:rPr>
  </w:style>
  <w:style w:type="paragraph" w:customStyle="1" w:styleId="18">
    <w:name w:val="Знак1 Знак Знак Знак"/>
    <w:basedOn w:val="a2"/>
    <w:uiPriority w:val="99"/>
    <w:rsid w:val="0080440A"/>
    <w:pPr>
      <w:spacing w:after="160" w:line="240" w:lineRule="exact"/>
    </w:pPr>
    <w:rPr>
      <w:rFonts w:ascii="Verdana" w:hAnsi="Verdana" w:cs="Verdana"/>
      <w:lang w:val="en-US" w:eastAsia="en-US"/>
    </w:rPr>
  </w:style>
  <w:style w:type="character" w:styleId="affff4">
    <w:name w:val="FollowedHyperlink"/>
    <w:basedOn w:val="a3"/>
    <w:uiPriority w:val="99"/>
    <w:rsid w:val="0080440A"/>
    <w:rPr>
      <w:rFonts w:cs="Times New Roman"/>
      <w:color w:val="800080"/>
      <w:u w:val="single"/>
    </w:rPr>
  </w:style>
  <w:style w:type="paragraph" w:styleId="affff5">
    <w:name w:val="List Paragraph"/>
    <w:basedOn w:val="a2"/>
    <w:uiPriority w:val="99"/>
    <w:qFormat/>
    <w:rsid w:val="0080440A"/>
    <w:pPr>
      <w:ind w:left="720"/>
    </w:pPr>
  </w:style>
  <w:style w:type="character" w:customStyle="1" w:styleId="apple-converted-space">
    <w:name w:val="apple-converted-space"/>
    <w:uiPriority w:val="99"/>
    <w:rsid w:val="0080440A"/>
  </w:style>
  <w:style w:type="character" w:customStyle="1" w:styleId="310">
    <w:name w:val="Стиль3 Знак Знак Знак1"/>
    <w:uiPriority w:val="99"/>
    <w:rsid w:val="0080440A"/>
    <w:rPr>
      <w:sz w:val="24"/>
      <w:lang w:val="ru-RU" w:eastAsia="ru-RU"/>
    </w:rPr>
  </w:style>
  <w:style w:type="character" w:customStyle="1" w:styleId="f">
    <w:name w:val="f"/>
    <w:uiPriority w:val="99"/>
    <w:rsid w:val="0080440A"/>
  </w:style>
  <w:style w:type="character" w:customStyle="1" w:styleId="blk">
    <w:name w:val="blk"/>
    <w:uiPriority w:val="99"/>
    <w:rsid w:val="0080440A"/>
  </w:style>
  <w:style w:type="character" w:customStyle="1" w:styleId="u">
    <w:name w:val="u"/>
    <w:uiPriority w:val="99"/>
    <w:rsid w:val="0080440A"/>
  </w:style>
  <w:style w:type="paragraph" w:customStyle="1" w:styleId="affff6">
    <w:name w:val="Текстовка"/>
    <w:basedOn w:val="a2"/>
    <w:uiPriority w:val="99"/>
    <w:rsid w:val="0080440A"/>
    <w:pPr>
      <w:suppressAutoHyphens/>
      <w:ind w:firstLine="567"/>
      <w:jc w:val="both"/>
    </w:pPr>
    <w:rPr>
      <w:rFonts w:ascii="Arial" w:hAnsi="Arial" w:cs="Arial"/>
      <w:sz w:val="18"/>
      <w:szCs w:val="18"/>
    </w:rPr>
  </w:style>
  <w:style w:type="paragraph" w:customStyle="1" w:styleId="19">
    <w:name w:val="Заголовок 1а"/>
    <w:basedOn w:val="a2"/>
    <w:autoRedefine/>
    <w:uiPriority w:val="99"/>
    <w:rsid w:val="0080440A"/>
    <w:pPr>
      <w:suppressAutoHyphens/>
      <w:jc w:val="center"/>
    </w:pPr>
  </w:style>
  <w:style w:type="character" w:customStyle="1" w:styleId="affff7">
    <w:name w:val="Гипертекстовая ссылка"/>
    <w:uiPriority w:val="99"/>
    <w:rsid w:val="0080440A"/>
    <w:rPr>
      <w:color w:val="auto"/>
    </w:rPr>
  </w:style>
  <w:style w:type="character" w:customStyle="1" w:styleId="ConsNormal0">
    <w:name w:val="ConsNormal Знак"/>
    <w:link w:val="ConsNormal"/>
    <w:locked/>
    <w:rsid w:val="0080440A"/>
    <w:rPr>
      <w:rFonts w:ascii="Arial" w:hAnsi="Arial"/>
      <w:sz w:val="22"/>
      <w:lang w:eastAsia="ru-RU"/>
    </w:rPr>
  </w:style>
  <w:style w:type="paragraph" w:customStyle="1" w:styleId="1a">
    <w:name w:val="Подзаголовок1"/>
    <w:basedOn w:val="a2"/>
    <w:uiPriority w:val="99"/>
    <w:rsid w:val="000C6A13"/>
    <w:pPr>
      <w:spacing w:before="100" w:beforeAutospacing="1" w:after="100" w:afterAutospacing="1"/>
      <w:jc w:val="center"/>
    </w:pPr>
  </w:style>
  <w:style w:type="paragraph" w:customStyle="1" w:styleId="1b">
    <w:name w:val="Название1"/>
    <w:basedOn w:val="a2"/>
    <w:uiPriority w:val="99"/>
    <w:rsid w:val="000C6A13"/>
    <w:pPr>
      <w:spacing w:before="100" w:beforeAutospacing="1" w:after="100" w:afterAutospacing="1"/>
      <w:jc w:val="center"/>
    </w:pPr>
    <w:rPr>
      <w:b/>
      <w:bCs/>
      <w:sz w:val="30"/>
      <w:szCs w:val="30"/>
    </w:rPr>
  </w:style>
  <w:style w:type="paragraph" w:customStyle="1" w:styleId="1c">
    <w:name w:val="Название объекта1"/>
    <w:basedOn w:val="a2"/>
    <w:uiPriority w:val="99"/>
    <w:rsid w:val="000C6A13"/>
    <w:pPr>
      <w:spacing w:before="100" w:beforeAutospacing="1" w:after="100" w:afterAutospacing="1"/>
    </w:pPr>
  </w:style>
  <w:style w:type="paragraph" w:customStyle="1" w:styleId="parameter">
    <w:name w:val="parameter"/>
    <w:basedOn w:val="a2"/>
    <w:uiPriority w:val="99"/>
    <w:rsid w:val="000C6A13"/>
    <w:pPr>
      <w:spacing w:before="100" w:beforeAutospacing="1" w:after="100" w:afterAutospacing="1"/>
    </w:pPr>
  </w:style>
  <w:style w:type="paragraph" w:customStyle="1" w:styleId="parametervalue">
    <w:name w:val="parametervalue"/>
    <w:basedOn w:val="a2"/>
    <w:uiPriority w:val="99"/>
    <w:rsid w:val="000C6A13"/>
    <w:pPr>
      <w:spacing w:before="100" w:beforeAutospacing="1" w:after="100" w:afterAutospacing="1"/>
    </w:pPr>
  </w:style>
  <w:style w:type="paragraph" w:customStyle="1" w:styleId="s13">
    <w:name w:val="s_13"/>
    <w:basedOn w:val="a2"/>
    <w:uiPriority w:val="99"/>
    <w:rsid w:val="00BF3707"/>
    <w:pPr>
      <w:ind w:firstLine="720"/>
    </w:pPr>
    <w:rPr>
      <w:sz w:val="16"/>
      <w:szCs w:val="16"/>
    </w:rPr>
  </w:style>
  <w:style w:type="paragraph" w:customStyle="1" w:styleId="s94">
    <w:name w:val="s_94"/>
    <w:basedOn w:val="a2"/>
    <w:uiPriority w:val="99"/>
    <w:rsid w:val="00576472"/>
    <w:rPr>
      <w:i/>
      <w:iCs/>
      <w:color w:val="800080"/>
      <w:sz w:val="16"/>
      <w:szCs w:val="16"/>
    </w:rPr>
  </w:style>
  <w:style w:type="character" w:customStyle="1" w:styleId="dynatree-title">
    <w:name w:val="dynatree-title"/>
    <w:uiPriority w:val="99"/>
    <w:rsid w:val="001F2F80"/>
  </w:style>
  <w:style w:type="paragraph" w:customStyle="1" w:styleId="2f">
    <w:name w:val="Зая 2 уровень"/>
    <w:basedOn w:val="a2"/>
    <w:link w:val="2f0"/>
    <w:autoRedefine/>
    <w:uiPriority w:val="99"/>
    <w:rsid w:val="00457690"/>
    <w:pPr>
      <w:jc w:val="both"/>
    </w:pPr>
    <w:rPr>
      <w:rFonts w:eastAsia="Calibri"/>
      <w:color w:val="000000"/>
      <w:szCs w:val="20"/>
    </w:rPr>
  </w:style>
  <w:style w:type="character" w:customStyle="1" w:styleId="2f0">
    <w:name w:val="Зая 2 уровень Знак"/>
    <w:link w:val="2f"/>
    <w:uiPriority w:val="99"/>
    <w:locked/>
    <w:rsid w:val="00457690"/>
    <w:rPr>
      <w:rFonts w:ascii="Times New Roman" w:hAnsi="Times New Roman"/>
      <w:color w:val="000000"/>
      <w:sz w:val="24"/>
      <w:lang w:eastAsia="ru-RU"/>
    </w:rPr>
  </w:style>
  <w:style w:type="paragraph" w:customStyle="1" w:styleId="Normal">
    <w:name w:val="Normal Знак"/>
    <w:basedOn w:val="a2"/>
    <w:link w:val="Normal0"/>
    <w:uiPriority w:val="99"/>
    <w:rsid w:val="00F63209"/>
    <w:pPr>
      <w:tabs>
        <w:tab w:val="left" w:leader="underscore" w:pos="7031"/>
      </w:tabs>
      <w:snapToGrid w:val="0"/>
      <w:ind w:firstLine="454"/>
      <w:jc w:val="both"/>
    </w:pPr>
    <w:rPr>
      <w:rFonts w:eastAsia="Calibri"/>
      <w:szCs w:val="20"/>
      <w:lang w:val="en-US"/>
    </w:rPr>
  </w:style>
  <w:style w:type="character" w:customStyle="1" w:styleId="Normal0">
    <w:name w:val="Normal Знак Знак"/>
    <w:link w:val="Normal"/>
    <w:uiPriority w:val="99"/>
    <w:locked/>
    <w:rsid w:val="00F63209"/>
    <w:rPr>
      <w:rFonts w:ascii="Times New Roman" w:hAnsi="Times New Roman"/>
      <w:sz w:val="24"/>
      <w:lang w:val="en-US" w:eastAsia="ru-RU"/>
    </w:rPr>
  </w:style>
  <w:style w:type="paragraph" w:customStyle="1" w:styleId="ConsNonformat">
    <w:name w:val="ConsNonformat"/>
    <w:uiPriority w:val="99"/>
    <w:rsid w:val="006F7AAB"/>
    <w:pPr>
      <w:widowControl w:val="0"/>
      <w:snapToGrid w:val="0"/>
    </w:pPr>
    <w:rPr>
      <w:rFonts w:ascii="Courier New" w:eastAsia="Times New Roman" w:hAnsi="Courier New" w:cs="Courier New"/>
      <w:sz w:val="20"/>
      <w:szCs w:val="20"/>
    </w:rPr>
  </w:style>
  <w:style w:type="paragraph" w:customStyle="1" w:styleId="3f">
    <w:name w:val="Название3"/>
    <w:basedOn w:val="a2"/>
    <w:uiPriority w:val="99"/>
    <w:rsid w:val="0024128D"/>
    <w:pPr>
      <w:widowControl w:val="0"/>
      <w:suppressLineNumbers/>
      <w:suppressAutoHyphens/>
      <w:spacing w:before="120" w:after="120"/>
    </w:pPr>
    <w:rPr>
      <w:rFonts w:ascii="Arial" w:hAnsi="Arial" w:cs="Arial"/>
      <w:i/>
      <w:iCs/>
      <w:sz w:val="20"/>
      <w:szCs w:val="20"/>
      <w:lang w:eastAsia="ar-SA"/>
    </w:rPr>
  </w:style>
  <w:style w:type="character" w:customStyle="1" w:styleId="WW-Absatz-Standardschriftart111111111111111111111111111">
    <w:name w:val="WW-Absatz-Standardschriftart111111111111111111111111111"/>
    <w:uiPriority w:val="99"/>
    <w:rsid w:val="00D17737"/>
  </w:style>
  <w:style w:type="paragraph" w:styleId="affff8">
    <w:name w:val="No Spacing"/>
    <w:basedOn w:val="a2"/>
    <w:uiPriority w:val="99"/>
    <w:qFormat/>
    <w:rsid w:val="00B5493F"/>
    <w:rPr>
      <w:rFonts w:ascii="Cambria" w:eastAsia="Calibri" w:hAnsi="Cambria"/>
      <w:sz w:val="22"/>
      <w:szCs w:val="22"/>
      <w:lang w:eastAsia="en-US"/>
    </w:rPr>
  </w:style>
  <w:style w:type="paragraph" w:customStyle="1" w:styleId="3f0">
    <w:name w:val="Знак Знак Знак Знак3"/>
    <w:basedOn w:val="a2"/>
    <w:uiPriority w:val="99"/>
    <w:rsid w:val="00273142"/>
    <w:pPr>
      <w:spacing w:after="160" w:line="240" w:lineRule="exact"/>
    </w:pPr>
    <w:rPr>
      <w:rFonts w:ascii="Verdana" w:hAnsi="Verdana" w:cs="Verdana"/>
      <w:sz w:val="20"/>
      <w:szCs w:val="20"/>
      <w:lang w:val="en-US" w:eastAsia="en-US"/>
    </w:rPr>
  </w:style>
  <w:style w:type="paragraph" w:customStyle="1" w:styleId="affff9">
    <w:name w:val="Обычный таблица"/>
    <w:basedOn w:val="a2"/>
    <w:link w:val="affffa"/>
    <w:uiPriority w:val="99"/>
    <w:rsid w:val="00B07DD6"/>
    <w:rPr>
      <w:sz w:val="18"/>
      <w:szCs w:val="18"/>
    </w:rPr>
  </w:style>
  <w:style w:type="character" w:customStyle="1" w:styleId="affffa">
    <w:name w:val="Обычный таблица Знак"/>
    <w:basedOn w:val="a3"/>
    <w:link w:val="affff9"/>
    <w:uiPriority w:val="99"/>
    <w:locked/>
    <w:rsid w:val="00B07DD6"/>
    <w:rPr>
      <w:rFonts w:ascii="Times New Roman" w:hAnsi="Times New Roman" w:cs="Times New Roman"/>
      <w:sz w:val="18"/>
      <w:szCs w:val="18"/>
    </w:rPr>
  </w:style>
  <w:style w:type="paragraph" w:customStyle="1" w:styleId="2f1">
    <w:name w:val="Знак Знак Знак Знак2"/>
    <w:basedOn w:val="a2"/>
    <w:uiPriority w:val="99"/>
    <w:rsid w:val="000B01F9"/>
    <w:pPr>
      <w:spacing w:before="100" w:beforeAutospacing="1" w:after="100" w:afterAutospacing="1"/>
    </w:pPr>
    <w:rPr>
      <w:rFonts w:ascii="Tahoma" w:hAnsi="Tahoma"/>
      <w:sz w:val="20"/>
      <w:szCs w:val="20"/>
      <w:lang w:val="en-US" w:eastAsia="en-US"/>
    </w:rPr>
  </w:style>
  <w:style w:type="paragraph" w:customStyle="1" w:styleId="1d">
    <w:name w:val="Знак Знак Знак Знак1"/>
    <w:basedOn w:val="a2"/>
    <w:uiPriority w:val="99"/>
    <w:rsid w:val="003813C8"/>
    <w:pPr>
      <w:spacing w:before="100" w:beforeAutospacing="1" w:after="100" w:afterAutospacing="1"/>
    </w:pPr>
    <w:rPr>
      <w:rFonts w:ascii="Tahoma" w:hAnsi="Tahoma"/>
      <w:sz w:val="20"/>
      <w:szCs w:val="20"/>
      <w:lang w:val="en-US" w:eastAsia="en-US"/>
    </w:rPr>
  </w:style>
  <w:style w:type="paragraph" w:customStyle="1" w:styleId="1e">
    <w:name w:val="Знак Знак Знак Знак Знак Знак1"/>
    <w:basedOn w:val="a2"/>
    <w:uiPriority w:val="99"/>
    <w:rsid w:val="00BA17CD"/>
    <w:pPr>
      <w:spacing w:before="100" w:beforeAutospacing="1" w:after="100" w:afterAutospacing="1"/>
    </w:pPr>
    <w:rPr>
      <w:rFonts w:ascii="Tahoma" w:hAnsi="Tahoma"/>
      <w:sz w:val="20"/>
      <w:szCs w:val="20"/>
      <w:lang w:val="en-US" w:eastAsia="en-US"/>
    </w:rPr>
  </w:style>
  <w:style w:type="character" w:customStyle="1" w:styleId="FontStyle37">
    <w:name w:val="Font Style37"/>
    <w:uiPriority w:val="99"/>
    <w:rsid w:val="00C644D8"/>
    <w:rPr>
      <w:rFonts w:ascii="Times New Roman" w:hAnsi="Times New Roman"/>
      <w:i/>
      <w:color w:val="000000"/>
      <w:sz w:val="22"/>
    </w:rPr>
  </w:style>
  <w:style w:type="paragraph" w:customStyle="1" w:styleId="Style17">
    <w:name w:val="Style17"/>
    <w:basedOn w:val="a2"/>
    <w:uiPriority w:val="99"/>
    <w:rsid w:val="00C644D8"/>
    <w:pPr>
      <w:widowControl w:val="0"/>
      <w:autoSpaceDE w:val="0"/>
      <w:autoSpaceDN w:val="0"/>
      <w:adjustRightInd w:val="0"/>
      <w:spacing w:line="274" w:lineRule="exact"/>
      <w:jc w:val="both"/>
    </w:pPr>
  </w:style>
  <w:style w:type="character" w:customStyle="1" w:styleId="FontStyle36">
    <w:name w:val="Font Style36"/>
    <w:uiPriority w:val="99"/>
    <w:rsid w:val="00C644D8"/>
    <w:rPr>
      <w:rFonts w:ascii="Times New Roman" w:hAnsi="Times New Roman"/>
      <w:color w:val="000000"/>
      <w:sz w:val="22"/>
    </w:rPr>
  </w:style>
  <w:style w:type="paragraph" w:customStyle="1" w:styleId="Style3">
    <w:name w:val="Style3"/>
    <w:basedOn w:val="a2"/>
    <w:uiPriority w:val="99"/>
    <w:rsid w:val="00C644D8"/>
    <w:pPr>
      <w:widowControl w:val="0"/>
      <w:autoSpaceDE w:val="0"/>
      <w:autoSpaceDN w:val="0"/>
      <w:adjustRightInd w:val="0"/>
      <w:spacing w:line="272" w:lineRule="exact"/>
      <w:ind w:firstLine="547"/>
    </w:pPr>
  </w:style>
  <w:style w:type="character" w:customStyle="1" w:styleId="ConsPlusNormal0">
    <w:name w:val="ConsPlusNormal Знак"/>
    <w:link w:val="ConsPlusNormal"/>
    <w:uiPriority w:val="99"/>
    <w:locked/>
    <w:rsid w:val="007E4940"/>
    <w:rPr>
      <w:rFonts w:ascii="Arial" w:hAnsi="Arial"/>
      <w:sz w:val="22"/>
      <w:lang w:val="ru-RU" w:eastAsia="ru-RU"/>
    </w:rPr>
  </w:style>
  <w:style w:type="paragraph" w:customStyle="1" w:styleId="Standard">
    <w:name w:val="Standard"/>
    <w:uiPriority w:val="99"/>
    <w:rsid w:val="004C2558"/>
    <w:pPr>
      <w:widowControl w:val="0"/>
      <w:suppressAutoHyphens/>
      <w:autoSpaceDN w:val="0"/>
    </w:pPr>
    <w:rPr>
      <w:rFonts w:ascii="Arial" w:hAnsi="Arial" w:cs="Tahoma"/>
      <w:kern w:val="3"/>
      <w:sz w:val="21"/>
      <w:szCs w:val="24"/>
    </w:rPr>
  </w:style>
  <w:style w:type="paragraph" w:customStyle="1" w:styleId="affffb">
    <w:name w:val="Нормальный (таблица)"/>
    <w:basedOn w:val="a2"/>
    <w:next w:val="a2"/>
    <w:uiPriority w:val="99"/>
    <w:rsid w:val="00117CEE"/>
    <w:pPr>
      <w:widowControl w:val="0"/>
      <w:autoSpaceDE w:val="0"/>
      <w:autoSpaceDN w:val="0"/>
      <w:adjustRightInd w:val="0"/>
      <w:jc w:val="both"/>
    </w:pPr>
    <w:rPr>
      <w:rFonts w:ascii="Arial" w:hAnsi="Arial"/>
    </w:rPr>
  </w:style>
  <w:style w:type="paragraph" w:customStyle="1" w:styleId="affffc">
    <w:name w:val="Прижатый влево"/>
    <w:basedOn w:val="a2"/>
    <w:next w:val="a2"/>
    <w:uiPriority w:val="99"/>
    <w:rsid w:val="00117CEE"/>
    <w:pPr>
      <w:widowControl w:val="0"/>
      <w:autoSpaceDE w:val="0"/>
      <w:autoSpaceDN w:val="0"/>
      <w:adjustRightInd w:val="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80440A"/>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link w:val="10"/>
    <w:uiPriority w:val="99"/>
    <w:qFormat/>
    <w:rsid w:val="00B369CE"/>
    <w:pPr>
      <w:spacing w:before="225" w:after="150" w:line="278" w:lineRule="auto"/>
      <w:outlineLvl w:val="0"/>
    </w:pPr>
    <w:rPr>
      <w:rFonts w:eastAsia="Calibri"/>
      <w:kern w:val="36"/>
      <w:sz w:val="32"/>
      <w:szCs w:val="32"/>
    </w:rPr>
  </w:style>
  <w:style w:type="paragraph" w:styleId="22">
    <w:name w:val="heading 2"/>
    <w:aliases w:val="H2"/>
    <w:basedOn w:val="a2"/>
    <w:link w:val="23"/>
    <w:uiPriority w:val="99"/>
    <w:qFormat/>
    <w:rsid w:val="00B369CE"/>
    <w:pPr>
      <w:spacing w:before="225" w:after="150" w:line="278" w:lineRule="auto"/>
      <w:outlineLvl w:val="1"/>
    </w:pPr>
    <w:rPr>
      <w:rFonts w:eastAsia="Calibri"/>
      <w:sz w:val="27"/>
      <w:szCs w:val="27"/>
    </w:rPr>
  </w:style>
  <w:style w:type="paragraph" w:styleId="33">
    <w:name w:val="heading 3"/>
    <w:basedOn w:val="a2"/>
    <w:link w:val="34"/>
    <w:uiPriority w:val="99"/>
    <w:qFormat/>
    <w:rsid w:val="00B369CE"/>
    <w:pPr>
      <w:spacing w:before="225" w:after="150" w:line="278" w:lineRule="auto"/>
      <w:outlineLvl w:val="2"/>
    </w:pPr>
    <w:rPr>
      <w:rFonts w:eastAsia="Calibri"/>
      <w:sz w:val="23"/>
      <w:szCs w:val="23"/>
    </w:rPr>
  </w:style>
  <w:style w:type="paragraph" w:styleId="42">
    <w:name w:val="heading 4"/>
    <w:basedOn w:val="a2"/>
    <w:next w:val="a2"/>
    <w:link w:val="43"/>
    <w:uiPriority w:val="99"/>
    <w:qFormat/>
    <w:rsid w:val="0080440A"/>
    <w:pPr>
      <w:keepNext/>
      <w:tabs>
        <w:tab w:val="num" w:pos="1224"/>
      </w:tabs>
      <w:spacing w:before="240" w:after="60"/>
      <w:ind w:left="1224" w:hanging="864"/>
      <w:jc w:val="both"/>
      <w:outlineLvl w:val="3"/>
    </w:pPr>
    <w:rPr>
      <w:rFonts w:ascii="Arial" w:eastAsia="Calibri" w:hAnsi="Arial"/>
      <w:sz w:val="20"/>
      <w:szCs w:val="20"/>
    </w:rPr>
  </w:style>
  <w:style w:type="paragraph" w:styleId="5">
    <w:name w:val="heading 5"/>
    <w:basedOn w:val="a2"/>
    <w:next w:val="a2"/>
    <w:link w:val="50"/>
    <w:uiPriority w:val="99"/>
    <w:qFormat/>
    <w:rsid w:val="0080440A"/>
    <w:pPr>
      <w:spacing w:before="240" w:after="60"/>
      <w:jc w:val="both"/>
      <w:outlineLvl w:val="4"/>
    </w:pPr>
    <w:rPr>
      <w:rFonts w:eastAsia="Calibri"/>
      <w:b/>
      <w:bCs/>
      <w:i/>
      <w:iCs/>
      <w:sz w:val="26"/>
      <w:szCs w:val="26"/>
    </w:rPr>
  </w:style>
  <w:style w:type="paragraph" w:styleId="6">
    <w:name w:val="heading 6"/>
    <w:basedOn w:val="a2"/>
    <w:next w:val="a2"/>
    <w:link w:val="60"/>
    <w:uiPriority w:val="99"/>
    <w:qFormat/>
    <w:rsid w:val="0080440A"/>
    <w:pPr>
      <w:tabs>
        <w:tab w:val="num" w:pos="1152"/>
      </w:tabs>
      <w:spacing w:before="240" w:after="60"/>
      <w:ind w:left="1152" w:hanging="1152"/>
      <w:jc w:val="both"/>
      <w:outlineLvl w:val="5"/>
    </w:pPr>
    <w:rPr>
      <w:rFonts w:eastAsia="Calibri"/>
      <w:i/>
      <w:iCs/>
      <w:sz w:val="20"/>
      <w:szCs w:val="20"/>
    </w:rPr>
  </w:style>
  <w:style w:type="paragraph" w:styleId="7">
    <w:name w:val="heading 7"/>
    <w:basedOn w:val="a2"/>
    <w:next w:val="a2"/>
    <w:link w:val="70"/>
    <w:uiPriority w:val="99"/>
    <w:qFormat/>
    <w:rsid w:val="0080440A"/>
    <w:pPr>
      <w:tabs>
        <w:tab w:val="num" w:pos="1296"/>
      </w:tabs>
      <w:spacing w:before="240" w:after="60"/>
      <w:ind w:left="1296" w:hanging="1296"/>
      <w:jc w:val="both"/>
      <w:outlineLvl w:val="6"/>
    </w:pPr>
    <w:rPr>
      <w:rFonts w:ascii="Arial" w:eastAsia="Calibri" w:hAnsi="Arial"/>
      <w:sz w:val="20"/>
      <w:szCs w:val="20"/>
    </w:rPr>
  </w:style>
  <w:style w:type="paragraph" w:styleId="8">
    <w:name w:val="heading 8"/>
    <w:basedOn w:val="a2"/>
    <w:next w:val="a2"/>
    <w:link w:val="80"/>
    <w:uiPriority w:val="99"/>
    <w:qFormat/>
    <w:rsid w:val="0080440A"/>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2"/>
    <w:next w:val="a2"/>
    <w:link w:val="90"/>
    <w:uiPriority w:val="99"/>
    <w:qFormat/>
    <w:rsid w:val="0080440A"/>
    <w:pPr>
      <w:tabs>
        <w:tab w:val="num" w:pos="1584"/>
      </w:tabs>
      <w:spacing w:before="240" w:after="60"/>
      <w:ind w:left="1584" w:hanging="1584"/>
      <w:jc w:val="both"/>
      <w:outlineLvl w:val="8"/>
    </w:pPr>
    <w:rPr>
      <w:rFonts w:ascii="Arial" w:eastAsia="Calibri" w:hAnsi="Arial"/>
      <w:b/>
      <w:bCs/>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link w:val="1"/>
    <w:uiPriority w:val="99"/>
    <w:locked/>
    <w:rsid w:val="00B369CE"/>
    <w:rPr>
      <w:rFonts w:ascii="Times New Roman" w:hAnsi="Times New Roman" w:cs="Times New Roman"/>
      <w:kern w:val="36"/>
      <w:sz w:val="32"/>
      <w:lang w:eastAsia="ru-RU"/>
    </w:rPr>
  </w:style>
  <w:style w:type="character" w:customStyle="1" w:styleId="23">
    <w:name w:val="Заголовок 2 Знак"/>
    <w:aliases w:val="H2 Знак"/>
    <w:basedOn w:val="a3"/>
    <w:link w:val="22"/>
    <w:uiPriority w:val="99"/>
    <w:locked/>
    <w:rsid w:val="00B369CE"/>
    <w:rPr>
      <w:rFonts w:ascii="Times New Roman" w:hAnsi="Times New Roman" w:cs="Times New Roman"/>
      <w:sz w:val="27"/>
      <w:lang w:eastAsia="ru-RU"/>
    </w:rPr>
  </w:style>
  <w:style w:type="character" w:customStyle="1" w:styleId="34">
    <w:name w:val="Заголовок 3 Знак"/>
    <w:basedOn w:val="a3"/>
    <w:link w:val="33"/>
    <w:uiPriority w:val="99"/>
    <w:locked/>
    <w:rsid w:val="00B369CE"/>
    <w:rPr>
      <w:rFonts w:ascii="Times New Roman" w:hAnsi="Times New Roman" w:cs="Times New Roman"/>
      <w:sz w:val="23"/>
      <w:lang w:eastAsia="ru-RU"/>
    </w:rPr>
  </w:style>
  <w:style w:type="character" w:customStyle="1" w:styleId="43">
    <w:name w:val="Заголовок 4 Знак"/>
    <w:basedOn w:val="a3"/>
    <w:link w:val="42"/>
    <w:uiPriority w:val="99"/>
    <w:locked/>
    <w:rsid w:val="0080440A"/>
    <w:rPr>
      <w:rFonts w:ascii="Arial" w:hAnsi="Arial" w:cs="Times New Roman"/>
      <w:sz w:val="20"/>
      <w:lang w:eastAsia="ru-RU"/>
    </w:rPr>
  </w:style>
  <w:style w:type="character" w:customStyle="1" w:styleId="50">
    <w:name w:val="Заголовок 5 Знак"/>
    <w:basedOn w:val="a3"/>
    <w:link w:val="5"/>
    <w:uiPriority w:val="99"/>
    <w:locked/>
    <w:rsid w:val="0080440A"/>
    <w:rPr>
      <w:rFonts w:ascii="Times New Roman" w:hAnsi="Times New Roman" w:cs="Times New Roman"/>
      <w:b/>
      <w:i/>
      <w:sz w:val="26"/>
      <w:lang w:eastAsia="ru-RU"/>
    </w:rPr>
  </w:style>
  <w:style w:type="character" w:customStyle="1" w:styleId="60">
    <w:name w:val="Заголовок 6 Знак"/>
    <w:basedOn w:val="a3"/>
    <w:link w:val="6"/>
    <w:uiPriority w:val="99"/>
    <w:locked/>
    <w:rsid w:val="0080440A"/>
    <w:rPr>
      <w:rFonts w:ascii="Times New Roman" w:hAnsi="Times New Roman" w:cs="Times New Roman"/>
      <w:i/>
      <w:sz w:val="20"/>
      <w:lang w:eastAsia="ru-RU"/>
    </w:rPr>
  </w:style>
  <w:style w:type="character" w:customStyle="1" w:styleId="70">
    <w:name w:val="Заголовок 7 Знак"/>
    <w:basedOn w:val="a3"/>
    <w:link w:val="7"/>
    <w:uiPriority w:val="99"/>
    <w:locked/>
    <w:rsid w:val="0080440A"/>
    <w:rPr>
      <w:rFonts w:ascii="Arial" w:hAnsi="Arial" w:cs="Times New Roman"/>
      <w:sz w:val="20"/>
      <w:lang w:eastAsia="ru-RU"/>
    </w:rPr>
  </w:style>
  <w:style w:type="character" w:customStyle="1" w:styleId="80">
    <w:name w:val="Заголовок 8 Знак"/>
    <w:basedOn w:val="a3"/>
    <w:link w:val="8"/>
    <w:uiPriority w:val="99"/>
    <w:locked/>
    <w:rsid w:val="0080440A"/>
    <w:rPr>
      <w:rFonts w:ascii="Arial" w:hAnsi="Arial" w:cs="Times New Roman"/>
      <w:i/>
      <w:sz w:val="20"/>
      <w:lang w:eastAsia="ru-RU"/>
    </w:rPr>
  </w:style>
  <w:style w:type="character" w:customStyle="1" w:styleId="90">
    <w:name w:val="Заголовок 9 Знак"/>
    <w:basedOn w:val="a3"/>
    <w:link w:val="9"/>
    <w:uiPriority w:val="99"/>
    <w:locked/>
    <w:rsid w:val="0080440A"/>
    <w:rPr>
      <w:rFonts w:ascii="Arial" w:hAnsi="Arial" w:cs="Times New Roman"/>
      <w:b/>
      <w:i/>
      <w:sz w:val="20"/>
      <w:lang w:eastAsia="ru-RU"/>
    </w:rPr>
  </w:style>
  <w:style w:type="paragraph" w:styleId="a6">
    <w:name w:val="Title"/>
    <w:basedOn w:val="a2"/>
    <w:link w:val="a7"/>
    <w:uiPriority w:val="99"/>
    <w:qFormat/>
    <w:rsid w:val="00B369CE"/>
    <w:pPr>
      <w:shd w:val="clear" w:color="auto" w:fill="FFFFFF"/>
      <w:autoSpaceDE w:val="0"/>
      <w:autoSpaceDN w:val="0"/>
      <w:spacing w:before="240"/>
      <w:jc w:val="center"/>
    </w:pPr>
    <w:rPr>
      <w:rFonts w:eastAsia="Calibri"/>
      <w:b/>
      <w:bCs/>
      <w:i/>
      <w:iCs/>
      <w:color w:val="000000"/>
      <w:sz w:val="36"/>
      <w:szCs w:val="36"/>
    </w:rPr>
  </w:style>
  <w:style w:type="character" w:customStyle="1" w:styleId="a7">
    <w:name w:val="Название Знак"/>
    <w:basedOn w:val="a3"/>
    <w:link w:val="a6"/>
    <w:uiPriority w:val="99"/>
    <w:locked/>
    <w:rsid w:val="00B369CE"/>
    <w:rPr>
      <w:rFonts w:ascii="Times New Roman" w:hAnsi="Times New Roman" w:cs="Times New Roman"/>
      <w:b/>
      <w:i/>
      <w:color w:val="000000"/>
      <w:sz w:val="36"/>
      <w:shd w:val="clear" w:color="auto" w:fill="FFFFFF"/>
      <w:lang w:eastAsia="ru-RU"/>
    </w:rPr>
  </w:style>
  <w:style w:type="character" w:styleId="a8">
    <w:name w:val="Strong"/>
    <w:basedOn w:val="a3"/>
    <w:uiPriority w:val="99"/>
    <w:qFormat/>
    <w:rsid w:val="00B369CE"/>
    <w:rPr>
      <w:rFonts w:cs="Times New Roman"/>
      <w:b/>
    </w:rPr>
  </w:style>
  <w:style w:type="character" w:styleId="a9">
    <w:name w:val="Emphasis"/>
    <w:basedOn w:val="a3"/>
    <w:uiPriority w:val="99"/>
    <w:qFormat/>
    <w:rsid w:val="00B369CE"/>
    <w:rPr>
      <w:rFonts w:cs="Times New Roman"/>
      <w:i/>
    </w:rPr>
  </w:style>
  <w:style w:type="table" w:styleId="aa">
    <w:name w:val="Table Grid"/>
    <w:basedOn w:val="a4"/>
    <w:uiPriority w:val="99"/>
    <w:rsid w:val="0080440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3"/>
    <w:uiPriority w:val="99"/>
    <w:rsid w:val="0080440A"/>
    <w:rPr>
      <w:rFonts w:cs="Times New Roman"/>
      <w:color w:val="0000FF"/>
      <w:u w:val="single"/>
    </w:rPr>
  </w:style>
  <w:style w:type="character" w:styleId="ac">
    <w:name w:val="footnote reference"/>
    <w:basedOn w:val="a3"/>
    <w:uiPriority w:val="99"/>
    <w:semiHidden/>
    <w:rsid w:val="0080440A"/>
    <w:rPr>
      <w:rFonts w:ascii="Times New Roman" w:hAnsi="Times New Roman" w:cs="Times New Roman"/>
      <w:vertAlign w:val="superscript"/>
    </w:rPr>
  </w:style>
  <w:style w:type="paragraph" w:styleId="ad">
    <w:name w:val="footnote text"/>
    <w:aliases w:val="Знак,Знак2,Знак21,Знак1"/>
    <w:basedOn w:val="a2"/>
    <w:link w:val="ae"/>
    <w:uiPriority w:val="99"/>
    <w:semiHidden/>
    <w:rsid w:val="0080440A"/>
    <w:pPr>
      <w:spacing w:after="60"/>
      <w:jc w:val="both"/>
    </w:pPr>
    <w:rPr>
      <w:rFonts w:eastAsia="Calibri"/>
      <w:sz w:val="20"/>
      <w:szCs w:val="20"/>
    </w:rPr>
  </w:style>
  <w:style w:type="character" w:customStyle="1" w:styleId="FootnoteTextChar">
    <w:name w:val="Footnote Text Char"/>
    <w:aliases w:val="Знак Char,Знак2 Char,Знак21 Char,Знак1 Char"/>
    <w:basedOn w:val="a3"/>
    <w:uiPriority w:val="99"/>
    <w:semiHidden/>
    <w:locked/>
    <w:rsid w:val="00801BC1"/>
    <w:rPr>
      <w:rFonts w:ascii="Times New Roman" w:hAnsi="Times New Roman" w:cs="Times New Roman"/>
      <w:sz w:val="20"/>
    </w:rPr>
  </w:style>
  <w:style w:type="character" w:customStyle="1" w:styleId="ae">
    <w:name w:val="Текст сноски Знак"/>
    <w:aliases w:val="Знак Знак,Знак2 Знак,Знак21 Знак,Знак1 Знак"/>
    <w:link w:val="ad"/>
    <w:uiPriority w:val="99"/>
    <w:locked/>
    <w:rsid w:val="0080440A"/>
    <w:rPr>
      <w:rFonts w:ascii="Times New Roman" w:hAnsi="Times New Roman"/>
      <w:sz w:val="20"/>
      <w:lang w:eastAsia="ru-RU"/>
    </w:rPr>
  </w:style>
  <w:style w:type="paragraph" w:customStyle="1" w:styleId="ConsNormal">
    <w:name w:val="ConsNormal"/>
    <w:link w:val="ConsNormal0"/>
    <w:rsid w:val="0080440A"/>
    <w:pPr>
      <w:widowControl w:val="0"/>
      <w:autoSpaceDE w:val="0"/>
      <w:autoSpaceDN w:val="0"/>
      <w:adjustRightInd w:val="0"/>
      <w:ind w:right="19772" w:firstLine="720"/>
    </w:pPr>
    <w:rPr>
      <w:rFonts w:ascii="Arial" w:hAnsi="Arial"/>
    </w:rPr>
  </w:style>
  <w:style w:type="paragraph" w:customStyle="1" w:styleId="11">
    <w:name w:val="Знак1 Знак Знак Знак Знак Знак Знак"/>
    <w:basedOn w:val="a2"/>
    <w:uiPriority w:val="99"/>
    <w:rsid w:val="0080440A"/>
    <w:pPr>
      <w:spacing w:after="160" w:line="240" w:lineRule="exact"/>
    </w:pPr>
    <w:rPr>
      <w:rFonts w:ascii="Verdana" w:hAnsi="Verdana" w:cs="Verdana"/>
      <w:lang w:val="en-US" w:eastAsia="en-US"/>
    </w:rPr>
  </w:style>
  <w:style w:type="paragraph" w:styleId="24">
    <w:name w:val="Body Text Indent 2"/>
    <w:aliases w:val="Знак11,Знак3"/>
    <w:basedOn w:val="a2"/>
    <w:link w:val="25"/>
    <w:uiPriority w:val="99"/>
    <w:semiHidden/>
    <w:rsid w:val="0080440A"/>
    <w:pPr>
      <w:spacing w:after="120" w:line="480" w:lineRule="auto"/>
      <w:ind w:left="283"/>
      <w:jc w:val="both"/>
    </w:pPr>
    <w:rPr>
      <w:rFonts w:eastAsia="Calibri"/>
      <w:szCs w:val="20"/>
    </w:rPr>
  </w:style>
  <w:style w:type="character" w:customStyle="1" w:styleId="BodyTextIndent2Char">
    <w:name w:val="Body Text Indent 2 Char"/>
    <w:aliases w:val="Знак11 Char,Знак3 Char"/>
    <w:basedOn w:val="a3"/>
    <w:uiPriority w:val="99"/>
    <w:semiHidden/>
    <w:locked/>
    <w:rsid w:val="00801BC1"/>
    <w:rPr>
      <w:rFonts w:ascii="Times New Roman" w:hAnsi="Times New Roman" w:cs="Times New Roman"/>
      <w:sz w:val="24"/>
    </w:rPr>
  </w:style>
  <w:style w:type="character" w:customStyle="1" w:styleId="25">
    <w:name w:val="Основной текст с отступом 2 Знак"/>
    <w:aliases w:val="Знак11 Знак,Знак3 Знак"/>
    <w:link w:val="24"/>
    <w:uiPriority w:val="99"/>
    <w:semiHidden/>
    <w:locked/>
    <w:rsid w:val="0080440A"/>
    <w:rPr>
      <w:rFonts w:ascii="Times New Roman" w:hAnsi="Times New Roman"/>
      <w:sz w:val="24"/>
      <w:lang w:eastAsia="ru-RU"/>
    </w:rPr>
  </w:style>
  <w:style w:type="paragraph" w:styleId="af">
    <w:name w:val="annotation text"/>
    <w:basedOn w:val="a2"/>
    <w:link w:val="af0"/>
    <w:uiPriority w:val="99"/>
    <w:semiHidden/>
    <w:rsid w:val="0080440A"/>
    <w:rPr>
      <w:rFonts w:eastAsia="Calibri"/>
      <w:sz w:val="20"/>
      <w:szCs w:val="20"/>
    </w:rPr>
  </w:style>
  <w:style w:type="character" w:customStyle="1" w:styleId="af0">
    <w:name w:val="Текст примечания Знак"/>
    <w:basedOn w:val="a3"/>
    <w:link w:val="af"/>
    <w:uiPriority w:val="99"/>
    <w:semiHidden/>
    <w:locked/>
    <w:rsid w:val="0080440A"/>
    <w:rPr>
      <w:rFonts w:ascii="Times New Roman" w:hAnsi="Times New Roman" w:cs="Times New Roman"/>
      <w:sz w:val="20"/>
      <w:lang w:eastAsia="ru-RU"/>
    </w:rPr>
  </w:style>
  <w:style w:type="paragraph" w:styleId="af1">
    <w:name w:val="annotation subject"/>
    <w:basedOn w:val="af"/>
    <w:next w:val="af"/>
    <w:link w:val="af2"/>
    <w:uiPriority w:val="99"/>
    <w:semiHidden/>
    <w:rsid w:val="0080440A"/>
    <w:rPr>
      <w:b/>
      <w:bCs/>
    </w:rPr>
  </w:style>
  <w:style w:type="character" w:customStyle="1" w:styleId="af2">
    <w:name w:val="Тема примечания Знак"/>
    <w:basedOn w:val="af0"/>
    <w:link w:val="af1"/>
    <w:uiPriority w:val="99"/>
    <w:semiHidden/>
    <w:locked/>
    <w:rsid w:val="0080440A"/>
    <w:rPr>
      <w:rFonts w:ascii="Times New Roman" w:hAnsi="Times New Roman" w:cs="Times New Roman"/>
      <w:b/>
      <w:sz w:val="20"/>
      <w:lang w:eastAsia="ru-RU"/>
    </w:rPr>
  </w:style>
  <w:style w:type="paragraph" w:styleId="af3">
    <w:name w:val="Balloon Text"/>
    <w:basedOn w:val="a2"/>
    <w:link w:val="af4"/>
    <w:uiPriority w:val="99"/>
    <w:semiHidden/>
    <w:rsid w:val="0080440A"/>
    <w:rPr>
      <w:rFonts w:ascii="Tahoma" w:eastAsia="Calibri" w:hAnsi="Tahoma"/>
      <w:sz w:val="16"/>
      <w:szCs w:val="16"/>
    </w:rPr>
  </w:style>
  <w:style w:type="character" w:customStyle="1" w:styleId="af4">
    <w:name w:val="Текст выноски Знак"/>
    <w:basedOn w:val="a3"/>
    <w:link w:val="af3"/>
    <w:uiPriority w:val="99"/>
    <w:semiHidden/>
    <w:locked/>
    <w:rsid w:val="0080440A"/>
    <w:rPr>
      <w:rFonts w:ascii="Tahoma" w:hAnsi="Tahoma" w:cs="Times New Roman"/>
      <w:sz w:val="16"/>
      <w:lang w:eastAsia="ru-RU"/>
    </w:rPr>
  </w:style>
  <w:style w:type="paragraph" w:customStyle="1" w:styleId="ConsPlusCell">
    <w:name w:val="ConsPlusCell"/>
    <w:uiPriority w:val="99"/>
    <w:rsid w:val="0080440A"/>
    <w:pPr>
      <w:autoSpaceDE w:val="0"/>
      <w:autoSpaceDN w:val="0"/>
      <w:adjustRightInd w:val="0"/>
    </w:pPr>
    <w:rPr>
      <w:rFonts w:ascii="Arial" w:eastAsia="Times New Roman" w:hAnsi="Arial" w:cs="Arial"/>
      <w:sz w:val="20"/>
      <w:szCs w:val="20"/>
    </w:rPr>
  </w:style>
  <w:style w:type="paragraph" w:styleId="af5">
    <w:name w:val="Body Text"/>
    <w:basedOn w:val="a2"/>
    <w:link w:val="af6"/>
    <w:uiPriority w:val="99"/>
    <w:rsid w:val="0080440A"/>
    <w:pPr>
      <w:spacing w:after="120"/>
      <w:jc w:val="both"/>
    </w:pPr>
    <w:rPr>
      <w:rFonts w:eastAsia="Calibri"/>
      <w:sz w:val="20"/>
      <w:szCs w:val="20"/>
    </w:rPr>
  </w:style>
  <w:style w:type="character" w:customStyle="1" w:styleId="af6">
    <w:name w:val="Основной текст Знак"/>
    <w:basedOn w:val="a3"/>
    <w:link w:val="af5"/>
    <w:uiPriority w:val="99"/>
    <w:locked/>
    <w:rsid w:val="0080440A"/>
    <w:rPr>
      <w:rFonts w:ascii="Times New Roman" w:hAnsi="Times New Roman" w:cs="Times New Roman"/>
      <w:sz w:val="20"/>
      <w:lang w:eastAsia="ru-RU"/>
    </w:rPr>
  </w:style>
  <w:style w:type="paragraph" w:styleId="35">
    <w:name w:val="Body Text Indent 3"/>
    <w:basedOn w:val="a2"/>
    <w:link w:val="36"/>
    <w:uiPriority w:val="99"/>
    <w:rsid w:val="0080440A"/>
    <w:pPr>
      <w:spacing w:after="120"/>
      <w:ind w:left="283"/>
      <w:jc w:val="both"/>
    </w:pPr>
    <w:rPr>
      <w:rFonts w:eastAsia="Calibri"/>
      <w:sz w:val="20"/>
      <w:szCs w:val="20"/>
    </w:rPr>
  </w:style>
  <w:style w:type="character" w:customStyle="1" w:styleId="36">
    <w:name w:val="Основной текст с отступом 3 Знак"/>
    <w:basedOn w:val="a3"/>
    <w:link w:val="35"/>
    <w:uiPriority w:val="99"/>
    <w:locked/>
    <w:rsid w:val="0080440A"/>
    <w:rPr>
      <w:rFonts w:ascii="Times New Roman" w:hAnsi="Times New Roman" w:cs="Times New Roman"/>
      <w:sz w:val="20"/>
      <w:lang w:eastAsia="ru-RU"/>
    </w:rPr>
  </w:style>
  <w:style w:type="paragraph" w:styleId="af7">
    <w:name w:val="Block Text"/>
    <w:basedOn w:val="a2"/>
    <w:uiPriority w:val="99"/>
    <w:rsid w:val="0080440A"/>
    <w:pPr>
      <w:spacing w:after="120"/>
      <w:ind w:left="1440" w:right="1440"/>
      <w:jc w:val="both"/>
    </w:pPr>
  </w:style>
  <w:style w:type="character" w:styleId="af8">
    <w:name w:val="page number"/>
    <w:basedOn w:val="a3"/>
    <w:uiPriority w:val="99"/>
    <w:rsid w:val="0080440A"/>
    <w:rPr>
      <w:rFonts w:ascii="Times New Roman" w:hAnsi="Times New Roman" w:cs="Times New Roman"/>
    </w:rPr>
  </w:style>
  <w:style w:type="paragraph" w:styleId="af9">
    <w:name w:val="Note Heading"/>
    <w:basedOn w:val="a2"/>
    <w:next w:val="a2"/>
    <w:link w:val="afa"/>
    <w:uiPriority w:val="99"/>
    <w:rsid w:val="0080440A"/>
    <w:pPr>
      <w:spacing w:after="60"/>
      <w:jc w:val="both"/>
    </w:pPr>
    <w:rPr>
      <w:rFonts w:eastAsia="Calibri"/>
    </w:rPr>
  </w:style>
  <w:style w:type="character" w:customStyle="1" w:styleId="afa">
    <w:name w:val="Заголовок записки Знак"/>
    <w:basedOn w:val="a3"/>
    <w:link w:val="af9"/>
    <w:uiPriority w:val="99"/>
    <w:locked/>
    <w:rsid w:val="0080440A"/>
    <w:rPr>
      <w:rFonts w:ascii="Times New Roman" w:hAnsi="Times New Roman" w:cs="Times New Roman"/>
      <w:sz w:val="24"/>
      <w:lang w:eastAsia="ru-RU"/>
    </w:rPr>
  </w:style>
  <w:style w:type="paragraph" w:customStyle="1" w:styleId="ConsPlusNormal">
    <w:name w:val="ConsPlusNormal"/>
    <w:link w:val="ConsPlusNormal0"/>
    <w:rsid w:val="0080440A"/>
    <w:pPr>
      <w:widowControl w:val="0"/>
      <w:autoSpaceDE w:val="0"/>
      <w:autoSpaceDN w:val="0"/>
      <w:adjustRightInd w:val="0"/>
      <w:ind w:firstLine="720"/>
    </w:pPr>
    <w:rPr>
      <w:rFonts w:ascii="Arial" w:hAnsi="Arial"/>
    </w:rPr>
  </w:style>
  <w:style w:type="paragraph" w:customStyle="1" w:styleId="afb">
    <w:name w:val="Пункт"/>
    <w:basedOn w:val="a2"/>
    <w:uiPriority w:val="99"/>
    <w:rsid w:val="0080440A"/>
    <w:pPr>
      <w:tabs>
        <w:tab w:val="num" w:pos="1980"/>
      </w:tabs>
      <w:ind w:left="1404" w:hanging="504"/>
      <w:jc w:val="both"/>
    </w:pPr>
  </w:style>
  <w:style w:type="paragraph" w:styleId="afc">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2"/>
    <w:link w:val="12"/>
    <w:uiPriority w:val="99"/>
    <w:rsid w:val="0080440A"/>
    <w:pPr>
      <w:spacing w:after="120"/>
      <w:ind w:left="283"/>
    </w:pPr>
    <w:rPr>
      <w:rFonts w:eastAsia="Calibri"/>
    </w:rPr>
  </w:style>
  <w:style w:type="character" w:customStyle="1" w:styleId="12">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basedOn w:val="a3"/>
    <w:link w:val="afc"/>
    <w:uiPriority w:val="99"/>
    <w:locked/>
    <w:rsid w:val="0080440A"/>
    <w:rPr>
      <w:rFonts w:ascii="Times New Roman" w:hAnsi="Times New Roman" w:cs="Times New Roman"/>
      <w:sz w:val="24"/>
      <w:lang w:eastAsia="ru-RU"/>
    </w:rPr>
  </w:style>
  <w:style w:type="character" w:customStyle="1" w:styleId="afd">
    <w:name w:val="Основной текст с отступом Знак"/>
    <w:uiPriority w:val="99"/>
    <w:semiHidden/>
    <w:rsid w:val="0080440A"/>
    <w:rPr>
      <w:rFonts w:ascii="Times New Roman" w:hAnsi="Times New Roman"/>
      <w:sz w:val="24"/>
      <w:lang w:eastAsia="ru-RU"/>
    </w:rPr>
  </w:style>
  <w:style w:type="paragraph" w:styleId="37">
    <w:name w:val="Body Text 3"/>
    <w:basedOn w:val="a2"/>
    <w:link w:val="38"/>
    <w:uiPriority w:val="99"/>
    <w:rsid w:val="0080440A"/>
    <w:pPr>
      <w:spacing w:after="120"/>
    </w:pPr>
    <w:rPr>
      <w:rFonts w:eastAsia="Calibri"/>
      <w:sz w:val="16"/>
      <w:szCs w:val="16"/>
    </w:rPr>
  </w:style>
  <w:style w:type="character" w:customStyle="1" w:styleId="38">
    <w:name w:val="Основной текст 3 Знак"/>
    <w:basedOn w:val="a3"/>
    <w:link w:val="37"/>
    <w:uiPriority w:val="99"/>
    <w:locked/>
    <w:rsid w:val="0080440A"/>
    <w:rPr>
      <w:rFonts w:ascii="Times New Roman" w:hAnsi="Times New Roman" w:cs="Times New Roman"/>
      <w:sz w:val="16"/>
      <w:lang w:eastAsia="ru-RU"/>
    </w:rPr>
  </w:style>
  <w:style w:type="paragraph" w:styleId="26">
    <w:name w:val="Body Text 2"/>
    <w:basedOn w:val="a2"/>
    <w:link w:val="27"/>
    <w:uiPriority w:val="99"/>
    <w:rsid w:val="0080440A"/>
    <w:pPr>
      <w:spacing w:after="120" w:line="480" w:lineRule="auto"/>
    </w:pPr>
    <w:rPr>
      <w:rFonts w:eastAsia="Calibri"/>
    </w:rPr>
  </w:style>
  <w:style w:type="character" w:customStyle="1" w:styleId="27">
    <w:name w:val="Основной текст 2 Знак"/>
    <w:basedOn w:val="a3"/>
    <w:link w:val="26"/>
    <w:uiPriority w:val="99"/>
    <w:locked/>
    <w:rsid w:val="0080440A"/>
    <w:rPr>
      <w:rFonts w:ascii="Times New Roman" w:hAnsi="Times New Roman" w:cs="Times New Roman"/>
      <w:sz w:val="24"/>
      <w:lang w:eastAsia="ru-RU"/>
    </w:rPr>
  </w:style>
  <w:style w:type="paragraph" w:customStyle="1" w:styleId="afe">
    <w:name w:val="Тендерные данные"/>
    <w:basedOn w:val="a2"/>
    <w:uiPriority w:val="99"/>
    <w:semiHidden/>
    <w:rsid w:val="0080440A"/>
    <w:pPr>
      <w:tabs>
        <w:tab w:val="left" w:pos="1985"/>
      </w:tabs>
      <w:spacing w:before="120" w:after="60"/>
      <w:jc w:val="both"/>
    </w:pPr>
    <w:rPr>
      <w:b/>
      <w:bCs/>
    </w:rPr>
  </w:style>
  <w:style w:type="paragraph" w:customStyle="1" w:styleId="aff">
    <w:name w:val="Таблица шапка"/>
    <w:basedOn w:val="a2"/>
    <w:uiPriority w:val="99"/>
    <w:rsid w:val="0080440A"/>
    <w:pPr>
      <w:keepNext/>
      <w:spacing w:before="40" w:after="40"/>
      <w:ind w:left="57" w:right="57"/>
    </w:pPr>
    <w:rPr>
      <w:sz w:val="18"/>
      <w:szCs w:val="18"/>
    </w:rPr>
  </w:style>
  <w:style w:type="paragraph" w:customStyle="1" w:styleId="aff0">
    <w:name w:val="Таблица текст"/>
    <w:basedOn w:val="a2"/>
    <w:uiPriority w:val="99"/>
    <w:rsid w:val="0080440A"/>
    <w:pPr>
      <w:spacing w:before="40" w:after="40"/>
      <w:ind w:left="57" w:right="57"/>
    </w:pPr>
    <w:rPr>
      <w:sz w:val="22"/>
      <w:szCs w:val="22"/>
    </w:rPr>
  </w:style>
  <w:style w:type="paragraph" w:styleId="aff1">
    <w:name w:val="header"/>
    <w:basedOn w:val="a2"/>
    <w:link w:val="aff2"/>
    <w:uiPriority w:val="99"/>
    <w:rsid w:val="0080440A"/>
    <w:pPr>
      <w:tabs>
        <w:tab w:val="center" w:pos="4153"/>
        <w:tab w:val="right" w:pos="8306"/>
      </w:tabs>
      <w:spacing w:before="120" w:after="120"/>
      <w:jc w:val="both"/>
    </w:pPr>
    <w:rPr>
      <w:rFonts w:ascii="Arial" w:eastAsia="Calibri" w:hAnsi="Arial"/>
      <w:noProof/>
    </w:rPr>
  </w:style>
  <w:style w:type="character" w:customStyle="1" w:styleId="aff2">
    <w:name w:val="Верхний колонтитул Знак"/>
    <w:basedOn w:val="a3"/>
    <w:link w:val="aff1"/>
    <w:uiPriority w:val="99"/>
    <w:locked/>
    <w:rsid w:val="0080440A"/>
    <w:rPr>
      <w:rFonts w:ascii="Arial" w:hAnsi="Arial" w:cs="Times New Roman"/>
      <w:noProof/>
      <w:sz w:val="24"/>
      <w:lang w:val="ru-RU" w:eastAsia="ru-RU"/>
    </w:rPr>
  </w:style>
  <w:style w:type="paragraph" w:styleId="aff3">
    <w:name w:val="footer"/>
    <w:basedOn w:val="a2"/>
    <w:link w:val="aff4"/>
    <w:uiPriority w:val="99"/>
    <w:rsid w:val="0080440A"/>
    <w:pPr>
      <w:tabs>
        <w:tab w:val="center" w:pos="4153"/>
        <w:tab w:val="right" w:pos="8306"/>
      </w:tabs>
      <w:spacing w:after="60"/>
      <w:jc w:val="both"/>
    </w:pPr>
    <w:rPr>
      <w:rFonts w:eastAsia="Calibri"/>
      <w:noProof/>
    </w:rPr>
  </w:style>
  <w:style w:type="character" w:customStyle="1" w:styleId="aff4">
    <w:name w:val="Нижний колонтитул Знак"/>
    <w:basedOn w:val="a3"/>
    <w:link w:val="aff3"/>
    <w:uiPriority w:val="99"/>
    <w:locked/>
    <w:rsid w:val="0080440A"/>
    <w:rPr>
      <w:rFonts w:ascii="Times New Roman" w:hAnsi="Times New Roman" w:cs="Times New Roman"/>
      <w:noProof/>
      <w:sz w:val="24"/>
      <w:lang w:val="ru-RU"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80440A"/>
    <w:rPr>
      <w:b/>
      <w:kern w:val="28"/>
      <w:sz w:val="36"/>
      <w:lang w:val="ru-RU" w:eastAsia="ru-RU"/>
    </w:rPr>
  </w:style>
  <w:style w:type="paragraph" w:styleId="20">
    <w:name w:val="List Bullet 2"/>
    <w:basedOn w:val="a2"/>
    <w:autoRedefine/>
    <w:uiPriority w:val="99"/>
    <w:rsid w:val="0080440A"/>
    <w:pPr>
      <w:numPr>
        <w:numId w:val="3"/>
      </w:numPr>
      <w:tabs>
        <w:tab w:val="clear" w:pos="1209"/>
        <w:tab w:val="num" w:pos="643"/>
      </w:tabs>
      <w:spacing w:after="60"/>
      <w:ind w:left="643"/>
      <w:jc w:val="both"/>
    </w:pPr>
  </w:style>
  <w:style w:type="paragraph" w:styleId="30">
    <w:name w:val="List Bullet 3"/>
    <w:basedOn w:val="a2"/>
    <w:autoRedefine/>
    <w:uiPriority w:val="99"/>
    <w:rsid w:val="0080440A"/>
    <w:pPr>
      <w:numPr>
        <w:numId w:val="4"/>
      </w:numPr>
      <w:tabs>
        <w:tab w:val="clear" w:pos="1492"/>
        <w:tab w:val="num" w:pos="926"/>
      </w:tabs>
      <w:spacing w:after="60"/>
      <w:ind w:left="926"/>
      <w:jc w:val="both"/>
    </w:pPr>
  </w:style>
  <w:style w:type="paragraph" w:styleId="4">
    <w:name w:val="List Bullet 4"/>
    <w:basedOn w:val="a2"/>
    <w:autoRedefine/>
    <w:uiPriority w:val="99"/>
    <w:rsid w:val="0080440A"/>
    <w:pPr>
      <w:numPr>
        <w:numId w:val="5"/>
      </w:numPr>
      <w:tabs>
        <w:tab w:val="clear" w:pos="360"/>
        <w:tab w:val="num" w:pos="1209"/>
      </w:tabs>
      <w:spacing w:after="60"/>
      <w:ind w:left="1209"/>
      <w:jc w:val="both"/>
    </w:pPr>
  </w:style>
  <w:style w:type="paragraph" w:styleId="51">
    <w:name w:val="List Bullet 5"/>
    <w:basedOn w:val="a2"/>
    <w:autoRedefine/>
    <w:uiPriority w:val="99"/>
    <w:rsid w:val="0080440A"/>
    <w:pPr>
      <w:tabs>
        <w:tab w:val="num" w:pos="1492"/>
      </w:tabs>
      <w:spacing w:after="60"/>
      <w:ind w:left="1492" w:hanging="360"/>
      <w:jc w:val="both"/>
    </w:pPr>
  </w:style>
  <w:style w:type="paragraph" w:styleId="aff5">
    <w:name w:val="List Number"/>
    <w:basedOn w:val="a2"/>
    <w:uiPriority w:val="99"/>
    <w:rsid w:val="0080440A"/>
    <w:pPr>
      <w:tabs>
        <w:tab w:val="num" w:pos="360"/>
      </w:tabs>
      <w:spacing w:after="60"/>
      <w:ind w:left="360" w:hanging="360"/>
      <w:jc w:val="both"/>
    </w:pPr>
  </w:style>
  <w:style w:type="paragraph" w:styleId="2">
    <w:name w:val="List Number 2"/>
    <w:basedOn w:val="a2"/>
    <w:uiPriority w:val="99"/>
    <w:rsid w:val="0080440A"/>
    <w:pPr>
      <w:numPr>
        <w:numId w:val="6"/>
      </w:numPr>
      <w:spacing w:after="60"/>
      <w:jc w:val="both"/>
    </w:pPr>
  </w:style>
  <w:style w:type="paragraph" w:styleId="3">
    <w:name w:val="List Number 3"/>
    <w:basedOn w:val="a2"/>
    <w:uiPriority w:val="99"/>
    <w:rsid w:val="0080440A"/>
    <w:pPr>
      <w:numPr>
        <w:numId w:val="7"/>
      </w:numPr>
      <w:spacing w:after="60"/>
      <w:jc w:val="both"/>
    </w:pPr>
  </w:style>
  <w:style w:type="paragraph" w:styleId="41">
    <w:name w:val="List Number 4"/>
    <w:basedOn w:val="a2"/>
    <w:uiPriority w:val="99"/>
    <w:rsid w:val="0080440A"/>
    <w:pPr>
      <w:numPr>
        <w:numId w:val="8"/>
      </w:numPr>
      <w:spacing w:after="60"/>
      <w:jc w:val="both"/>
    </w:pPr>
  </w:style>
  <w:style w:type="paragraph" w:customStyle="1" w:styleId="a1">
    <w:name w:val="Раздел"/>
    <w:basedOn w:val="a2"/>
    <w:uiPriority w:val="99"/>
    <w:semiHidden/>
    <w:rsid w:val="0080440A"/>
    <w:pPr>
      <w:numPr>
        <w:ilvl w:val="1"/>
        <w:numId w:val="9"/>
      </w:numPr>
      <w:spacing w:before="120" w:after="120"/>
      <w:jc w:val="center"/>
    </w:pPr>
    <w:rPr>
      <w:rFonts w:ascii="Arial Narrow" w:hAnsi="Arial Narrow" w:cs="Arial Narrow"/>
      <w:b/>
      <w:bCs/>
      <w:sz w:val="28"/>
      <w:szCs w:val="28"/>
    </w:rPr>
  </w:style>
  <w:style w:type="paragraph" w:customStyle="1" w:styleId="32">
    <w:name w:val="Раздел 3"/>
    <w:basedOn w:val="a2"/>
    <w:uiPriority w:val="99"/>
    <w:semiHidden/>
    <w:rsid w:val="0080440A"/>
    <w:pPr>
      <w:numPr>
        <w:numId w:val="10"/>
      </w:numPr>
      <w:spacing w:before="120" w:after="120"/>
      <w:jc w:val="center"/>
    </w:pPr>
    <w:rPr>
      <w:b/>
      <w:bCs/>
    </w:rPr>
  </w:style>
  <w:style w:type="paragraph" w:customStyle="1" w:styleId="a">
    <w:name w:val="Условия контракта"/>
    <w:basedOn w:val="a2"/>
    <w:uiPriority w:val="99"/>
    <w:semiHidden/>
    <w:rsid w:val="0080440A"/>
    <w:pPr>
      <w:numPr>
        <w:numId w:val="11"/>
      </w:numPr>
      <w:spacing w:before="240" w:after="120"/>
      <w:jc w:val="both"/>
    </w:pPr>
    <w:rPr>
      <w:b/>
      <w:bCs/>
    </w:rPr>
  </w:style>
  <w:style w:type="paragraph" w:styleId="aff6">
    <w:name w:val="Subtitle"/>
    <w:basedOn w:val="a2"/>
    <w:link w:val="aff7"/>
    <w:uiPriority w:val="99"/>
    <w:qFormat/>
    <w:rsid w:val="0080440A"/>
    <w:pPr>
      <w:spacing w:after="60"/>
      <w:jc w:val="center"/>
      <w:outlineLvl w:val="1"/>
    </w:pPr>
    <w:rPr>
      <w:rFonts w:ascii="Arial" w:eastAsia="Calibri" w:hAnsi="Arial"/>
      <w:sz w:val="20"/>
      <w:szCs w:val="20"/>
    </w:rPr>
  </w:style>
  <w:style w:type="character" w:customStyle="1" w:styleId="aff7">
    <w:name w:val="Подзаголовок Знак"/>
    <w:basedOn w:val="a3"/>
    <w:link w:val="aff6"/>
    <w:uiPriority w:val="99"/>
    <w:locked/>
    <w:rsid w:val="0080440A"/>
    <w:rPr>
      <w:rFonts w:ascii="Arial" w:hAnsi="Arial" w:cs="Times New Roman"/>
      <w:sz w:val="20"/>
      <w:lang w:eastAsia="ru-RU"/>
    </w:rPr>
  </w:style>
  <w:style w:type="paragraph" w:styleId="13">
    <w:name w:val="toc 1"/>
    <w:basedOn w:val="a2"/>
    <w:next w:val="a2"/>
    <w:autoRedefine/>
    <w:uiPriority w:val="99"/>
    <w:semiHidden/>
    <w:rsid w:val="0080440A"/>
    <w:pPr>
      <w:spacing w:before="120"/>
    </w:pPr>
    <w:rPr>
      <w:b/>
      <w:bCs/>
      <w:i/>
      <w:iCs/>
    </w:rPr>
  </w:style>
  <w:style w:type="paragraph" w:styleId="28">
    <w:name w:val="toc 2"/>
    <w:basedOn w:val="a2"/>
    <w:next w:val="a2"/>
    <w:autoRedefine/>
    <w:uiPriority w:val="99"/>
    <w:semiHidden/>
    <w:rsid w:val="0080440A"/>
    <w:pPr>
      <w:spacing w:before="120"/>
      <w:ind w:left="240"/>
    </w:pPr>
    <w:rPr>
      <w:b/>
      <w:bCs/>
      <w:sz w:val="22"/>
      <w:szCs w:val="22"/>
    </w:rPr>
  </w:style>
  <w:style w:type="paragraph" w:customStyle="1" w:styleId="aff8">
    <w:name w:val="Подраздел"/>
    <w:basedOn w:val="a2"/>
    <w:uiPriority w:val="99"/>
    <w:semiHidden/>
    <w:rsid w:val="0080440A"/>
    <w:pPr>
      <w:suppressAutoHyphens/>
      <w:spacing w:before="240" w:after="120"/>
      <w:jc w:val="center"/>
    </w:pPr>
    <w:rPr>
      <w:rFonts w:ascii="TimesDL" w:hAnsi="TimesDL" w:cs="TimesDL"/>
      <w:b/>
      <w:bCs/>
      <w:smallCaps/>
      <w:spacing w:val="-2"/>
    </w:rPr>
  </w:style>
  <w:style w:type="paragraph" w:customStyle="1" w:styleId="14">
    <w:name w:val="Стиль1"/>
    <w:basedOn w:val="a2"/>
    <w:uiPriority w:val="99"/>
    <w:rsid w:val="0080440A"/>
    <w:pPr>
      <w:keepNext/>
      <w:keepLines/>
      <w:widowControl w:val="0"/>
      <w:suppressLineNumbers/>
      <w:tabs>
        <w:tab w:val="num" w:pos="643"/>
      </w:tabs>
      <w:suppressAutoHyphens/>
      <w:spacing w:after="60"/>
      <w:ind w:left="643" w:hanging="360"/>
    </w:pPr>
    <w:rPr>
      <w:b/>
      <w:bCs/>
      <w:sz w:val="28"/>
      <w:szCs w:val="28"/>
    </w:rPr>
  </w:style>
  <w:style w:type="paragraph" w:customStyle="1" w:styleId="21">
    <w:name w:val="Стиль2"/>
    <w:basedOn w:val="2"/>
    <w:link w:val="29"/>
    <w:uiPriority w:val="99"/>
    <w:rsid w:val="0080440A"/>
    <w:pPr>
      <w:keepNext/>
      <w:keepLines/>
      <w:widowControl w:val="0"/>
      <w:numPr>
        <w:ilvl w:val="1"/>
        <w:numId w:val="1"/>
      </w:numPr>
      <w:suppressLineNumbers/>
      <w:suppressAutoHyphens/>
    </w:pPr>
    <w:rPr>
      <w:rFonts w:ascii="Calibri" w:eastAsia="Calibri" w:hAnsi="Calibri"/>
      <w:b/>
      <w:szCs w:val="20"/>
    </w:rPr>
  </w:style>
  <w:style w:type="paragraph" w:customStyle="1" w:styleId="31">
    <w:name w:val="Стиль3"/>
    <w:basedOn w:val="24"/>
    <w:uiPriority w:val="99"/>
    <w:rsid w:val="0080440A"/>
    <w:pPr>
      <w:widowControl w:val="0"/>
      <w:numPr>
        <w:ilvl w:val="2"/>
        <w:numId w:val="2"/>
      </w:numPr>
      <w:tabs>
        <w:tab w:val="clear" w:pos="926"/>
        <w:tab w:val="num" w:pos="643"/>
      </w:tabs>
      <w:adjustRightInd w:val="0"/>
      <w:spacing w:after="0" w:line="240" w:lineRule="auto"/>
      <w:ind w:left="643"/>
      <w:textAlignment w:val="baseline"/>
    </w:pPr>
  </w:style>
  <w:style w:type="paragraph" w:customStyle="1" w:styleId="a0">
    <w:name w:val="пункт"/>
    <w:basedOn w:val="a2"/>
    <w:uiPriority w:val="99"/>
    <w:rsid w:val="0080440A"/>
    <w:pPr>
      <w:numPr>
        <w:ilvl w:val="2"/>
        <w:numId w:val="11"/>
      </w:numPr>
      <w:spacing w:before="60" w:after="60"/>
    </w:pPr>
  </w:style>
  <w:style w:type="paragraph" w:styleId="39">
    <w:name w:val="toc 3"/>
    <w:basedOn w:val="a2"/>
    <w:next w:val="a2"/>
    <w:autoRedefine/>
    <w:uiPriority w:val="99"/>
    <w:semiHidden/>
    <w:rsid w:val="0080440A"/>
    <w:pPr>
      <w:ind w:left="480"/>
    </w:pPr>
    <w:rPr>
      <w:sz w:val="20"/>
      <w:szCs w:val="20"/>
    </w:rPr>
  </w:style>
  <w:style w:type="paragraph" w:customStyle="1" w:styleId="ConsPlusNonformat">
    <w:name w:val="ConsPlusNonformat"/>
    <w:rsid w:val="0080440A"/>
    <w:pPr>
      <w:autoSpaceDE w:val="0"/>
      <w:autoSpaceDN w:val="0"/>
      <w:adjustRightInd w:val="0"/>
    </w:pPr>
    <w:rPr>
      <w:rFonts w:ascii="Courier New" w:eastAsia="Times New Roman" w:hAnsi="Courier New" w:cs="Courier New"/>
      <w:sz w:val="20"/>
      <w:szCs w:val="20"/>
    </w:rPr>
  </w:style>
  <w:style w:type="paragraph" w:customStyle="1" w:styleId="230">
    <w:name w:val="Знак Знак23 Знак Знак Знак"/>
    <w:basedOn w:val="a2"/>
    <w:uiPriority w:val="99"/>
    <w:rsid w:val="0080440A"/>
    <w:pPr>
      <w:spacing w:after="160" w:line="240" w:lineRule="exact"/>
    </w:pPr>
    <w:rPr>
      <w:rFonts w:eastAsia="Calibri"/>
      <w:sz w:val="20"/>
      <w:szCs w:val="20"/>
      <w:lang w:eastAsia="zh-CN"/>
    </w:rPr>
  </w:style>
  <w:style w:type="paragraph" w:customStyle="1" w:styleId="231">
    <w:name w:val="Знак Знак23 Знак Знак Знак Знак"/>
    <w:basedOn w:val="a2"/>
    <w:uiPriority w:val="99"/>
    <w:rsid w:val="0080440A"/>
    <w:pPr>
      <w:spacing w:after="160" w:line="240" w:lineRule="exact"/>
    </w:pPr>
    <w:rPr>
      <w:rFonts w:eastAsia="Calibri"/>
      <w:sz w:val="20"/>
      <w:szCs w:val="20"/>
      <w:lang w:eastAsia="zh-CN"/>
    </w:rPr>
  </w:style>
  <w:style w:type="paragraph" w:customStyle="1" w:styleId="aff9">
    <w:name w:val="Знак Знак Знак Знак Знак Знак Знак"/>
    <w:basedOn w:val="a2"/>
    <w:uiPriority w:val="99"/>
    <w:rsid w:val="0080440A"/>
    <w:pPr>
      <w:spacing w:after="160" w:line="240" w:lineRule="exact"/>
    </w:pPr>
    <w:rPr>
      <w:rFonts w:eastAsia="Calibri"/>
      <w:sz w:val="20"/>
      <w:szCs w:val="20"/>
      <w:lang w:eastAsia="zh-CN"/>
    </w:rPr>
  </w:style>
  <w:style w:type="paragraph" w:customStyle="1" w:styleId="15">
    <w:name w:val="Список многоуровневый 1"/>
    <w:basedOn w:val="a2"/>
    <w:uiPriority w:val="99"/>
    <w:rsid w:val="0080440A"/>
    <w:pPr>
      <w:tabs>
        <w:tab w:val="num" w:pos="432"/>
      </w:tabs>
      <w:spacing w:after="60"/>
      <w:ind w:left="431" w:hanging="431"/>
      <w:jc w:val="both"/>
    </w:pPr>
  </w:style>
  <w:style w:type="paragraph" w:styleId="40">
    <w:name w:val="toc 4"/>
    <w:basedOn w:val="a2"/>
    <w:next w:val="a2"/>
    <w:autoRedefine/>
    <w:uiPriority w:val="99"/>
    <w:semiHidden/>
    <w:rsid w:val="0080440A"/>
    <w:pPr>
      <w:numPr>
        <w:numId w:val="12"/>
      </w:numPr>
      <w:tabs>
        <w:tab w:val="clear" w:pos="432"/>
      </w:tabs>
      <w:ind w:left="720" w:firstLine="0"/>
    </w:pPr>
    <w:rPr>
      <w:sz w:val="20"/>
      <w:szCs w:val="20"/>
    </w:rPr>
  </w:style>
  <w:style w:type="paragraph" w:styleId="52">
    <w:name w:val="toc 5"/>
    <w:basedOn w:val="a2"/>
    <w:next w:val="a2"/>
    <w:autoRedefine/>
    <w:uiPriority w:val="99"/>
    <w:semiHidden/>
    <w:rsid w:val="0080440A"/>
    <w:pPr>
      <w:ind w:left="960"/>
    </w:pPr>
    <w:rPr>
      <w:sz w:val="20"/>
      <w:szCs w:val="20"/>
    </w:rPr>
  </w:style>
  <w:style w:type="paragraph" w:styleId="61">
    <w:name w:val="toc 6"/>
    <w:basedOn w:val="a2"/>
    <w:next w:val="a2"/>
    <w:autoRedefine/>
    <w:uiPriority w:val="99"/>
    <w:semiHidden/>
    <w:rsid w:val="0080440A"/>
    <w:pPr>
      <w:ind w:left="1200"/>
    </w:pPr>
    <w:rPr>
      <w:sz w:val="20"/>
      <w:szCs w:val="20"/>
    </w:rPr>
  </w:style>
  <w:style w:type="paragraph" w:styleId="71">
    <w:name w:val="toc 7"/>
    <w:basedOn w:val="a2"/>
    <w:next w:val="a2"/>
    <w:autoRedefine/>
    <w:uiPriority w:val="99"/>
    <w:semiHidden/>
    <w:rsid w:val="0080440A"/>
    <w:pPr>
      <w:ind w:left="1440"/>
    </w:pPr>
    <w:rPr>
      <w:sz w:val="20"/>
      <w:szCs w:val="20"/>
    </w:rPr>
  </w:style>
  <w:style w:type="paragraph" w:styleId="81">
    <w:name w:val="toc 8"/>
    <w:basedOn w:val="a2"/>
    <w:next w:val="a2"/>
    <w:autoRedefine/>
    <w:uiPriority w:val="99"/>
    <w:semiHidden/>
    <w:rsid w:val="0080440A"/>
    <w:pPr>
      <w:ind w:left="1680"/>
    </w:pPr>
    <w:rPr>
      <w:sz w:val="20"/>
      <w:szCs w:val="20"/>
    </w:rPr>
  </w:style>
  <w:style w:type="paragraph" w:styleId="91">
    <w:name w:val="toc 9"/>
    <w:basedOn w:val="a2"/>
    <w:next w:val="a2"/>
    <w:autoRedefine/>
    <w:uiPriority w:val="99"/>
    <w:semiHidden/>
    <w:rsid w:val="0080440A"/>
    <w:pPr>
      <w:ind w:left="1920"/>
    </w:pPr>
    <w:rPr>
      <w:sz w:val="20"/>
      <w:szCs w:val="20"/>
    </w:rPr>
  </w:style>
  <w:style w:type="paragraph" w:customStyle="1" w:styleId="2310">
    <w:name w:val="Знак Знак23 Знак Знак Знак Знак1"/>
    <w:basedOn w:val="a2"/>
    <w:autoRedefine/>
    <w:uiPriority w:val="99"/>
    <w:rsid w:val="0080440A"/>
    <w:pPr>
      <w:spacing w:before="60" w:after="60"/>
    </w:pPr>
    <w:rPr>
      <w:rFonts w:eastAsia="Calibri"/>
      <w:sz w:val="20"/>
      <w:szCs w:val="20"/>
      <w:lang w:eastAsia="zh-CN"/>
    </w:rPr>
  </w:style>
  <w:style w:type="character" w:customStyle="1" w:styleId="H2">
    <w:name w:val="H2 Знак Знак"/>
    <w:uiPriority w:val="99"/>
    <w:locked/>
    <w:rsid w:val="0080440A"/>
    <w:rPr>
      <w:rFonts w:eastAsia="Times New Roman"/>
      <w:b/>
      <w:sz w:val="30"/>
      <w:lang w:val="ru-RU" w:eastAsia="ru-RU"/>
    </w:rPr>
  </w:style>
  <w:style w:type="character" w:customStyle="1" w:styleId="290">
    <w:name w:val="Знак Знак29"/>
    <w:uiPriority w:val="99"/>
    <w:locked/>
    <w:rsid w:val="0080440A"/>
    <w:rPr>
      <w:rFonts w:ascii="Cambria" w:hAnsi="Cambria"/>
      <w:b/>
      <w:sz w:val="26"/>
      <w:lang w:val="ru-RU" w:eastAsia="en-US"/>
    </w:rPr>
  </w:style>
  <w:style w:type="character" w:customStyle="1" w:styleId="280">
    <w:name w:val="Знак Знак28"/>
    <w:uiPriority w:val="99"/>
    <w:locked/>
    <w:rsid w:val="0080440A"/>
    <w:rPr>
      <w:rFonts w:ascii="Arial" w:hAnsi="Arial"/>
      <w:sz w:val="24"/>
      <w:lang w:val="ru-RU" w:eastAsia="ru-RU"/>
    </w:rPr>
  </w:style>
  <w:style w:type="character" w:customStyle="1" w:styleId="270">
    <w:name w:val="Знак Знак27"/>
    <w:uiPriority w:val="99"/>
    <w:locked/>
    <w:rsid w:val="0080440A"/>
    <w:rPr>
      <w:rFonts w:eastAsia="Times New Roman"/>
      <w:sz w:val="22"/>
      <w:lang w:val="ru-RU" w:eastAsia="ru-RU"/>
    </w:rPr>
  </w:style>
  <w:style w:type="character" w:customStyle="1" w:styleId="260">
    <w:name w:val="Знак Знак26"/>
    <w:uiPriority w:val="99"/>
    <w:locked/>
    <w:rsid w:val="0080440A"/>
    <w:rPr>
      <w:rFonts w:eastAsia="Times New Roman"/>
      <w:i/>
      <w:sz w:val="22"/>
      <w:lang w:val="ru-RU" w:eastAsia="ru-RU"/>
    </w:rPr>
  </w:style>
  <w:style w:type="character" w:customStyle="1" w:styleId="250">
    <w:name w:val="Знак Знак25"/>
    <w:uiPriority w:val="99"/>
    <w:locked/>
    <w:rsid w:val="0080440A"/>
    <w:rPr>
      <w:rFonts w:ascii="Arial" w:hAnsi="Arial"/>
      <w:lang w:val="ru-RU" w:eastAsia="ru-RU"/>
    </w:rPr>
  </w:style>
  <w:style w:type="character" w:customStyle="1" w:styleId="240">
    <w:name w:val="Знак Знак24"/>
    <w:uiPriority w:val="99"/>
    <w:locked/>
    <w:rsid w:val="0080440A"/>
    <w:rPr>
      <w:rFonts w:ascii="Arial" w:hAnsi="Arial"/>
      <w:i/>
      <w:lang w:val="ru-RU" w:eastAsia="ru-RU"/>
    </w:rPr>
  </w:style>
  <w:style w:type="character" w:customStyle="1" w:styleId="232">
    <w:name w:val="Знак Знак23"/>
    <w:uiPriority w:val="99"/>
    <w:locked/>
    <w:rsid w:val="0080440A"/>
    <w:rPr>
      <w:rFonts w:ascii="Arial" w:hAnsi="Arial"/>
      <w:b/>
      <w:i/>
      <w:sz w:val="18"/>
      <w:lang w:val="ru-RU" w:eastAsia="ru-RU"/>
    </w:rPr>
  </w:style>
  <w:style w:type="paragraph" w:styleId="HTML">
    <w:name w:val="HTML Address"/>
    <w:basedOn w:val="a2"/>
    <w:link w:val="HTML0"/>
    <w:uiPriority w:val="99"/>
    <w:rsid w:val="0080440A"/>
    <w:pPr>
      <w:spacing w:after="60"/>
      <w:jc w:val="both"/>
    </w:pPr>
    <w:rPr>
      <w:rFonts w:eastAsia="Calibri"/>
      <w:i/>
      <w:iCs/>
    </w:rPr>
  </w:style>
  <w:style w:type="character" w:customStyle="1" w:styleId="HTML0">
    <w:name w:val="Адрес HTML Знак"/>
    <w:basedOn w:val="a3"/>
    <w:link w:val="HTML"/>
    <w:uiPriority w:val="99"/>
    <w:locked/>
    <w:rsid w:val="0080440A"/>
    <w:rPr>
      <w:rFonts w:ascii="Times New Roman" w:hAnsi="Times New Roman" w:cs="Times New Roman"/>
      <w:i/>
      <w:sz w:val="24"/>
      <w:lang w:val="ru-RU" w:eastAsia="ru-RU"/>
    </w:rPr>
  </w:style>
  <w:style w:type="paragraph" w:styleId="HTML1">
    <w:name w:val="HTML Preformatted"/>
    <w:basedOn w:val="a2"/>
    <w:link w:val="HTML2"/>
    <w:uiPriority w:val="99"/>
    <w:rsid w:val="0080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0"/>
      <w:szCs w:val="20"/>
    </w:rPr>
  </w:style>
  <w:style w:type="character" w:customStyle="1" w:styleId="HTML2">
    <w:name w:val="Стандартный HTML Знак"/>
    <w:basedOn w:val="a3"/>
    <w:link w:val="HTML1"/>
    <w:uiPriority w:val="99"/>
    <w:locked/>
    <w:rsid w:val="0080440A"/>
    <w:rPr>
      <w:rFonts w:ascii="Courier New" w:hAnsi="Courier New" w:cs="Times New Roman"/>
      <w:sz w:val="20"/>
      <w:lang w:val="ru-RU" w:eastAsia="ru-RU"/>
    </w:rPr>
  </w:style>
  <w:style w:type="paragraph" w:styleId="affa">
    <w:name w:val="Normal (Web)"/>
    <w:basedOn w:val="a2"/>
    <w:uiPriority w:val="99"/>
    <w:rsid w:val="0080440A"/>
    <w:pPr>
      <w:spacing w:before="100" w:beforeAutospacing="1" w:after="100" w:afterAutospacing="1"/>
    </w:pPr>
  </w:style>
  <w:style w:type="paragraph" w:styleId="affb">
    <w:name w:val="Normal Indent"/>
    <w:basedOn w:val="a2"/>
    <w:uiPriority w:val="99"/>
    <w:rsid w:val="0080440A"/>
    <w:pPr>
      <w:spacing w:after="60"/>
      <w:ind w:left="708"/>
      <w:jc w:val="both"/>
    </w:pPr>
  </w:style>
  <w:style w:type="paragraph" w:styleId="affc">
    <w:name w:val="envelope address"/>
    <w:basedOn w:val="a2"/>
    <w:uiPriority w:val="99"/>
    <w:rsid w:val="0080440A"/>
    <w:pPr>
      <w:framePr w:w="7920" w:h="1980" w:hSpace="180" w:wrap="auto" w:hAnchor="page" w:xAlign="center" w:yAlign="bottom"/>
      <w:spacing w:after="60"/>
      <w:ind w:left="2880"/>
      <w:jc w:val="both"/>
    </w:pPr>
    <w:rPr>
      <w:rFonts w:ascii="Arial" w:hAnsi="Arial" w:cs="Arial"/>
    </w:rPr>
  </w:style>
  <w:style w:type="paragraph" w:styleId="2a">
    <w:name w:val="envelope return"/>
    <w:basedOn w:val="a2"/>
    <w:uiPriority w:val="99"/>
    <w:rsid w:val="0080440A"/>
    <w:pPr>
      <w:spacing w:after="60"/>
      <w:jc w:val="both"/>
    </w:pPr>
    <w:rPr>
      <w:rFonts w:ascii="Arial" w:hAnsi="Arial" w:cs="Arial"/>
      <w:sz w:val="20"/>
      <w:szCs w:val="20"/>
    </w:rPr>
  </w:style>
  <w:style w:type="paragraph" w:styleId="affd">
    <w:name w:val="List"/>
    <w:basedOn w:val="a2"/>
    <w:uiPriority w:val="99"/>
    <w:rsid w:val="0080440A"/>
    <w:pPr>
      <w:spacing w:after="60"/>
      <w:ind w:left="283" w:hanging="283"/>
      <w:jc w:val="both"/>
    </w:pPr>
  </w:style>
  <w:style w:type="paragraph" w:styleId="affe">
    <w:name w:val="List Bullet"/>
    <w:basedOn w:val="a2"/>
    <w:autoRedefine/>
    <w:uiPriority w:val="99"/>
    <w:rsid w:val="0080440A"/>
    <w:pPr>
      <w:widowControl w:val="0"/>
      <w:spacing w:after="60"/>
      <w:jc w:val="both"/>
    </w:pPr>
  </w:style>
  <w:style w:type="paragraph" w:styleId="2b">
    <w:name w:val="List 2"/>
    <w:basedOn w:val="a2"/>
    <w:uiPriority w:val="99"/>
    <w:rsid w:val="0080440A"/>
    <w:pPr>
      <w:spacing w:after="60"/>
      <w:ind w:left="566" w:hanging="283"/>
      <w:jc w:val="both"/>
    </w:pPr>
  </w:style>
  <w:style w:type="paragraph" w:styleId="3a">
    <w:name w:val="List 3"/>
    <w:basedOn w:val="a2"/>
    <w:uiPriority w:val="99"/>
    <w:rsid w:val="0080440A"/>
    <w:pPr>
      <w:spacing w:after="60"/>
      <w:ind w:left="849" w:hanging="283"/>
      <w:jc w:val="both"/>
    </w:pPr>
  </w:style>
  <w:style w:type="paragraph" w:styleId="44">
    <w:name w:val="List 4"/>
    <w:basedOn w:val="a2"/>
    <w:uiPriority w:val="99"/>
    <w:rsid w:val="0080440A"/>
    <w:pPr>
      <w:spacing w:after="60"/>
      <w:ind w:left="1132" w:hanging="283"/>
      <w:jc w:val="both"/>
    </w:pPr>
  </w:style>
  <w:style w:type="paragraph" w:styleId="53">
    <w:name w:val="List 5"/>
    <w:basedOn w:val="a2"/>
    <w:uiPriority w:val="99"/>
    <w:rsid w:val="0080440A"/>
    <w:pPr>
      <w:spacing w:after="60"/>
      <w:ind w:left="1415" w:hanging="283"/>
      <w:jc w:val="both"/>
    </w:pPr>
  </w:style>
  <w:style w:type="paragraph" w:styleId="54">
    <w:name w:val="List Number 5"/>
    <w:basedOn w:val="a2"/>
    <w:uiPriority w:val="99"/>
    <w:rsid w:val="0080440A"/>
    <w:pPr>
      <w:tabs>
        <w:tab w:val="num" w:pos="1492"/>
      </w:tabs>
      <w:spacing w:after="60"/>
      <w:ind w:left="1492" w:hanging="360"/>
      <w:jc w:val="both"/>
    </w:pPr>
  </w:style>
  <w:style w:type="character" w:customStyle="1" w:styleId="17">
    <w:name w:val="Знак Знак17"/>
    <w:uiPriority w:val="99"/>
    <w:locked/>
    <w:rsid w:val="0080440A"/>
    <w:rPr>
      <w:rFonts w:ascii="Cambria" w:hAnsi="Cambria"/>
      <w:b/>
      <w:kern w:val="28"/>
      <w:sz w:val="32"/>
      <w:lang w:val="ru-RU" w:eastAsia="zh-CN"/>
    </w:rPr>
  </w:style>
  <w:style w:type="paragraph" w:styleId="afff">
    <w:name w:val="Closing"/>
    <w:basedOn w:val="a2"/>
    <w:link w:val="afff0"/>
    <w:uiPriority w:val="99"/>
    <w:rsid w:val="0080440A"/>
    <w:pPr>
      <w:spacing w:after="60"/>
      <w:ind w:left="4252"/>
      <w:jc w:val="both"/>
    </w:pPr>
    <w:rPr>
      <w:rFonts w:eastAsia="Calibri"/>
    </w:rPr>
  </w:style>
  <w:style w:type="character" w:customStyle="1" w:styleId="afff0">
    <w:name w:val="Прощание Знак"/>
    <w:basedOn w:val="a3"/>
    <w:link w:val="afff"/>
    <w:uiPriority w:val="99"/>
    <w:locked/>
    <w:rsid w:val="0080440A"/>
    <w:rPr>
      <w:rFonts w:ascii="Times New Roman" w:hAnsi="Times New Roman" w:cs="Times New Roman"/>
      <w:sz w:val="24"/>
      <w:lang w:val="ru-RU" w:eastAsia="ru-RU"/>
    </w:rPr>
  </w:style>
  <w:style w:type="paragraph" w:styleId="afff1">
    <w:name w:val="Signature"/>
    <w:basedOn w:val="a2"/>
    <w:link w:val="afff2"/>
    <w:uiPriority w:val="99"/>
    <w:rsid w:val="0080440A"/>
    <w:pPr>
      <w:spacing w:after="60"/>
      <w:ind w:left="4252"/>
      <w:jc w:val="both"/>
    </w:pPr>
    <w:rPr>
      <w:rFonts w:eastAsia="Calibri"/>
    </w:rPr>
  </w:style>
  <w:style w:type="character" w:customStyle="1" w:styleId="afff2">
    <w:name w:val="Подпись Знак"/>
    <w:basedOn w:val="a3"/>
    <w:link w:val="afff1"/>
    <w:uiPriority w:val="99"/>
    <w:locked/>
    <w:rsid w:val="0080440A"/>
    <w:rPr>
      <w:rFonts w:ascii="Times New Roman" w:hAnsi="Times New Roman" w:cs="Times New Roman"/>
      <w:sz w:val="24"/>
      <w:lang w:val="ru-RU" w:eastAsia="ru-RU"/>
    </w:rPr>
  </w:style>
  <w:style w:type="paragraph" w:styleId="afff3">
    <w:name w:val="List Continue"/>
    <w:basedOn w:val="a2"/>
    <w:uiPriority w:val="99"/>
    <w:rsid w:val="0080440A"/>
    <w:pPr>
      <w:spacing w:after="120"/>
      <w:ind w:left="283"/>
      <w:jc w:val="both"/>
    </w:pPr>
  </w:style>
  <w:style w:type="paragraph" w:styleId="2c">
    <w:name w:val="List Continue 2"/>
    <w:basedOn w:val="a2"/>
    <w:uiPriority w:val="99"/>
    <w:rsid w:val="0080440A"/>
    <w:pPr>
      <w:spacing w:after="120"/>
      <w:ind w:left="566"/>
      <w:jc w:val="both"/>
    </w:pPr>
  </w:style>
  <w:style w:type="paragraph" w:styleId="3b">
    <w:name w:val="List Continue 3"/>
    <w:basedOn w:val="a2"/>
    <w:uiPriority w:val="99"/>
    <w:rsid w:val="0080440A"/>
    <w:pPr>
      <w:spacing w:after="120"/>
      <w:ind w:left="849"/>
      <w:jc w:val="both"/>
    </w:pPr>
  </w:style>
  <w:style w:type="paragraph" w:styleId="45">
    <w:name w:val="List Continue 4"/>
    <w:basedOn w:val="a2"/>
    <w:uiPriority w:val="99"/>
    <w:rsid w:val="0080440A"/>
    <w:pPr>
      <w:spacing w:after="120"/>
      <w:ind w:left="1132"/>
      <w:jc w:val="both"/>
    </w:pPr>
  </w:style>
  <w:style w:type="paragraph" w:styleId="55">
    <w:name w:val="List Continue 5"/>
    <w:basedOn w:val="a2"/>
    <w:uiPriority w:val="99"/>
    <w:rsid w:val="0080440A"/>
    <w:pPr>
      <w:spacing w:after="120"/>
      <w:ind w:left="1415"/>
      <w:jc w:val="both"/>
    </w:pPr>
  </w:style>
  <w:style w:type="paragraph" w:styleId="afff4">
    <w:name w:val="Message Header"/>
    <w:basedOn w:val="a2"/>
    <w:link w:val="afff5"/>
    <w:uiPriority w:val="99"/>
    <w:rsid w:val="0080440A"/>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rPr>
  </w:style>
  <w:style w:type="character" w:customStyle="1" w:styleId="afff5">
    <w:name w:val="Шапка Знак"/>
    <w:basedOn w:val="a3"/>
    <w:link w:val="afff4"/>
    <w:uiPriority w:val="99"/>
    <w:locked/>
    <w:rsid w:val="0080440A"/>
    <w:rPr>
      <w:rFonts w:ascii="Arial" w:hAnsi="Arial" w:cs="Times New Roman"/>
      <w:sz w:val="24"/>
      <w:shd w:val="pct20" w:color="auto" w:fill="auto"/>
      <w:lang w:val="ru-RU" w:eastAsia="ru-RU"/>
    </w:rPr>
  </w:style>
  <w:style w:type="character" w:customStyle="1" w:styleId="110">
    <w:name w:val="Знак Знак11"/>
    <w:uiPriority w:val="99"/>
    <w:locked/>
    <w:rsid w:val="0080440A"/>
    <w:rPr>
      <w:rFonts w:ascii="Arial" w:hAnsi="Arial"/>
      <w:sz w:val="24"/>
      <w:lang w:val="ru-RU" w:eastAsia="ru-RU"/>
    </w:rPr>
  </w:style>
  <w:style w:type="paragraph" w:styleId="afff6">
    <w:name w:val="Salutation"/>
    <w:basedOn w:val="a2"/>
    <w:next w:val="a2"/>
    <w:link w:val="afff7"/>
    <w:uiPriority w:val="99"/>
    <w:rsid w:val="0080440A"/>
    <w:pPr>
      <w:spacing w:after="60"/>
      <w:jc w:val="both"/>
    </w:pPr>
    <w:rPr>
      <w:rFonts w:eastAsia="Calibri"/>
    </w:rPr>
  </w:style>
  <w:style w:type="character" w:customStyle="1" w:styleId="afff7">
    <w:name w:val="Приветствие Знак"/>
    <w:basedOn w:val="a3"/>
    <w:link w:val="afff6"/>
    <w:uiPriority w:val="99"/>
    <w:locked/>
    <w:rsid w:val="0080440A"/>
    <w:rPr>
      <w:rFonts w:ascii="Times New Roman" w:hAnsi="Times New Roman" w:cs="Times New Roman"/>
      <w:sz w:val="24"/>
      <w:lang w:val="ru-RU" w:eastAsia="ru-RU"/>
    </w:rPr>
  </w:style>
  <w:style w:type="character" w:customStyle="1" w:styleId="92">
    <w:name w:val="Знак Знак9"/>
    <w:uiPriority w:val="99"/>
    <w:locked/>
    <w:rsid w:val="0080440A"/>
    <w:rPr>
      <w:rFonts w:eastAsia="Times New Roman"/>
      <w:sz w:val="24"/>
      <w:lang w:val="ru-RU" w:eastAsia="ru-RU"/>
    </w:rPr>
  </w:style>
  <w:style w:type="paragraph" w:styleId="afff8">
    <w:name w:val="Date"/>
    <w:basedOn w:val="a2"/>
    <w:next w:val="a2"/>
    <w:link w:val="afff9"/>
    <w:uiPriority w:val="99"/>
    <w:rsid w:val="0080440A"/>
    <w:pPr>
      <w:spacing w:after="60"/>
      <w:jc w:val="both"/>
    </w:pPr>
    <w:rPr>
      <w:rFonts w:eastAsia="Calibri"/>
    </w:rPr>
  </w:style>
  <w:style w:type="character" w:customStyle="1" w:styleId="afff9">
    <w:name w:val="Дата Знак"/>
    <w:basedOn w:val="a3"/>
    <w:link w:val="afff8"/>
    <w:uiPriority w:val="99"/>
    <w:locked/>
    <w:rsid w:val="0080440A"/>
    <w:rPr>
      <w:rFonts w:ascii="Times New Roman" w:hAnsi="Times New Roman" w:cs="Times New Roman"/>
      <w:sz w:val="24"/>
      <w:lang w:val="ru-RU" w:eastAsia="ru-RU"/>
    </w:rPr>
  </w:style>
  <w:style w:type="paragraph" w:styleId="afffa">
    <w:name w:val="Body Text First Indent"/>
    <w:basedOn w:val="af5"/>
    <w:link w:val="afffb"/>
    <w:uiPriority w:val="99"/>
    <w:rsid w:val="0080440A"/>
    <w:pPr>
      <w:ind w:firstLine="210"/>
    </w:pPr>
    <w:rPr>
      <w:sz w:val="24"/>
      <w:szCs w:val="24"/>
    </w:rPr>
  </w:style>
  <w:style w:type="character" w:customStyle="1" w:styleId="afffb">
    <w:name w:val="Красная строка Знак"/>
    <w:basedOn w:val="af6"/>
    <w:link w:val="afffa"/>
    <w:uiPriority w:val="99"/>
    <w:locked/>
    <w:rsid w:val="0080440A"/>
    <w:rPr>
      <w:rFonts w:ascii="Times New Roman" w:hAnsi="Times New Roman" w:cs="Times New Roman"/>
      <w:sz w:val="24"/>
      <w:lang w:val="ru-RU" w:eastAsia="ru-RU"/>
    </w:rPr>
  </w:style>
  <w:style w:type="paragraph" w:styleId="2d">
    <w:name w:val="Body Text First Indent 2"/>
    <w:basedOn w:val="26"/>
    <w:link w:val="2e"/>
    <w:uiPriority w:val="99"/>
    <w:rsid w:val="0080440A"/>
    <w:pPr>
      <w:spacing w:line="240" w:lineRule="auto"/>
      <w:ind w:left="283" w:firstLine="210"/>
      <w:jc w:val="both"/>
    </w:pPr>
  </w:style>
  <w:style w:type="character" w:customStyle="1" w:styleId="2e">
    <w:name w:val="Красная строка 2 Знак"/>
    <w:basedOn w:val="12"/>
    <w:link w:val="2d"/>
    <w:uiPriority w:val="99"/>
    <w:locked/>
    <w:rsid w:val="0080440A"/>
    <w:rPr>
      <w:rFonts w:ascii="Times New Roman" w:hAnsi="Times New Roman" w:cs="Times New Roman"/>
      <w:sz w:val="24"/>
      <w:lang w:val="ru-RU" w:eastAsia="ru-RU"/>
    </w:rPr>
  </w:style>
  <w:style w:type="character" w:customStyle="1" w:styleId="56">
    <w:name w:val="Знак Знак5"/>
    <w:uiPriority w:val="99"/>
    <w:locked/>
    <w:rsid w:val="0080440A"/>
    <w:rPr>
      <w:rFonts w:eastAsia="Times New Roman"/>
      <w:sz w:val="24"/>
      <w:lang w:val="ru-RU" w:eastAsia="ru-RU"/>
    </w:rPr>
  </w:style>
  <w:style w:type="paragraph" w:styleId="afffc">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w:basedOn w:val="a2"/>
    <w:link w:val="afffd"/>
    <w:uiPriority w:val="99"/>
    <w:rsid w:val="0080440A"/>
    <w:rPr>
      <w:rFonts w:ascii="Courier New" w:eastAsia="Calibri" w:hAnsi="Courier New"/>
      <w:sz w:val="20"/>
      <w:szCs w:val="20"/>
    </w:rPr>
  </w:style>
  <w:style w:type="character" w:customStyle="1" w:styleId="afffd">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3"/>
    <w:link w:val="afffc"/>
    <w:uiPriority w:val="99"/>
    <w:locked/>
    <w:rsid w:val="0080440A"/>
    <w:rPr>
      <w:rFonts w:ascii="Courier New" w:hAnsi="Courier New" w:cs="Times New Roman"/>
      <w:sz w:val="20"/>
      <w:lang w:val="ru-RU" w:eastAsia="ru-RU"/>
    </w:rPr>
  </w:style>
  <w:style w:type="paragraph" w:styleId="afffe">
    <w:name w:val="E-mail Signature"/>
    <w:basedOn w:val="a2"/>
    <w:link w:val="affff"/>
    <w:uiPriority w:val="99"/>
    <w:rsid w:val="0080440A"/>
    <w:pPr>
      <w:spacing w:after="60"/>
      <w:jc w:val="both"/>
    </w:pPr>
    <w:rPr>
      <w:rFonts w:eastAsia="Calibri"/>
    </w:rPr>
  </w:style>
  <w:style w:type="character" w:customStyle="1" w:styleId="affff">
    <w:name w:val="Электронная подпись Знак"/>
    <w:basedOn w:val="a3"/>
    <w:link w:val="afffe"/>
    <w:uiPriority w:val="99"/>
    <w:locked/>
    <w:rsid w:val="0080440A"/>
    <w:rPr>
      <w:rFonts w:ascii="Times New Roman" w:hAnsi="Times New Roman" w:cs="Times New Roman"/>
      <w:sz w:val="24"/>
      <w:lang w:val="ru-RU" w:eastAsia="ru-RU"/>
    </w:rPr>
  </w:style>
  <w:style w:type="paragraph" w:customStyle="1" w:styleId="2-11">
    <w:name w:val="содержание2-11"/>
    <w:basedOn w:val="a2"/>
    <w:uiPriority w:val="99"/>
    <w:semiHidden/>
    <w:rsid w:val="0080440A"/>
    <w:pPr>
      <w:spacing w:after="60"/>
      <w:jc w:val="both"/>
    </w:pPr>
  </w:style>
  <w:style w:type="paragraph" w:customStyle="1" w:styleId="affff0">
    <w:name w:val="Пункт Знак"/>
    <w:basedOn w:val="a2"/>
    <w:uiPriority w:val="99"/>
    <w:semiHidden/>
    <w:rsid w:val="0080440A"/>
    <w:pPr>
      <w:tabs>
        <w:tab w:val="num" w:pos="1134"/>
        <w:tab w:val="left" w:pos="1701"/>
      </w:tabs>
      <w:snapToGrid w:val="0"/>
      <w:spacing w:line="360" w:lineRule="auto"/>
      <w:ind w:left="1134" w:hanging="567"/>
      <w:jc w:val="both"/>
    </w:pPr>
    <w:rPr>
      <w:sz w:val="28"/>
      <w:szCs w:val="28"/>
    </w:rPr>
  </w:style>
  <w:style w:type="paragraph" w:customStyle="1" w:styleId="affff1">
    <w:name w:val="Словарная статья"/>
    <w:basedOn w:val="a2"/>
    <w:next w:val="a2"/>
    <w:uiPriority w:val="99"/>
    <w:semiHidden/>
    <w:rsid w:val="0080440A"/>
    <w:pPr>
      <w:autoSpaceDE w:val="0"/>
      <w:autoSpaceDN w:val="0"/>
      <w:adjustRightInd w:val="0"/>
      <w:ind w:right="118"/>
      <w:jc w:val="both"/>
    </w:pPr>
    <w:rPr>
      <w:rFonts w:ascii="Arial" w:hAnsi="Arial" w:cs="Arial"/>
      <w:sz w:val="20"/>
      <w:szCs w:val="20"/>
    </w:rPr>
  </w:style>
  <w:style w:type="paragraph" w:customStyle="1" w:styleId="16">
    <w:name w:val="1"/>
    <w:basedOn w:val="a2"/>
    <w:uiPriority w:val="99"/>
    <w:rsid w:val="0080440A"/>
    <w:pPr>
      <w:spacing w:after="160" w:line="240" w:lineRule="exact"/>
    </w:pPr>
    <w:rPr>
      <w:rFonts w:eastAsia="Calibri"/>
      <w:sz w:val="20"/>
      <w:szCs w:val="20"/>
      <w:lang w:eastAsia="zh-CN"/>
    </w:rPr>
  </w:style>
  <w:style w:type="paragraph" w:customStyle="1" w:styleId="1CharChar">
    <w:name w:val="1 Знак Char Знак Char Знак"/>
    <w:basedOn w:val="a2"/>
    <w:uiPriority w:val="99"/>
    <w:rsid w:val="0080440A"/>
    <w:pPr>
      <w:spacing w:after="160" w:line="240" w:lineRule="exact"/>
    </w:pPr>
    <w:rPr>
      <w:rFonts w:eastAsia="Calibri"/>
      <w:sz w:val="20"/>
      <w:szCs w:val="20"/>
      <w:lang w:eastAsia="zh-CN"/>
    </w:rPr>
  </w:style>
  <w:style w:type="paragraph" w:customStyle="1" w:styleId="affff2">
    <w:name w:val="Знак Знак Знак Знак"/>
    <w:basedOn w:val="a2"/>
    <w:uiPriority w:val="99"/>
    <w:rsid w:val="0080440A"/>
    <w:pPr>
      <w:spacing w:after="160" w:line="240" w:lineRule="exact"/>
    </w:pPr>
    <w:rPr>
      <w:rFonts w:eastAsia="Calibri"/>
      <w:sz w:val="20"/>
      <w:szCs w:val="20"/>
      <w:lang w:eastAsia="zh-CN"/>
    </w:rPr>
  </w:style>
  <w:style w:type="paragraph" w:customStyle="1" w:styleId="affff3">
    <w:name w:val="Знак Знак Знак Знак Знак Знак"/>
    <w:basedOn w:val="a2"/>
    <w:uiPriority w:val="99"/>
    <w:rsid w:val="0080440A"/>
    <w:pPr>
      <w:spacing w:after="160" w:line="240" w:lineRule="exact"/>
    </w:pPr>
    <w:rPr>
      <w:rFonts w:eastAsia="Calibri"/>
      <w:sz w:val="20"/>
      <w:szCs w:val="20"/>
      <w:lang w:eastAsia="zh-CN"/>
    </w:rPr>
  </w:style>
  <w:style w:type="paragraph" w:customStyle="1" w:styleId="3c">
    <w:name w:val="Стиль3 Знак"/>
    <w:basedOn w:val="24"/>
    <w:uiPriority w:val="99"/>
    <w:rsid w:val="0080440A"/>
    <w:pPr>
      <w:widowControl w:val="0"/>
      <w:tabs>
        <w:tab w:val="num" w:pos="360"/>
      </w:tabs>
      <w:adjustRightInd w:val="0"/>
      <w:spacing w:after="0" w:line="240" w:lineRule="auto"/>
      <w:textAlignment w:val="baseline"/>
    </w:pPr>
  </w:style>
  <w:style w:type="paragraph" w:customStyle="1" w:styleId="3d">
    <w:name w:val="Стиль3 Знак Знак"/>
    <w:basedOn w:val="24"/>
    <w:link w:val="3e"/>
    <w:uiPriority w:val="99"/>
    <w:rsid w:val="0080440A"/>
    <w:pPr>
      <w:widowControl w:val="0"/>
      <w:tabs>
        <w:tab w:val="num" w:pos="360"/>
      </w:tabs>
      <w:adjustRightInd w:val="0"/>
      <w:spacing w:after="0" w:line="240" w:lineRule="auto"/>
      <w:textAlignment w:val="baseline"/>
    </w:pPr>
  </w:style>
  <w:style w:type="character" w:customStyle="1" w:styleId="3e">
    <w:name w:val="Стиль3 Знак Знак Знак"/>
    <w:link w:val="3d"/>
    <w:uiPriority w:val="99"/>
    <w:locked/>
    <w:rsid w:val="0080440A"/>
    <w:rPr>
      <w:rFonts w:ascii="Times New Roman" w:hAnsi="Times New Roman"/>
      <w:sz w:val="24"/>
      <w:lang w:eastAsia="ru-RU"/>
    </w:rPr>
  </w:style>
  <w:style w:type="character" w:customStyle="1" w:styleId="29">
    <w:name w:val="Стиль2 Знак"/>
    <w:link w:val="21"/>
    <w:uiPriority w:val="99"/>
    <w:locked/>
    <w:rsid w:val="0080440A"/>
    <w:rPr>
      <w:b/>
      <w:sz w:val="24"/>
      <w:szCs w:val="20"/>
    </w:rPr>
  </w:style>
  <w:style w:type="character" w:customStyle="1" w:styleId="FootnoteTextChar2">
    <w:name w:val="Footnote Text Char2"/>
    <w:aliases w:val="Знак Char2,Знак2 Char2"/>
    <w:uiPriority w:val="99"/>
    <w:locked/>
    <w:rsid w:val="0080440A"/>
    <w:rPr>
      <w:lang w:val="ru-RU" w:eastAsia="ru-RU"/>
    </w:rPr>
  </w:style>
  <w:style w:type="paragraph" w:customStyle="1" w:styleId="18">
    <w:name w:val="Знак1 Знак Знак Знак"/>
    <w:basedOn w:val="a2"/>
    <w:uiPriority w:val="99"/>
    <w:rsid w:val="0080440A"/>
    <w:pPr>
      <w:spacing w:after="160" w:line="240" w:lineRule="exact"/>
    </w:pPr>
    <w:rPr>
      <w:rFonts w:ascii="Verdana" w:hAnsi="Verdana" w:cs="Verdana"/>
      <w:lang w:val="en-US" w:eastAsia="en-US"/>
    </w:rPr>
  </w:style>
  <w:style w:type="character" w:styleId="affff4">
    <w:name w:val="FollowedHyperlink"/>
    <w:basedOn w:val="a3"/>
    <w:uiPriority w:val="99"/>
    <w:rsid w:val="0080440A"/>
    <w:rPr>
      <w:rFonts w:cs="Times New Roman"/>
      <w:color w:val="800080"/>
      <w:u w:val="single"/>
    </w:rPr>
  </w:style>
  <w:style w:type="paragraph" w:styleId="affff5">
    <w:name w:val="List Paragraph"/>
    <w:basedOn w:val="a2"/>
    <w:uiPriority w:val="99"/>
    <w:qFormat/>
    <w:rsid w:val="0080440A"/>
    <w:pPr>
      <w:ind w:left="720"/>
    </w:pPr>
  </w:style>
  <w:style w:type="character" w:customStyle="1" w:styleId="apple-converted-space">
    <w:name w:val="apple-converted-space"/>
    <w:uiPriority w:val="99"/>
    <w:rsid w:val="0080440A"/>
  </w:style>
  <w:style w:type="character" w:customStyle="1" w:styleId="310">
    <w:name w:val="Стиль3 Знак Знак Знак1"/>
    <w:uiPriority w:val="99"/>
    <w:rsid w:val="0080440A"/>
    <w:rPr>
      <w:sz w:val="24"/>
      <w:lang w:val="ru-RU" w:eastAsia="ru-RU"/>
    </w:rPr>
  </w:style>
  <w:style w:type="character" w:customStyle="1" w:styleId="f">
    <w:name w:val="f"/>
    <w:uiPriority w:val="99"/>
    <w:rsid w:val="0080440A"/>
  </w:style>
  <w:style w:type="character" w:customStyle="1" w:styleId="blk">
    <w:name w:val="blk"/>
    <w:uiPriority w:val="99"/>
    <w:rsid w:val="0080440A"/>
  </w:style>
  <w:style w:type="character" w:customStyle="1" w:styleId="u">
    <w:name w:val="u"/>
    <w:uiPriority w:val="99"/>
    <w:rsid w:val="0080440A"/>
  </w:style>
  <w:style w:type="paragraph" w:customStyle="1" w:styleId="affff6">
    <w:name w:val="Текстовка"/>
    <w:basedOn w:val="a2"/>
    <w:uiPriority w:val="99"/>
    <w:rsid w:val="0080440A"/>
    <w:pPr>
      <w:suppressAutoHyphens/>
      <w:ind w:firstLine="567"/>
      <w:jc w:val="both"/>
    </w:pPr>
    <w:rPr>
      <w:rFonts w:ascii="Arial" w:hAnsi="Arial" w:cs="Arial"/>
      <w:sz w:val="18"/>
      <w:szCs w:val="18"/>
    </w:rPr>
  </w:style>
  <w:style w:type="paragraph" w:customStyle="1" w:styleId="19">
    <w:name w:val="Заголовок 1а"/>
    <w:basedOn w:val="a2"/>
    <w:autoRedefine/>
    <w:uiPriority w:val="99"/>
    <w:rsid w:val="0080440A"/>
    <w:pPr>
      <w:suppressAutoHyphens/>
      <w:jc w:val="center"/>
    </w:pPr>
  </w:style>
  <w:style w:type="character" w:customStyle="1" w:styleId="affff7">
    <w:name w:val="Гипертекстовая ссылка"/>
    <w:uiPriority w:val="99"/>
    <w:rsid w:val="0080440A"/>
    <w:rPr>
      <w:color w:val="auto"/>
    </w:rPr>
  </w:style>
  <w:style w:type="character" w:customStyle="1" w:styleId="ConsNormal0">
    <w:name w:val="ConsNormal Знак"/>
    <w:link w:val="ConsNormal"/>
    <w:locked/>
    <w:rsid w:val="0080440A"/>
    <w:rPr>
      <w:rFonts w:ascii="Arial" w:hAnsi="Arial"/>
      <w:sz w:val="22"/>
      <w:lang w:eastAsia="ru-RU"/>
    </w:rPr>
  </w:style>
  <w:style w:type="paragraph" w:customStyle="1" w:styleId="1a">
    <w:name w:val="Подзаголовок1"/>
    <w:basedOn w:val="a2"/>
    <w:uiPriority w:val="99"/>
    <w:rsid w:val="000C6A13"/>
    <w:pPr>
      <w:spacing w:before="100" w:beforeAutospacing="1" w:after="100" w:afterAutospacing="1"/>
      <w:jc w:val="center"/>
    </w:pPr>
  </w:style>
  <w:style w:type="paragraph" w:customStyle="1" w:styleId="1b">
    <w:name w:val="Название1"/>
    <w:basedOn w:val="a2"/>
    <w:uiPriority w:val="99"/>
    <w:rsid w:val="000C6A13"/>
    <w:pPr>
      <w:spacing w:before="100" w:beforeAutospacing="1" w:after="100" w:afterAutospacing="1"/>
      <w:jc w:val="center"/>
    </w:pPr>
    <w:rPr>
      <w:b/>
      <w:bCs/>
      <w:sz w:val="30"/>
      <w:szCs w:val="30"/>
    </w:rPr>
  </w:style>
  <w:style w:type="paragraph" w:customStyle="1" w:styleId="1c">
    <w:name w:val="Название объекта1"/>
    <w:basedOn w:val="a2"/>
    <w:uiPriority w:val="99"/>
    <w:rsid w:val="000C6A13"/>
    <w:pPr>
      <w:spacing w:before="100" w:beforeAutospacing="1" w:after="100" w:afterAutospacing="1"/>
    </w:pPr>
  </w:style>
  <w:style w:type="paragraph" w:customStyle="1" w:styleId="parameter">
    <w:name w:val="parameter"/>
    <w:basedOn w:val="a2"/>
    <w:uiPriority w:val="99"/>
    <w:rsid w:val="000C6A13"/>
    <w:pPr>
      <w:spacing w:before="100" w:beforeAutospacing="1" w:after="100" w:afterAutospacing="1"/>
    </w:pPr>
  </w:style>
  <w:style w:type="paragraph" w:customStyle="1" w:styleId="parametervalue">
    <w:name w:val="parametervalue"/>
    <w:basedOn w:val="a2"/>
    <w:uiPriority w:val="99"/>
    <w:rsid w:val="000C6A13"/>
    <w:pPr>
      <w:spacing w:before="100" w:beforeAutospacing="1" w:after="100" w:afterAutospacing="1"/>
    </w:pPr>
  </w:style>
  <w:style w:type="paragraph" w:customStyle="1" w:styleId="s13">
    <w:name w:val="s_13"/>
    <w:basedOn w:val="a2"/>
    <w:uiPriority w:val="99"/>
    <w:rsid w:val="00BF3707"/>
    <w:pPr>
      <w:ind w:firstLine="720"/>
    </w:pPr>
    <w:rPr>
      <w:sz w:val="16"/>
      <w:szCs w:val="16"/>
    </w:rPr>
  </w:style>
  <w:style w:type="paragraph" w:customStyle="1" w:styleId="s94">
    <w:name w:val="s_94"/>
    <w:basedOn w:val="a2"/>
    <w:uiPriority w:val="99"/>
    <w:rsid w:val="00576472"/>
    <w:rPr>
      <w:i/>
      <w:iCs/>
      <w:color w:val="800080"/>
      <w:sz w:val="16"/>
      <w:szCs w:val="16"/>
    </w:rPr>
  </w:style>
  <w:style w:type="character" w:customStyle="1" w:styleId="dynatree-title">
    <w:name w:val="dynatree-title"/>
    <w:uiPriority w:val="99"/>
    <w:rsid w:val="001F2F80"/>
  </w:style>
  <w:style w:type="paragraph" w:customStyle="1" w:styleId="2f">
    <w:name w:val="Зая 2 уровень"/>
    <w:basedOn w:val="a2"/>
    <w:link w:val="2f0"/>
    <w:autoRedefine/>
    <w:uiPriority w:val="99"/>
    <w:rsid w:val="00457690"/>
    <w:pPr>
      <w:jc w:val="both"/>
    </w:pPr>
    <w:rPr>
      <w:rFonts w:eastAsia="Calibri"/>
      <w:color w:val="000000"/>
      <w:szCs w:val="20"/>
    </w:rPr>
  </w:style>
  <w:style w:type="character" w:customStyle="1" w:styleId="2f0">
    <w:name w:val="Зая 2 уровень Знак"/>
    <w:link w:val="2f"/>
    <w:uiPriority w:val="99"/>
    <w:locked/>
    <w:rsid w:val="00457690"/>
    <w:rPr>
      <w:rFonts w:ascii="Times New Roman" w:hAnsi="Times New Roman"/>
      <w:color w:val="000000"/>
      <w:sz w:val="24"/>
      <w:lang w:eastAsia="ru-RU"/>
    </w:rPr>
  </w:style>
  <w:style w:type="paragraph" w:customStyle="1" w:styleId="Normal">
    <w:name w:val="Normal Знак"/>
    <w:basedOn w:val="a2"/>
    <w:link w:val="Normal0"/>
    <w:uiPriority w:val="99"/>
    <w:rsid w:val="00F63209"/>
    <w:pPr>
      <w:tabs>
        <w:tab w:val="left" w:leader="underscore" w:pos="7031"/>
      </w:tabs>
      <w:snapToGrid w:val="0"/>
      <w:ind w:firstLine="454"/>
      <w:jc w:val="both"/>
    </w:pPr>
    <w:rPr>
      <w:rFonts w:eastAsia="Calibri"/>
      <w:szCs w:val="20"/>
      <w:lang w:val="en-US"/>
    </w:rPr>
  </w:style>
  <w:style w:type="character" w:customStyle="1" w:styleId="Normal0">
    <w:name w:val="Normal Знак Знак"/>
    <w:link w:val="Normal"/>
    <w:uiPriority w:val="99"/>
    <w:locked/>
    <w:rsid w:val="00F63209"/>
    <w:rPr>
      <w:rFonts w:ascii="Times New Roman" w:hAnsi="Times New Roman"/>
      <w:sz w:val="24"/>
      <w:lang w:val="en-US" w:eastAsia="ru-RU"/>
    </w:rPr>
  </w:style>
  <w:style w:type="paragraph" w:customStyle="1" w:styleId="ConsNonformat">
    <w:name w:val="ConsNonformat"/>
    <w:uiPriority w:val="99"/>
    <w:rsid w:val="006F7AAB"/>
    <w:pPr>
      <w:widowControl w:val="0"/>
      <w:snapToGrid w:val="0"/>
    </w:pPr>
    <w:rPr>
      <w:rFonts w:ascii="Courier New" w:eastAsia="Times New Roman" w:hAnsi="Courier New" w:cs="Courier New"/>
      <w:sz w:val="20"/>
      <w:szCs w:val="20"/>
    </w:rPr>
  </w:style>
  <w:style w:type="paragraph" w:customStyle="1" w:styleId="3f">
    <w:name w:val="Название3"/>
    <w:basedOn w:val="a2"/>
    <w:uiPriority w:val="99"/>
    <w:rsid w:val="0024128D"/>
    <w:pPr>
      <w:widowControl w:val="0"/>
      <w:suppressLineNumbers/>
      <w:suppressAutoHyphens/>
      <w:spacing w:before="120" w:after="120"/>
    </w:pPr>
    <w:rPr>
      <w:rFonts w:ascii="Arial" w:hAnsi="Arial" w:cs="Arial"/>
      <w:i/>
      <w:iCs/>
      <w:sz w:val="20"/>
      <w:szCs w:val="20"/>
      <w:lang w:eastAsia="ar-SA"/>
    </w:rPr>
  </w:style>
  <w:style w:type="character" w:customStyle="1" w:styleId="WW-Absatz-Standardschriftart111111111111111111111111111">
    <w:name w:val="WW-Absatz-Standardschriftart111111111111111111111111111"/>
    <w:uiPriority w:val="99"/>
    <w:rsid w:val="00D17737"/>
  </w:style>
  <w:style w:type="paragraph" w:styleId="affff8">
    <w:name w:val="No Spacing"/>
    <w:basedOn w:val="a2"/>
    <w:uiPriority w:val="99"/>
    <w:qFormat/>
    <w:rsid w:val="00B5493F"/>
    <w:rPr>
      <w:rFonts w:ascii="Cambria" w:eastAsia="Calibri" w:hAnsi="Cambria"/>
      <w:sz w:val="22"/>
      <w:szCs w:val="22"/>
      <w:lang w:eastAsia="en-US"/>
    </w:rPr>
  </w:style>
  <w:style w:type="paragraph" w:customStyle="1" w:styleId="3f0">
    <w:name w:val="Знак Знак Знак Знак3"/>
    <w:basedOn w:val="a2"/>
    <w:uiPriority w:val="99"/>
    <w:rsid w:val="00273142"/>
    <w:pPr>
      <w:spacing w:after="160" w:line="240" w:lineRule="exact"/>
    </w:pPr>
    <w:rPr>
      <w:rFonts w:ascii="Verdana" w:hAnsi="Verdana" w:cs="Verdana"/>
      <w:sz w:val="20"/>
      <w:szCs w:val="20"/>
      <w:lang w:val="en-US" w:eastAsia="en-US"/>
    </w:rPr>
  </w:style>
  <w:style w:type="paragraph" w:customStyle="1" w:styleId="affff9">
    <w:name w:val="Обычный таблица"/>
    <w:basedOn w:val="a2"/>
    <w:link w:val="affffa"/>
    <w:uiPriority w:val="99"/>
    <w:rsid w:val="00B07DD6"/>
    <w:rPr>
      <w:sz w:val="18"/>
      <w:szCs w:val="18"/>
    </w:rPr>
  </w:style>
  <w:style w:type="character" w:customStyle="1" w:styleId="affffa">
    <w:name w:val="Обычный таблица Знак"/>
    <w:basedOn w:val="a3"/>
    <w:link w:val="affff9"/>
    <w:uiPriority w:val="99"/>
    <w:locked/>
    <w:rsid w:val="00B07DD6"/>
    <w:rPr>
      <w:rFonts w:ascii="Times New Roman" w:hAnsi="Times New Roman" w:cs="Times New Roman"/>
      <w:sz w:val="18"/>
      <w:szCs w:val="18"/>
    </w:rPr>
  </w:style>
  <w:style w:type="paragraph" w:customStyle="1" w:styleId="2f1">
    <w:name w:val="Знак Знак Знак Знак2"/>
    <w:basedOn w:val="a2"/>
    <w:uiPriority w:val="99"/>
    <w:rsid w:val="000B01F9"/>
    <w:pPr>
      <w:spacing w:before="100" w:beforeAutospacing="1" w:after="100" w:afterAutospacing="1"/>
    </w:pPr>
    <w:rPr>
      <w:rFonts w:ascii="Tahoma" w:hAnsi="Tahoma"/>
      <w:sz w:val="20"/>
      <w:szCs w:val="20"/>
      <w:lang w:val="en-US" w:eastAsia="en-US"/>
    </w:rPr>
  </w:style>
  <w:style w:type="paragraph" w:customStyle="1" w:styleId="1d">
    <w:name w:val="Знак Знак Знак Знак1"/>
    <w:basedOn w:val="a2"/>
    <w:uiPriority w:val="99"/>
    <w:rsid w:val="003813C8"/>
    <w:pPr>
      <w:spacing w:before="100" w:beforeAutospacing="1" w:after="100" w:afterAutospacing="1"/>
    </w:pPr>
    <w:rPr>
      <w:rFonts w:ascii="Tahoma" w:hAnsi="Tahoma"/>
      <w:sz w:val="20"/>
      <w:szCs w:val="20"/>
      <w:lang w:val="en-US" w:eastAsia="en-US"/>
    </w:rPr>
  </w:style>
  <w:style w:type="paragraph" w:customStyle="1" w:styleId="1e">
    <w:name w:val="Знак Знак Знак Знак Знак Знак1"/>
    <w:basedOn w:val="a2"/>
    <w:uiPriority w:val="99"/>
    <w:rsid w:val="00BA17CD"/>
    <w:pPr>
      <w:spacing w:before="100" w:beforeAutospacing="1" w:after="100" w:afterAutospacing="1"/>
    </w:pPr>
    <w:rPr>
      <w:rFonts w:ascii="Tahoma" w:hAnsi="Tahoma"/>
      <w:sz w:val="20"/>
      <w:szCs w:val="20"/>
      <w:lang w:val="en-US" w:eastAsia="en-US"/>
    </w:rPr>
  </w:style>
  <w:style w:type="character" w:customStyle="1" w:styleId="FontStyle37">
    <w:name w:val="Font Style37"/>
    <w:uiPriority w:val="99"/>
    <w:rsid w:val="00C644D8"/>
    <w:rPr>
      <w:rFonts w:ascii="Times New Roman" w:hAnsi="Times New Roman"/>
      <w:i/>
      <w:color w:val="000000"/>
      <w:sz w:val="22"/>
    </w:rPr>
  </w:style>
  <w:style w:type="paragraph" w:customStyle="1" w:styleId="Style17">
    <w:name w:val="Style17"/>
    <w:basedOn w:val="a2"/>
    <w:uiPriority w:val="99"/>
    <w:rsid w:val="00C644D8"/>
    <w:pPr>
      <w:widowControl w:val="0"/>
      <w:autoSpaceDE w:val="0"/>
      <w:autoSpaceDN w:val="0"/>
      <w:adjustRightInd w:val="0"/>
      <w:spacing w:line="274" w:lineRule="exact"/>
      <w:jc w:val="both"/>
    </w:pPr>
  </w:style>
  <w:style w:type="character" w:customStyle="1" w:styleId="FontStyle36">
    <w:name w:val="Font Style36"/>
    <w:uiPriority w:val="99"/>
    <w:rsid w:val="00C644D8"/>
    <w:rPr>
      <w:rFonts w:ascii="Times New Roman" w:hAnsi="Times New Roman"/>
      <w:color w:val="000000"/>
      <w:sz w:val="22"/>
    </w:rPr>
  </w:style>
  <w:style w:type="paragraph" w:customStyle="1" w:styleId="Style3">
    <w:name w:val="Style3"/>
    <w:basedOn w:val="a2"/>
    <w:uiPriority w:val="99"/>
    <w:rsid w:val="00C644D8"/>
    <w:pPr>
      <w:widowControl w:val="0"/>
      <w:autoSpaceDE w:val="0"/>
      <w:autoSpaceDN w:val="0"/>
      <w:adjustRightInd w:val="0"/>
      <w:spacing w:line="272" w:lineRule="exact"/>
      <w:ind w:firstLine="547"/>
    </w:pPr>
  </w:style>
  <w:style w:type="character" w:customStyle="1" w:styleId="ConsPlusNormal0">
    <w:name w:val="ConsPlusNormal Знак"/>
    <w:link w:val="ConsPlusNormal"/>
    <w:uiPriority w:val="99"/>
    <w:locked/>
    <w:rsid w:val="007E4940"/>
    <w:rPr>
      <w:rFonts w:ascii="Arial" w:hAnsi="Arial"/>
      <w:sz w:val="22"/>
      <w:lang w:val="ru-RU" w:eastAsia="ru-RU"/>
    </w:rPr>
  </w:style>
  <w:style w:type="paragraph" w:customStyle="1" w:styleId="Standard">
    <w:name w:val="Standard"/>
    <w:uiPriority w:val="99"/>
    <w:rsid w:val="004C2558"/>
    <w:pPr>
      <w:widowControl w:val="0"/>
      <w:suppressAutoHyphens/>
      <w:autoSpaceDN w:val="0"/>
    </w:pPr>
    <w:rPr>
      <w:rFonts w:ascii="Arial" w:hAnsi="Arial" w:cs="Tahoma"/>
      <w:kern w:val="3"/>
      <w:sz w:val="21"/>
      <w:szCs w:val="24"/>
    </w:rPr>
  </w:style>
  <w:style w:type="paragraph" w:customStyle="1" w:styleId="affffb">
    <w:name w:val="Нормальный (таблица)"/>
    <w:basedOn w:val="a2"/>
    <w:next w:val="a2"/>
    <w:uiPriority w:val="99"/>
    <w:rsid w:val="00117CEE"/>
    <w:pPr>
      <w:widowControl w:val="0"/>
      <w:autoSpaceDE w:val="0"/>
      <w:autoSpaceDN w:val="0"/>
      <w:adjustRightInd w:val="0"/>
      <w:jc w:val="both"/>
    </w:pPr>
    <w:rPr>
      <w:rFonts w:ascii="Arial" w:hAnsi="Arial"/>
    </w:rPr>
  </w:style>
  <w:style w:type="paragraph" w:customStyle="1" w:styleId="affffc">
    <w:name w:val="Прижатый влево"/>
    <w:basedOn w:val="a2"/>
    <w:next w:val="a2"/>
    <w:uiPriority w:val="99"/>
    <w:rsid w:val="00117CEE"/>
    <w:pPr>
      <w:widowControl w:val="0"/>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85506">
      <w:marLeft w:val="0"/>
      <w:marRight w:val="0"/>
      <w:marTop w:val="0"/>
      <w:marBottom w:val="0"/>
      <w:divBdr>
        <w:top w:val="none" w:sz="0" w:space="0" w:color="auto"/>
        <w:left w:val="none" w:sz="0" w:space="0" w:color="auto"/>
        <w:bottom w:val="none" w:sz="0" w:space="0" w:color="auto"/>
        <w:right w:val="none" w:sz="0" w:space="0" w:color="auto"/>
      </w:divBdr>
    </w:div>
    <w:div w:id="419185507">
      <w:marLeft w:val="0"/>
      <w:marRight w:val="0"/>
      <w:marTop w:val="0"/>
      <w:marBottom w:val="0"/>
      <w:divBdr>
        <w:top w:val="none" w:sz="0" w:space="0" w:color="auto"/>
        <w:left w:val="none" w:sz="0" w:space="0" w:color="auto"/>
        <w:bottom w:val="none" w:sz="0" w:space="0" w:color="auto"/>
        <w:right w:val="none" w:sz="0" w:space="0" w:color="auto"/>
      </w:divBdr>
    </w:div>
    <w:div w:id="419185508">
      <w:marLeft w:val="0"/>
      <w:marRight w:val="0"/>
      <w:marTop w:val="0"/>
      <w:marBottom w:val="0"/>
      <w:divBdr>
        <w:top w:val="none" w:sz="0" w:space="0" w:color="auto"/>
        <w:left w:val="none" w:sz="0" w:space="0" w:color="auto"/>
        <w:bottom w:val="none" w:sz="0" w:space="0" w:color="auto"/>
        <w:right w:val="none" w:sz="0" w:space="0" w:color="auto"/>
      </w:divBdr>
    </w:div>
    <w:div w:id="419185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9327377A1F39F45906D22FDA2F846B96105C64C24DB1ADFE43FC187FUB0A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consultantplus://offline/ref=6829F289AF3B2D13DD76CE6EA7564FEF8F184F872984B53FFA239A97CEID3FO" TargetMode="External"/><Relationship Id="rId4" Type="http://schemas.openxmlformats.org/officeDocument/2006/relationships/settings" Target="settings.xml"/><Relationship Id="rId9" Type="http://schemas.openxmlformats.org/officeDocument/2006/relationships/hyperlink" Target="http://www.volgadmin.r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751F80-25F2-4FD8-89E2-2F3636BBB0E7}"/>
</file>

<file path=customXml/itemProps2.xml><?xml version="1.0" encoding="utf-8"?>
<ds:datastoreItem xmlns:ds="http://schemas.openxmlformats.org/officeDocument/2006/customXml" ds:itemID="{9EC25E9B-9885-4FD0-BBE1-D88AAB784CC4}"/>
</file>

<file path=customXml/itemProps3.xml><?xml version="1.0" encoding="utf-8"?>
<ds:datastoreItem xmlns:ds="http://schemas.openxmlformats.org/officeDocument/2006/customXml" ds:itemID="{DAF53594-D4E3-4CB6-B582-08DAA17679FB}"/>
</file>

<file path=docProps/app.xml><?xml version="1.0" encoding="utf-8"?>
<Properties xmlns="http://schemas.openxmlformats.org/officeDocument/2006/extended-properties" xmlns:vt="http://schemas.openxmlformats.org/officeDocument/2006/docPropsVTypes">
  <Template>Normal</Template>
  <TotalTime>2</TotalTime>
  <Pages>15</Pages>
  <Words>4745</Words>
  <Characters>27053</Characters>
  <Application>Microsoft Office Word</Application>
  <DocSecurity>4</DocSecurity>
  <Lines>225</Lines>
  <Paragraphs>63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Иванова Елена Николаевна</dc:creator>
  <cp:lastModifiedBy>Жукова Елена Владимировна</cp:lastModifiedBy>
  <cp:revision>2</cp:revision>
  <cp:lastPrinted>2017-03-23T13:04:00Z</cp:lastPrinted>
  <dcterms:created xsi:type="dcterms:W3CDTF">2017-03-24T14:07:00Z</dcterms:created>
  <dcterms:modified xsi:type="dcterms:W3CDTF">2017-03-24T14:07:00Z</dcterms:modified>
</cp:coreProperties>
</file>