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11507F" w:rsidRDefault="0011507F" w:rsidP="007479C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7E6A" w:rsidRDefault="003220B5" w:rsidP="00115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20B5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Волгоградским налогоплательщикам напоминают о необходимости уведомления налоговых органов о контролируемых иностранных компаниях</w:t>
      </w:r>
    </w:p>
    <w:p w:rsidR="003220B5" w:rsidRDefault="003220B5" w:rsidP="00115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УФНС России по Волгоградской области напоминает, что налогоплательщики, признаваемые налоговыми резидентами Российской Федерации, обязаны уведомить налоговые органы о своем участии в иностранных организациях (об учреждении иностранных структур без образования юридического лица) в срок не позднее трех месяцев с даты возникновения участия в иностранной организации (даты учреждения иностранной структуры без образования юридического лица).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Форма и порядок заполнения уведомления об участии в иностранных организациях (об учреждении иностранных структур без образования юридического лица) утвержден приказом ФНС России от 05.07.2019 № ММВ-7-13/338@.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Кроме того, напоминаем о необходимости в дальнейшем ежегодно уведомлять налоговые органы о контролируемых иностранных компаниях, контролирующими лицами которых они являются.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Уведомление о контролируемых иностранных компаниях представляется: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- налогоплательщиками-организациями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НК РФ либо который следует за годом, по итогам которого определен убыток контролируемой иностранной компании;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- налогоплательщиками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НК РФ либо который следует за годом, по итогам которого определен убыток контролируемой иностранной компании.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Форма и порядок заполнения уведомления о контролируемых иностранных компаниях утверждены приказом ФНС России от 19.07.2021 № ЕД-7-13/671@.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Вместе с тем, обращаем внимание, что в рамках многостороннего Соглашения компетентных органов об автоматическом обмене финансовой информацией и Конвенции о взаимной административной помощи по налоговым делам от компетентных органов иностранных государств поступает информация об участии российских лиц в иностранных компаниях. Налоговые органы вправе использовать финансовую информацию организаций финансового рынка и компетентных органов иностранных государств (территорий), при осуществлении своих полномочий в соответствии с законодательством Российской Федерации о налогах и сборах.</w:t>
      </w:r>
    </w:p>
    <w:p w:rsidR="003220B5" w:rsidRPr="003220B5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3220B5" w:rsidP="0032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B5">
        <w:rPr>
          <w:rFonts w:ascii="Times New Roman" w:hAnsi="Times New Roman"/>
          <w:sz w:val="24"/>
          <w:szCs w:val="24"/>
        </w:rPr>
        <w:t>Ответственность за непредставление в установленный законодательством срок уведомления об участии в иностранных организациях (об учреждении иностранных структур без образования юридического лица), а также уведомления о контролируемых иностранных компаниях предусмотрены положениями п. 2 ст. 129.6 НК РФ и п. 1 ст. 129.6 НК РФ, соответственно.</w:t>
      </w: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07F" w:rsidRDefault="002E0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A4" w:rsidRPr="004A2730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26CA4" w:rsidRPr="004A2730" w:rsidSect="00EE4C6D">
      <w:headerReference w:type="default" r:id="rId8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3" w:rsidRDefault="00E470A3">
      <w:pPr>
        <w:spacing w:after="0" w:line="240" w:lineRule="auto"/>
      </w:pPr>
      <w:r>
        <w:separator/>
      </w:r>
    </w:p>
  </w:endnote>
  <w:endnote w:type="continuationSeparator" w:id="0">
    <w:p w:rsidR="00E470A3" w:rsidRDefault="00E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3" w:rsidRDefault="00E470A3">
      <w:pPr>
        <w:spacing w:after="0" w:line="240" w:lineRule="auto"/>
      </w:pPr>
      <w:r>
        <w:separator/>
      </w:r>
    </w:p>
  </w:footnote>
  <w:footnote w:type="continuationSeparator" w:id="0">
    <w:p w:rsidR="00E470A3" w:rsidRDefault="00E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3220B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47F9"/>
    <w:rsid w:val="000C4846"/>
    <w:rsid w:val="000F2ACA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534A8"/>
    <w:rsid w:val="002606BA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E007F"/>
    <w:rsid w:val="002E3650"/>
    <w:rsid w:val="002E5EE1"/>
    <w:rsid w:val="002F0A3B"/>
    <w:rsid w:val="002F0F95"/>
    <w:rsid w:val="002F2DD8"/>
    <w:rsid w:val="002F6391"/>
    <w:rsid w:val="00301096"/>
    <w:rsid w:val="00306F43"/>
    <w:rsid w:val="003162AC"/>
    <w:rsid w:val="003220B5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4CCC"/>
    <w:rsid w:val="004F5B7F"/>
    <w:rsid w:val="00503683"/>
    <w:rsid w:val="0051361F"/>
    <w:rsid w:val="00513759"/>
    <w:rsid w:val="00516E8B"/>
    <w:rsid w:val="00517595"/>
    <w:rsid w:val="005213B7"/>
    <w:rsid w:val="0052217A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32E2"/>
    <w:rsid w:val="0084078E"/>
    <w:rsid w:val="008423ED"/>
    <w:rsid w:val="00843D3E"/>
    <w:rsid w:val="008503E5"/>
    <w:rsid w:val="0088360E"/>
    <w:rsid w:val="00887E6A"/>
    <w:rsid w:val="0089037C"/>
    <w:rsid w:val="0089293E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5EDB"/>
    <w:rsid w:val="00A9571F"/>
    <w:rsid w:val="00AA5163"/>
    <w:rsid w:val="00AA7023"/>
    <w:rsid w:val="00AA75CE"/>
    <w:rsid w:val="00AB3FDF"/>
    <w:rsid w:val="00AB5D66"/>
    <w:rsid w:val="00AC10F8"/>
    <w:rsid w:val="00AD53CF"/>
    <w:rsid w:val="00AE20A9"/>
    <w:rsid w:val="00AE5013"/>
    <w:rsid w:val="00AE6372"/>
    <w:rsid w:val="00AE6664"/>
    <w:rsid w:val="00AF36B5"/>
    <w:rsid w:val="00AF7C14"/>
    <w:rsid w:val="00B0117F"/>
    <w:rsid w:val="00B07D9A"/>
    <w:rsid w:val="00B213B0"/>
    <w:rsid w:val="00B37892"/>
    <w:rsid w:val="00B40226"/>
    <w:rsid w:val="00B42F3D"/>
    <w:rsid w:val="00B45600"/>
    <w:rsid w:val="00B470F5"/>
    <w:rsid w:val="00B520E2"/>
    <w:rsid w:val="00B52670"/>
    <w:rsid w:val="00B6114A"/>
    <w:rsid w:val="00B726F6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4437"/>
    <w:rsid w:val="00D258B4"/>
    <w:rsid w:val="00D31592"/>
    <w:rsid w:val="00D3713F"/>
    <w:rsid w:val="00D52229"/>
    <w:rsid w:val="00D54DFE"/>
    <w:rsid w:val="00D56CB4"/>
    <w:rsid w:val="00D6063E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470A3"/>
    <w:rsid w:val="00E52FB1"/>
    <w:rsid w:val="00E53905"/>
    <w:rsid w:val="00E55C17"/>
    <w:rsid w:val="00E56720"/>
    <w:rsid w:val="00E56A5D"/>
    <w:rsid w:val="00E61D49"/>
    <w:rsid w:val="00E63C88"/>
    <w:rsid w:val="00E705A1"/>
    <w:rsid w:val="00E9009A"/>
    <w:rsid w:val="00E9553B"/>
    <w:rsid w:val="00EA23BB"/>
    <w:rsid w:val="00EA742A"/>
    <w:rsid w:val="00EB2912"/>
    <w:rsid w:val="00EB3D7A"/>
    <w:rsid w:val="00EC41C0"/>
    <w:rsid w:val="00EC58E2"/>
    <w:rsid w:val="00EC7B2F"/>
    <w:rsid w:val="00EE04B1"/>
    <w:rsid w:val="00EE4C6D"/>
    <w:rsid w:val="00F00CF8"/>
    <w:rsid w:val="00F040DA"/>
    <w:rsid w:val="00F06BD9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4A9C2-EED7-4DA6-BE88-DEA0535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CDB51-8B15-4F8D-BCB3-932F41AAB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3A9A4-7D4F-4327-AB2D-CC5674394A77}"/>
</file>

<file path=customXml/itemProps3.xml><?xml version="1.0" encoding="utf-8"?>
<ds:datastoreItem xmlns:ds="http://schemas.openxmlformats.org/officeDocument/2006/customXml" ds:itemID="{36C94B1E-5CE6-4879-92BC-3DAD2596A48B}"/>
</file>

<file path=customXml/itemProps4.xml><?xml version="1.0" encoding="utf-8"?>
<ds:datastoreItem xmlns:ds="http://schemas.openxmlformats.org/officeDocument/2006/customXml" ds:itemID="{993449D5-89D1-47AF-838B-FFD15C005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Сабельникова Анна Сергеевна</cp:lastModifiedBy>
  <cp:revision>8</cp:revision>
  <cp:lastPrinted>2023-07-18T14:12:00Z</cp:lastPrinted>
  <dcterms:created xsi:type="dcterms:W3CDTF">2023-07-18T13:52:00Z</dcterms:created>
  <dcterms:modified xsi:type="dcterms:W3CDTF">2023-09-08T07:45:00Z</dcterms:modified>
</cp:coreProperties>
</file>