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1505C0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7A592BB" wp14:editId="55FAEE3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150495</wp:posOffset>
                  </wp:positionV>
                  <wp:extent cx="1175385" cy="1152525"/>
                  <wp:effectExtent l="0" t="0" r="5715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505C0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1505C0">
              <w:rPr>
                <w:b/>
                <w:color w:val="000000" w:themeColor="text1"/>
                <w:sz w:val="36"/>
                <w:szCs w:val="36"/>
              </w:rPr>
              <w:t>ЕСЛИ В ДОМЕ ПОЖАР</w:t>
            </w:r>
          </w:p>
        </w:tc>
      </w:tr>
    </w:tbl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</w:t>
      </w:r>
      <w:r w:rsidRPr="001505C0">
        <w:rPr>
          <w:b/>
          <w:color w:val="000000" w:themeColor="text1"/>
          <w:sz w:val="28"/>
          <w:szCs w:val="28"/>
        </w:rPr>
        <w:t>Пожар!</w:t>
      </w:r>
      <w:r w:rsidRPr="001A42CE">
        <w:rPr>
          <w:color w:val="000000" w:themeColor="text1"/>
          <w:sz w:val="28"/>
          <w:szCs w:val="28"/>
        </w:rPr>
        <w:t>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1505C0" w:rsidRDefault="00ED1421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1505C0" w:rsidRDefault="00D664AE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</w:t>
      </w:r>
      <w:r w:rsidR="001505C0">
        <w:rPr>
          <w:color w:val="000000" w:themeColor="text1"/>
          <w:sz w:val="28"/>
          <w:szCs w:val="28"/>
        </w:rPr>
        <w:t>, то есть</w:t>
      </w:r>
      <w:r w:rsidRPr="001A42CE">
        <w:rPr>
          <w:color w:val="000000" w:themeColor="text1"/>
          <w:sz w:val="28"/>
          <w:szCs w:val="28"/>
        </w:rPr>
        <w:t xml:space="preserve">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1505C0" w:rsidRPr="001A42CE" w:rsidRDefault="000009CD" w:rsidP="001505C0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</w:t>
      </w:r>
      <w:r w:rsidR="001505C0">
        <w:rPr>
          <w:color w:val="000000" w:themeColor="text1"/>
          <w:sz w:val="28"/>
          <w:szCs w:val="28"/>
        </w:rPr>
        <w:t xml:space="preserve"> нагнуться или лечь на пол, так как</w:t>
      </w:r>
      <w:r w:rsidRPr="001A42CE">
        <w:rPr>
          <w:color w:val="000000" w:themeColor="text1"/>
          <w:sz w:val="28"/>
          <w:szCs w:val="28"/>
        </w:rPr>
        <w:t xml:space="preserve">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6A3812" w:rsidRPr="001A42CE" w:rsidTr="001505C0">
        <w:tc>
          <w:tcPr>
            <w:tcW w:w="10137" w:type="dxa"/>
          </w:tcPr>
          <w:p w:rsidR="006A3812" w:rsidRPr="001505C0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505C0">
              <w:rPr>
                <w:b/>
                <w:color w:val="000000" w:themeColor="text1"/>
                <w:sz w:val="30"/>
                <w:szCs w:val="30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1505C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505C0"/>
    <w:rsid w:val="001A42CE"/>
    <w:rsid w:val="001F1921"/>
    <w:rsid w:val="00313BD9"/>
    <w:rsid w:val="003354AD"/>
    <w:rsid w:val="00412291"/>
    <w:rsid w:val="004B6973"/>
    <w:rsid w:val="00531721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0B66C-57A4-4A22-9D04-5EE0B4E7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3E51E3-FF37-4B71-98DC-57F3B49093F0}"/>
</file>

<file path=customXml/itemProps2.xml><?xml version="1.0" encoding="utf-8"?>
<ds:datastoreItem xmlns:ds="http://schemas.openxmlformats.org/officeDocument/2006/customXml" ds:itemID="{2E1F03F4-FE5D-4A1F-ADE7-56091540EE74}"/>
</file>

<file path=customXml/itemProps3.xml><?xml version="1.0" encoding="utf-8"?>
<ds:datastoreItem xmlns:ds="http://schemas.openxmlformats.org/officeDocument/2006/customXml" ds:itemID="{1378AD5C-7F33-4B42-A316-AD6FD56E6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Сычев Роман Александрович</cp:lastModifiedBy>
  <cp:revision>2</cp:revision>
  <dcterms:created xsi:type="dcterms:W3CDTF">2023-05-03T07:06:00Z</dcterms:created>
  <dcterms:modified xsi:type="dcterms:W3CDTF">2023-05-03T07:06:00Z</dcterms:modified>
</cp:coreProperties>
</file>