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1" w:rsidRDefault="00B015D1" w:rsidP="00B015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15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Установление ежемесячной компенсационной выплаты</w:t>
      </w:r>
    </w:p>
    <w:p w:rsidR="00B015D1" w:rsidRPr="00B015D1" w:rsidRDefault="00B015D1" w:rsidP="00B015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15D1" w:rsidRPr="00B015D1" w:rsidRDefault="00B015D1" w:rsidP="00B015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Ежемесячная компенсационная выплата</w:t>
      </w: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устанавливается неработающему трудоспособному гражданину, который ухаживает за нетрудоспособным гражданином, независимо от факта их совместного проживания и от того, являются ли они членами одной семьи. К таким нетрудоспособным гражданам относятся:</w:t>
      </w:r>
    </w:p>
    <w:p w:rsidR="00B015D1" w:rsidRPr="00B015D1" w:rsidRDefault="00B015D1" w:rsidP="00B015D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инвалиды I группы, за исключением инвалидов с детства I группы;</w:t>
      </w:r>
    </w:p>
    <w:p w:rsidR="00B015D1" w:rsidRPr="00B015D1" w:rsidRDefault="00B015D1" w:rsidP="00B015D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престарелые граждане, достигшие возраста 80 лет;</w:t>
      </w:r>
    </w:p>
    <w:p w:rsidR="00B015D1" w:rsidRPr="00B015D1" w:rsidRDefault="00B015D1" w:rsidP="00B015D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престарелые граждане, нуждающиеся по заключению лечебного учреждения в постоянном постороннем уходе.</w:t>
      </w:r>
    </w:p>
    <w:p w:rsidR="00B015D1" w:rsidRPr="00B015D1" w:rsidRDefault="00B015D1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компенсационной выплаты составляет 1 200 рублей в месяц.</w:t>
      </w:r>
    </w:p>
    <w:p w:rsidR="00B015D1" w:rsidRPr="00B015D1" w:rsidRDefault="00B015D1" w:rsidP="00B015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Ежемесячная выплата</w:t>
      </w: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устанавливается неработающему трудоспособному гражданину, который ухаживает за ребенком-инвалидом в возрасте до 18 лет или инвалидом с детства I группы. Размер такой выплаты родителю (или усыновителю, опекуну, попечителю) – 10000 рублей, другим лицам – 1 200 рублей.</w:t>
      </w:r>
    </w:p>
    <w:p w:rsidR="00B015D1" w:rsidRPr="00B015D1" w:rsidRDefault="00B015D1" w:rsidP="00B015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установлением указанных выплат граждане могут обратиться через Личный кабинет на сайте ПФР (без визита в Клиентскую службу), выбрав необходимые заявления:</w:t>
      </w:r>
    </w:p>
    <w:p w:rsidR="00B015D1" w:rsidRPr="00B015D1" w:rsidRDefault="00814C2D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 </w:t>
      </w:r>
      <w:r w:rsidR="00B015D1"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назначении ежемесячной компенсационной выплаты неработающему трудоспособному лицу, осуществляющему уход за нетрудоспособным гражданином;</w:t>
      </w:r>
    </w:p>
    <w:p w:rsidR="00B015D1" w:rsidRPr="00B015D1" w:rsidRDefault="00B015D1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- о назначении 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группы;</w:t>
      </w:r>
    </w:p>
    <w:p w:rsidR="00B015D1" w:rsidRPr="00B015D1" w:rsidRDefault="00B015D1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- о согласии на осуществление неработающим трудоспособным лицом ухода за нетрудоспособным гражданином;</w:t>
      </w:r>
    </w:p>
    <w:p w:rsidR="00B015D1" w:rsidRPr="00B015D1" w:rsidRDefault="00B015D1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- о согласии на осуществление неработающим трудоспособным лицом ухода за ребенком-инвалидом в возрасте до 18 лет или инвалида с детства I группы.</w:t>
      </w:r>
    </w:p>
    <w:p w:rsidR="00B015D1" w:rsidRPr="00B015D1" w:rsidRDefault="00B015D1" w:rsidP="00B015D1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Обращаем внимание, в случае обращения через Личный кабинет должно быть подано два заявления:</w:t>
      </w:r>
    </w:p>
    <w:p w:rsidR="00B015D1" w:rsidRPr="00B015D1" w:rsidRDefault="00B015D1" w:rsidP="00B015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«Заявление о назначении выплаты…» подается от неработающего трудоспособного гражданина, осуществляющего уход;</w:t>
      </w:r>
    </w:p>
    <w:p w:rsidR="00B015D1" w:rsidRPr="00B015D1" w:rsidRDefault="00B015D1" w:rsidP="00B015D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15D1">
        <w:rPr>
          <w:rFonts w:ascii="Times New Roman" w:eastAsia="Times New Roman" w:hAnsi="Times New Roman" w:cs="Times New Roman"/>
          <w:sz w:val="25"/>
          <w:szCs w:val="25"/>
          <w:lang w:eastAsia="ru-RU"/>
        </w:rPr>
        <w:t>«Заявление о согласии на осуществление ухода…» подается от нетрудоспособного гражданина, либо его представителя.</w:t>
      </w:r>
    </w:p>
    <w:sectPr w:rsidR="00B015D1" w:rsidRPr="00B015D1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284"/>
    <w:multiLevelType w:val="multilevel"/>
    <w:tmpl w:val="2AA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065E3"/>
    <w:multiLevelType w:val="multilevel"/>
    <w:tmpl w:val="24BE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D1"/>
    <w:rsid w:val="004E1B48"/>
    <w:rsid w:val="0080351A"/>
    <w:rsid w:val="00814C2D"/>
    <w:rsid w:val="00B015D1"/>
    <w:rsid w:val="00C02132"/>
    <w:rsid w:val="00E47E0F"/>
    <w:rsid w:val="00EA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B0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6DED2-15CD-4AD8-8374-DC5A92A4D4C4}"/>
</file>

<file path=customXml/itemProps2.xml><?xml version="1.0" encoding="utf-8"?>
<ds:datastoreItem xmlns:ds="http://schemas.openxmlformats.org/officeDocument/2006/customXml" ds:itemID="{3546DD79-1063-4636-8F06-765789541A40}"/>
</file>

<file path=customXml/itemProps3.xml><?xml version="1.0" encoding="utf-8"?>
<ds:datastoreItem xmlns:ds="http://schemas.openxmlformats.org/officeDocument/2006/customXml" ds:itemID="{EB3E75E0-F05A-4A90-84C6-366B4B082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3</cp:revision>
  <dcterms:created xsi:type="dcterms:W3CDTF">2020-09-21T09:42:00Z</dcterms:created>
  <dcterms:modified xsi:type="dcterms:W3CDTF">2021-01-29T06:55:00Z</dcterms:modified>
</cp:coreProperties>
</file>