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8C" w:rsidRDefault="00F3029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326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3268C" w:rsidRDefault="0033268C">
            <w:pPr>
              <w:rPr>
                <w:color w:val="000000"/>
              </w:rPr>
            </w:pPr>
          </w:p>
        </w:tc>
      </w:tr>
    </w:tbl>
    <w:p w:rsidR="0033268C" w:rsidRDefault="003326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33268C">
            <w:pPr>
              <w:rPr>
                <w:color w:val="000000"/>
              </w:rPr>
            </w:pP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3326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</w:rPr>
                  </w:pPr>
                </w:p>
              </w:tc>
            </w:tr>
          </w:tbl>
          <w:p w:rsidR="0033268C" w:rsidRDefault="0033268C">
            <w:pPr>
              <w:rPr>
                <w:color w:val="000000"/>
              </w:rPr>
            </w:pPr>
          </w:p>
        </w:tc>
      </w:tr>
    </w:tbl>
    <w:p w:rsidR="0033268C" w:rsidRDefault="003326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326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SBR012-2410220059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33268C" w:rsidRDefault="003326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326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24,4 кв.м, кадастровый номер 34:34:040004:1661, нежилое помещение площадью 65,0 кв.м, кадастровый номер 34:34:040004:1662 и нежилое помещение площадью 47,6 кв.м, кадастровый номер </w:t>
            </w:r>
            <w:r>
              <w:rPr>
                <w:color w:val="000000"/>
              </w:rPr>
              <w:t>34:34:040004:1663, являющиеся частями нежилого помещения общей площадью 137,0 кв.м (подвал). Волгоград, Центральный район, пр-кт им. В.И.Ленина, 43/2.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1 523 000.00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33268C" w:rsidRDefault="0033268C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33268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3"/>
              <w:gridCol w:w="1867"/>
              <w:gridCol w:w="1800"/>
              <w:gridCol w:w="1799"/>
              <w:gridCol w:w="1609"/>
              <w:gridCol w:w="1601"/>
              <w:gridCol w:w="1155"/>
            </w:tblGrid>
            <w:tr w:rsidR="003326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03.12.2024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1675300.00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33268C" w:rsidRDefault="0033268C">
            <w:pPr>
              <w:rPr>
                <w:color w:val="000000"/>
              </w:rPr>
            </w:pPr>
          </w:p>
        </w:tc>
      </w:tr>
    </w:tbl>
    <w:p w:rsidR="0033268C" w:rsidRDefault="0033268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5"/>
        <w:gridCol w:w="9881"/>
      </w:tblGrid>
      <w:tr w:rsidR="003326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победителе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332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Информация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332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Сведения о победителе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5"/>
              <w:gridCol w:w="792"/>
              <w:gridCol w:w="1389"/>
              <w:gridCol w:w="1675"/>
              <w:gridCol w:w="1340"/>
              <w:gridCol w:w="1335"/>
              <w:gridCol w:w="935"/>
              <w:gridCol w:w="1690"/>
            </w:tblGrid>
            <w:tr w:rsidR="003326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8985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344702060450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Кулакова Евгения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1675300.00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06.12.2024 09:07</w:t>
                  </w:r>
                </w:p>
              </w:tc>
            </w:tr>
          </w:tbl>
          <w:p w:rsidR="0033268C" w:rsidRDefault="0033268C">
            <w:pPr>
              <w:rPr>
                <w:color w:val="000000"/>
                <w:sz w:val="10"/>
              </w:rPr>
            </w:pPr>
          </w:p>
        </w:tc>
      </w:tr>
    </w:tbl>
    <w:p w:rsidR="0033268C" w:rsidRDefault="003326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326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33268C">
            <w:pPr>
              <w:rPr>
                <w:color w:val="000000"/>
              </w:rPr>
            </w:pP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33268C" w:rsidRDefault="0033268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3268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3268C" w:rsidRDefault="0033268C">
            <w:pPr>
              <w:rPr>
                <w:color w:val="000000"/>
              </w:rPr>
            </w:pP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3268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3268C" w:rsidRDefault="0033268C">
            <w:pPr>
              <w:rPr>
                <w:color w:val="000000"/>
              </w:rPr>
            </w:pPr>
          </w:p>
        </w:tc>
      </w:tr>
    </w:tbl>
    <w:p w:rsidR="0033268C" w:rsidRDefault="0033268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3268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3268C" w:rsidRDefault="0033268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33268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33268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F302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268C" w:rsidRDefault="0033268C">
                  <w:pPr>
                    <w:rPr>
                      <w:color w:val="000000"/>
                    </w:rPr>
                  </w:pPr>
                </w:p>
              </w:tc>
            </w:tr>
          </w:tbl>
          <w:p w:rsidR="0033268C" w:rsidRDefault="0033268C">
            <w:pPr>
              <w:rPr>
                <w:color w:val="000000"/>
              </w:rPr>
            </w:pPr>
          </w:p>
        </w:tc>
      </w:tr>
    </w:tbl>
    <w:p w:rsidR="0033268C" w:rsidRDefault="0033268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3268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33268C">
            <w:pPr>
              <w:rPr>
                <w:color w:val="000000"/>
              </w:rPr>
            </w:pP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06.12.2024 09:54:20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06.12.2024 09:54:29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06.12.2024 09:54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2407057</w:t>
            </w:r>
          </w:p>
        </w:tc>
      </w:tr>
      <w:tr w:rsidR="0033268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68C" w:rsidRDefault="00F302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3268C"/>
    <w:rsid w:val="00A77B3E"/>
    <w:rsid w:val="00CA2A55"/>
    <w:rsid w:val="00F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F30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F30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2024-12-06T06:00:00+00:00</DatePub>
    <LongName xmlns="e4d50f4a-1345-415d-aadd-f942b5769167">П Р О Т О К О Л № 24-16.3-4 от 06.12.2024 об итогах аукционных торгов в ЭФ_Лот 4</LongName>
    <Public xmlns="e4d50f4a-1345-415d-aadd-f942b5769167">true</Public>
    <VidTorgov xmlns="e4d50f4a-1345-415d-aadd-f942b5769167">Электронный аукцион</VidTorgov>
    <DateEndRcv xmlns="e4d50f4a-1345-415d-aadd-f942b5769167">2024-12-04T08:00:00+00:00</DateEndRcv>
    <DateOfSale xmlns="e4d50f4a-1345-415d-aadd-f942b5769167">2024-12-06T05:00:00+00:00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AC1A1F8-C1E1-46A8-83B9-3B1A27644E6D}"/>
</file>

<file path=customXml/itemProps2.xml><?xml version="1.0" encoding="utf-8"?>
<ds:datastoreItem xmlns:ds="http://schemas.openxmlformats.org/officeDocument/2006/customXml" ds:itemID="{FB4DCF11-9FF2-4C91-A2C8-68E3A7981F75}"/>
</file>

<file path=customXml/itemProps3.xml><?xml version="1.0" encoding="utf-8"?>
<ds:datastoreItem xmlns:ds="http://schemas.openxmlformats.org/officeDocument/2006/customXml" ds:itemID="{32E840A4-0E49-4C4A-9264-72E75D10D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24-16.3-4 от 06.12.2024 об итогах аукционных торгов в ЭФ</dc:title>
  <dc:creator>Летова Инна Сергеевна</dc:creator>
  <cp:lastModifiedBy>Летова Инна Сергеевна</cp:lastModifiedBy>
  <cp:revision>2</cp:revision>
  <cp:lastPrinted>2024-12-06T06:54:00Z</cp:lastPrinted>
  <dcterms:created xsi:type="dcterms:W3CDTF">2024-12-06T06:56:00Z</dcterms:created>
  <dcterms:modified xsi:type="dcterms:W3CDTF">2024-12-06T06:56:00Z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