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923839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6F340B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ДЕЙСТВИЯ НАСЕЛЕНИЯ ПО СИГНАЛАМ ГРАЖДАНСКОЙ ОБОРОНЫ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F340B" w:rsidRDefault="006F340B" w:rsidP="006F34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4591810"/>
            <wp:effectExtent l="0" t="0" r="2540" b="0"/>
            <wp:docPr id="1" name="Рисунок 1" descr="C:\Users\oa-gurova\Desktop\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o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CF0" w:rsidRPr="006F340B">
        <w:rPr>
          <w:sz w:val="28"/>
          <w:szCs w:val="28"/>
        </w:rPr>
        <w:t xml:space="preserve"> </w:t>
      </w:r>
    </w:p>
    <w:p w:rsidR="006F340B" w:rsidRPr="006F340B" w:rsidRDefault="006F340B" w:rsidP="006F34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F340B">
        <w:rPr>
          <w:b/>
          <w:bCs/>
          <w:sz w:val="28"/>
          <w:szCs w:val="28"/>
        </w:rPr>
        <w:t>Для того</w:t>
      </w:r>
      <w:proofErr w:type="gramStart"/>
      <w:r w:rsidRPr="006F340B">
        <w:rPr>
          <w:b/>
          <w:bCs/>
          <w:sz w:val="28"/>
          <w:szCs w:val="28"/>
        </w:rPr>
        <w:t>,</w:t>
      </w:r>
      <w:proofErr w:type="gramEnd"/>
      <w:r w:rsidRPr="006F340B">
        <w:rPr>
          <w:b/>
          <w:bCs/>
          <w:sz w:val="28"/>
          <w:szCs w:val="28"/>
        </w:rPr>
        <w:t xml:space="preserve"> чтобы защитить себя от опасностей, Вы должны ЗНАТЬ действия по сигналам «ВОЗДУШНАЯ ТРЕВОГА», «ХИМИЧЕСКАЯ ТРЕВОГА», «РАДИАЦИОННАЯ ОПАСНОСТЬ», «УГРОЗА КАТАСТРОФИЧЕСКОГО ЗАТОПЛЕНИЯ».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сигналов гражданской обороны осуществляется путем подачи предупредительного сигнала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«ВНИМАНИЕ ВСЕМ!», </w:t>
      </w: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 включение сирен, прерывистых гудков и других сре</w:t>
      </w:r>
      <w:proofErr w:type="gramStart"/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омкоговорящей связи с последующей передачей речевой информации.</w:t>
      </w:r>
    </w:p>
    <w:p w:rsid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2C0DE0" w:rsidRDefault="002C0DE0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E0" w:rsidRPr="006F340B" w:rsidRDefault="002C0DE0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«ВОЗДУШНАЯ ТРЕВОГА»: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4.Пройти в закрепленное защитное сооружение или простейшее укрытие.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«ХИМИЧЕСКАЯ ТРЕВОГА»: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окна, отключить вытяжку, обеспечить герметизацию помещений.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«РАДИАЦИОННАЯ ОПАСНОСТЬ»: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окна, отключить вытяжку, обеспечить герметизацию помещений.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4.Принять йодистый препарат.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«УГРОЗА КАТАСТРОФИЧЕСКОГО ЗАТОПЛЕНИЯ»: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Отключить свет, газ, воду, отопительные приборы.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Взять с собой документы.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«ОТБОЙ»  вышеперечисленных сигналов: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Вернуться из защитного сооружения к месту работы или проживания.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Быть в готовности к возможному повторению сигналов оповещения ГО.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340B" w:rsidRPr="006F340B" w:rsidRDefault="006F340B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ЧС необходимо</w:t>
      </w:r>
      <w:r w:rsidRPr="006F34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действовать в соответствии с рекомендациями, содержащимися в информационном сообщении.</w:t>
      </w:r>
    </w:p>
    <w:p w:rsidR="005E5CF0" w:rsidRPr="005E5CF0" w:rsidRDefault="005E5CF0" w:rsidP="006F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D7" w:rsidRPr="00CE14D1" w:rsidRDefault="00B17ED7" w:rsidP="006F34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0DE0"/>
    <w:rsid w:val="005E5CF0"/>
    <w:rsid w:val="006F340B"/>
    <w:rsid w:val="00760C56"/>
    <w:rsid w:val="007B4B4A"/>
    <w:rsid w:val="008D2BEF"/>
    <w:rsid w:val="009A029A"/>
    <w:rsid w:val="00A214DD"/>
    <w:rsid w:val="00A473EE"/>
    <w:rsid w:val="00B17ED7"/>
    <w:rsid w:val="00BB2945"/>
    <w:rsid w:val="00C17F39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89A87-8B2C-47DC-AB87-3DAD653C8B12}"/>
</file>

<file path=customXml/itemProps2.xml><?xml version="1.0" encoding="utf-8"?>
<ds:datastoreItem xmlns:ds="http://schemas.openxmlformats.org/officeDocument/2006/customXml" ds:itemID="{C3D8849C-62E6-4686-92B5-45430214D432}"/>
</file>

<file path=customXml/itemProps3.xml><?xml version="1.0" encoding="utf-8"?>
<ds:datastoreItem xmlns:ds="http://schemas.openxmlformats.org/officeDocument/2006/customXml" ds:itemID="{2FD41075-55DB-4C8B-A053-8521E31B3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2021-10-19T07:03:00Z</dcterms:created>
  <dcterms:modified xsi:type="dcterms:W3CDTF">2021-10-19T07:03:00Z</dcterms:modified>
</cp:coreProperties>
</file>