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И. о. н</w:t>
      </w:r>
      <w:r>
        <w:rPr>
          <w:b/>
          <w:szCs w:val="28"/>
        </w:rPr>
        <w:t>ачальник</w:t>
      </w:r>
      <w:r w:rsidR="00E63DF0">
        <w:rPr>
          <w:b/>
          <w:szCs w:val="28"/>
        </w:rPr>
        <w:t>а</w:t>
      </w:r>
      <w:r>
        <w:rPr>
          <w:b/>
          <w:szCs w:val="28"/>
        </w:rPr>
        <w:t xml:space="preserve">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63DF0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_____________Д. Н. </w:t>
      </w:r>
      <w:proofErr w:type="spellStart"/>
      <w:r>
        <w:rPr>
          <w:b/>
          <w:szCs w:val="28"/>
        </w:rPr>
        <w:t>Рыбицков</w:t>
      </w:r>
      <w:proofErr w:type="spellEnd"/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E63DF0">
        <w:rPr>
          <w:b/>
          <w:color w:val="FF0000"/>
          <w:spacing w:val="52"/>
          <w:szCs w:val="28"/>
        </w:rPr>
        <w:t>79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63DF0">
        <w:rPr>
          <w:b/>
          <w:color w:val="FF0000"/>
          <w:spacing w:val="52"/>
          <w:szCs w:val="28"/>
        </w:rPr>
        <w:t>20</w:t>
      </w:r>
      <w:r w:rsidRPr="007646B1">
        <w:rPr>
          <w:b/>
          <w:color w:val="FF0000"/>
          <w:spacing w:val="52"/>
          <w:szCs w:val="28"/>
        </w:rPr>
        <w:t>.</w:t>
      </w:r>
      <w:r w:rsidR="00E63DF0">
        <w:rPr>
          <w:b/>
          <w:color w:val="FF0000"/>
          <w:spacing w:val="52"/>
          <w:szCs w:val="28"/>
        </w:rPr>
        <w:t>07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18.07.2023 № 4016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34:34:040030:572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C652C8" w:rsidRPr="00801D3B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дома, совместный с другими пользователями.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обеленный. Системы энергоснабжения, теплоснабжения - имеются, система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45</w:t>
            </w:r>
            <w:r w:rsidR="00935E86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="00935E86"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34-01/01 100/2002-41 </w:t>
            </w:r>
          </w:p>
          <w:p w:rsidR="00C652C8" w:rsidRPr="00C652C8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24.05.2002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335-23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935E86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панели,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eastAsia="Verdana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34-34-01/130/2009-23 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02.06.2009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336-23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пом. </w:t>
            </w:r>
            <w:r w:rsidRPr="00703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bookmarkStart w:id="0" w:name="_GoBack"/>
            <w:bookmarkEnd w:id="0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</w:p>
          <w:p w:rsidR="007039B4" w:rsidRPr="00E63DF0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№ 34-34-01/168/2009-328 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№ 334-23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20.07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№ 4016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F0" w:rsidRDefault="00E63DF0" w:rsidP="007427AF">
      <w:pPr>
        <w:spacing w:after="0" w:line="240" w:lineRule="auto"/>
      </w:pPr>
      <w:r>
        <w:separator/>
      </w:r>
    </w:p>
  </w:endnote>
  <w:end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F0" w:rsidRDefault="00E63DF0" w:rsidP="007427AF">
      <w:pPr>
        <w:spacing w:after="0" w:line="240" w:lineRule="auto"/>
      </w:pPr>
      <w:r>
        <w:separator/>
      </w:r>
    </w:p>
  </w:footnote>
  <w:foot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63DF0" w:rsidRDefault="00E63D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37">
          <w:rPr>
            <w:noProof/>
          </w:rPr>
          <w:t>26</w:t>
        </w:r>
        <w:r>
          <w:fldChar w:fldCharType="end"/>
        </w:r>
      </w:p>
    </w:sdtContent>
  </w:sdt>
  <w:p w:rsidR="00E63DF0" w:rsidRPr="007427AF" w:rsidRDefault="00E63DF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FBB6E-BCD0-4416-B7FD-6D690EA6F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DFEAC-69ED-458F-9159-A32A25B5E135}"/>
</file>

<file path=customXml/itemProps3.xml><?xml version="1.0" encoding="utf-8"?>
<ds:datastoreItem xmlns:ds="http://schemas.openxmlformats.org/officeDocument/2006/customXml" ds:itemID="{57B2344B-2D0A-431E-BFD0-1D0BD9FB6519}"/>
</file>

<file path=customXml/itemProps4.xml><?xml version="1.0" encoding="utf-8"?>
<ds:datastoreItem xmlns:ds="http://schemas.openxmlformats.org/officeDocument/2006/customXml" ds:itemID="{AAB0D0D6-8FBB-441E-8960-2906E2FF3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26</Pages>
  <Words>8911</Words>
  <Characters>50796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519</cp:revision>
  <cp:lastPrinted>2023-07-20T05:57:00Z</cp:lastPrinted>
  <dcterms:created xsi:type="dcterms:W3CDTF">2020-11-24T07:08:00Z</dcterms:created>
  <dcterms:modified xsi:type="dcterms:W3CDTF">2023-07-20T06:00:00Z</dcterms:modified>
</cp:coreProperties>
</file>