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«____»______________2023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442DD663" w:rsidR="0038734D" w:rsidRPr="00A3411B" w:rsidRDefault="00247527" w:rsidP="00A3411B">
      <w:pPr>
        <w:keepNext/>
        <w:keepLines/>
        <w:spacing w:before="0" w:after="0" w:line="288" w:lineRule="auto"/>
        <w:ind w:firstLine="0"/>
        <w:jc w:val="center"/>
        <w:rPr>
          <w:b/>
          <w:color w:val="FF0000"/>
          <w:sz w:val="28"/>
          <w:szCs w:val="28"/>
        </w:rPr>
      </w:pPr>
      <w:r>
        <w:rPr>
          <w:b/>
          <w:color w:val="FF0000"/>
          <w:spacing w:val="52"/>
          <w:sz w:val="28"/>
          <w:szCs w:val="28"/>
        </w:rPr>
        <w:t>№ 896 от 14</w:t>
      </w:r>
      <w:r w:rsidR="00810EAB">
        <w:rPr>
          <w:b/>
          <w:color w:val="FF0000"/>
          <w:spacing w:val="52"/>
          <w:sz w:val="28"/>
          <w:szCs w:val="28"/>
        </w:rPr>
        <w:t>.11</w:t>
      </w:r>
      <w:r w:rsidR="0038734D" w:rsidRPr="00A3411B">
        <w:rPr>
          <w:b/>
          <w:color w:val="FF0000"/>
          <w:spacing w:val="52"/>
          <w:sz w:val="28"/>
          <w:szCs w:val="28"/>
        </w:rPr>
        <w:t>.2023</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2B778DFB"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810EAB" w:rsidRPr="00810EAB">
              <w:rPr>
                <w:rFonts w:eastAsia="Calibri"/>
                <w:b/>
                <w:szCs w:val="26"/>
                <w:lang w:eastAsia="en-US"/>
              </w:rPr>
              <w:t>1</w:t>
            </w:r>
            <w:r w:rsidR="00247527">
              <w:rPr>
                <w:rFonts w:eastAsia="Calibri"/>
                <w:b/>
                <w:szCs w:val="26"/>
                <w:lang w:eastAsia="en-US"/>
              </w:rPr>
              <w:t>3.11.2023 № 6844</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48977695" w:rsidR="005123F4" w:rsidRPr="00A3411B" w:rsidRDefault="005123F4" w:rsidP="008778E2">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8778E2">
              <w:rPr>
                <w:rFonts w:eastAsia="Calibri"/>
                <w:szCs w:val="26"/>
                <w:lang w:eastAsia="en-US"/>
              </w:rPr>
              <w:t>четырех</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315"/>
        <w:gridCol w:w="1714"/>
        <w:gridCol w:w="1698"/>
        <w:gridCol w:w="939"/>
        <w:gridCol w:w="1715"/>
        <w:gridCol w:w="1315"/>
        <w:gridCol w:w="2268"/>
        <w:gridCol w:w="1134"/>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FB5080">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315"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14"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698"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39"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15"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315"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1134"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FB5080">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2F3D3B25" w14:textId="77777777" w:rsidR="00160391" w:rsidRPr="00160391" w:rsidRDefault="00160391" w:rsidP="00160391">
            <w:pPr>
              <w:spacing w:before="0" w:after="0"/>
              <w:ind w:firstLine="0"/>
              <w:jc w:val="center"/>
              <w:rPr>
                <w:sz w:val="20"/>
              </w:rPr>
            </w:pPr>
            <w:r w:rsidRPr="00160391">
              <w:rPr>
                <w:sz w:val="20"/>
              </w:rPr>
              <w:t>Нежилое помещение</w:t>
            </w:r>
          </w:p>
          <w:p w14:paraId="5B12D04F" w14:textId="77777777" w:rsidR="00160391" w:rsidRPr="00160391" w:rsidRDefault="00160391" w:rsidP="00160391">
            <w:pPr>
              <w:spacing w:before="0" w:after="0"/>
              <w:ind w:firstLine="0"/>
              <w:jc w:val="center"/>
              <w:rPr>
                <w:sz w:val="20"/>
              </w:rPr>
            </w:pPr>
            <w:r w:rsidRPr="00160391">
              <w:rPr>
                <w:sz w:val="20"/>
              </w:rPr>
              <w:t>(подвал)</w:t>
            </w:r>
          </w:p>
          <w:p w14:paraId="6C729BC5" w14:textId="77777777" w:rsidR="00247527" w:rsidRPr="00247527" w:rsidRDefault="00160391" w:rsidP="00247527">
            <w:pPr>
              <w:ind w:firstLine="0"/>
              <w:rPr>
                <w:sz w:val="20"/>
              </w:rPr>
            </w:pPr>
            <w:r w:rsidRPr="00160391">
              <w:rPr>
                <w:sz w:val="20"/>
              </w:rPr>
              <w:t xml:space="preserve">кадастровый номер </w:t>
            </w:r>
            <w:r w:rsidR="00247527" w:rsidRPr="00247527">
              <w:rPr>
                <w:sz w:val="20"/>
              </w:rPr>
              <w:t>34:34:020064:6730,</w:t>
            </w:r>
          </w:p>
          <w:p w14:paraId="03CED718" w14:textId="77777777" w:rsidR="00247527" w:rsidRPr="00247527" w:rsidRDefault="00247527" w:rsidP="00247527">
            <w:pPr>
              <w:ind w:firstLine="0"/>
              <w:rPr>
                <w:sz w:val="20"/>
              </w:rPr>
            </w:pPr>
            <w:r w:rsidRPr="00247527">
              <w:rPr>
                <w:sz w:val="20"/>
              </w:rPr>
              <w:t>34:34:020064:6732,</w:t>
            </w:r>
          </w:p>
          <w:p w14:paraId="311E773B" w14:textId="77777777" w:rsidR="00247527" w:rsidRPr="00247527" w:rsidRDefault="00247527" w:rsidP="00247527">
            <w:pPr>
              <w:ind w:firstLine="0"/>
              <w:rPr>
                <w:sz w:val="20"/>
              </w:rPr>
            </w:pPr>
            <w:r w:rsidRPr="00247527">
              <w:rPr>
                <w:sz w:val="20"/>
              </w:rPr>
              <w:t>34:34:020064:6736,</w:t>
            </w:r>
          </w:p>
          <w:p w14:paraId="78D0DF28" w14:textId="77777777" w:rsidR="00247527" w:rsidRPr="00247527" w:rsidRDefault="00247527" w:rsidP="00247527">
            <w:pPr>
              <w:ind w:firstLine="0"/>
              <w:rPr>
                <w:sz w:val="20"/>
              </w:rPr>
            </w:pPr>
            <w:r w:rsidRPr="00247527">
              <w:rPr>
                <w:sz w:val="20"/>
              </w:rPr>
              <w:t>34:34:020064:6738,</w:t>
            </w:r>
          </w:p>
          <w:p w14:paraId="06AE3FCE" w14:textId="6A6FB98D" w:rsidR="00B943B8" w:rsidRPr="00A3411B" w:rsidRDefault="00247527" w:rsidP="00247527">
            <w:pPr>
              <w:ind w:firstLine="0"/>
              <w:rPr>
                <w:rFonts w:eastAsia="Calibri"/>
                <w:szCs w:val="26"/>
                <w:lang w:eastAsia="en-US"/>
              </w:rPr>
            </w:pPr>
            <w:r w:rsidRPr="00247527">
              <w:rPr>
                <w:sz w:val="20"/>
              </w:rPr>
              <w:t>34:34:020064:6733</w:t>
            </w:r>
            <w:r>
              <w:rPr>
                <w:sz w:val="20"/>
              </w:rPr>
              <w:t>.</w:t>
            </w:r>
          </w:p>
        </w:tc>
        <w:tc>
          <w:tcPr>
            <w:tcW w:w="1315" w:type="dxa"/>
          </w:tcPr>
          <w:p w14:paraId="32A27E7B" w14:textId="77777777" w:rsidR="00247527" w:rsidRPr="00247527" w:rsidRDefault="00160391" w:rsidP="00247527">
            <w:pPr>
              <w:spacing w:before="0" w:after="0"/>
              <w:ind w:firstLine="0"/>
              <w:jc w:val="center"/>
              <w:rPr>
                <w:sz w:val="20"/>
              </w:rPr>
            </w:pPr>
            <w:r w:rsidRPr="00160391">
              <w:rPr>
                <w:sz w:val="20"/>
              </w:rPr>
              <w:t xml:space="preserve">Волгоград, </w:t>
            </w:r>
            <w:r w:rsidR="00247527" w:rsidRPr="00247527">
              <w:rPr>
                <w:sz w:val="20"/>
              </w:rPr>
              <w:t>Краснооктябрьский район,</w:t>
            </w:r>
          </w:p>
          <w:p w14:paraId="368029A3" w14:textId="2B3E8592" w:rsidR="00B943B8" w:rsidRPr="00A3411B" w:rsidRDefault="00247527" w:rsidP="00247527">
            <w:pPr>
              <w:ind w:firstLine="0"/>
              <w:jc w:val="center"/>
              <w:rPr>
                <w:rFonts w:eastAsia="Calibri"/>
                <w:szCs w:val="26"/>
                <w:highlight w:val="yellow"/>
                <w:lang w:eastAsia="en-US"/>
              </w:rPr>
            </w:pPr>
            <w:r w:rsidRPr="00247527">
              <w:rPr>
                <w:sz w:val="20"/>
              </w:rPr>
              <w:t>ул.</w:t>
            </w:r>
            <w:r>
              <w:rPr>
                <w:sz w:val="20"/>
              </w:rPr>
              <w:t xml:space="preserve"> </w:t>
            </w:r>
            <w:r w:rsidRPr="00247527">
              <w:rPr>
                <w:sz w:val="20"/>
              </w:rPr>
              <w:t>им.</w:t>
            </w:r>
            <w:r>
              <w:rPr>
                <w:sz w:val="20"/>
              </w:rPr>
              <w:t xml:space="preserve"> </w:t>
            </w:r>
            <w:r w:rsidRPr="00247527">
              <w:rPr>
                <w:sz w:val="20"/>
              </w:rPr>
              <w:t>генерала Штеменко,</w:t>
            </w:r>
            <w:r>
              <w:rPr>
                <w:sz w:val="20"/>
              </w:rPr>
              <w:t xml:space="preserve"> д. </w:t>
            </w:r>
            <w:r w:rsidRPr="00247527">
              <w:rPr>
                <w:sz w:val="20"/>
              </w:rPr>
              <w:t>32</w:t>
            </w:r>
          </w:p>
        </w:tc>
        <w:tc>
          <w:tcPr>
            <w:tcW w:w="1714" w:type="dxa"/>
          </w:tcPr>
          <w:p w14:paraId="105A9210" w14:textId="77777777" w:rsidR="00247527" w:rsidRPr="00247527" w:rsidRDefault="00247527" w:rsidP="00247527">
            <w:pPr>
              <w:widowControl w:val="0"/>
              <w:spacing w:before="0" w:after="0"/>
              <w:ind w:firstLine="0"/>
              <w:rPr>
                <w:sz w:val="20"/>
              </w:rPr>
            </w:pPr>
            <w:r w:rsidRPr="00247527">
              <w:rPr>
                <w:sz w:val="20"/>
              </w:rPr>
              <w:t>Вход отдельный.</w:t>
            </w:r>
          </w:p>
          <w:p w14:paraId="7DA22DDA" w14:textId="77777777" w:rsidR="00247527" w:rsidRPr="00247527" w:rsidRDefault="00247527" w:rsidP="00247527">
            <w:pPr>
              <w:widowControl w:val="0"/>
              <w:spacing w:before="0" w:after="0"/>
              <w:ind w:firstLine="0"/>
              <w:rPr>
                <w:sz w:val="20"/>
              </w:rPr>
            </w:pPr>
            <w:r w:rsidRPr="00247527">
              <w:rPr>
                <w:sz w:val="20"/>
              </w:rPr>
              <w:t>Состояние удовлетворительное.</w:t>
            </w:r>
          </w:p>
          <w:p w14:paraId="39C5FE90" w14:textId="51C5ED52" w:rsidR="00B943B8" w:rsidRPr="00A3411B" w:rsidRDefault="00247527" w:rsidP="00247527">
            <w:pPr>
              <w:ind w:firstLine="0"/>
              <w:rPr>
                <w:rFonts w:eastAsia="Calibri"/>
                <w:szCs w:val="26"/>
                <w:highlight w:val="yellow"/>
                <w:lang w:eastAsia="en-US"/>
              </w:rPr>
            </w:pPr>
            <w:r w:rsidRPr="00247527">
              <w:rPr>
                <w:sz w:val="20"/>
              </w:rPr>
              <w:t xml:space="preserve">Полы – бетонные,  стены – окрашенные, потолок </w:t>
            </w:r>
            <w:proofErr w:type="gramStart"/>
            <w:r w:rsidRPr="00247527">
              <w:rPr>
                <w:sz w:val="20"/>
              </w:rPr>
              <w:t>-п</w:t>
            </w:r>
            <w:proofErr w:type="gramEnd"/>
            <w:r w:rsidRPr="00247527">
              <w:rPr>
                <w:sz w:val="20"/>
              </w:rPr>
              <w:t>обеленный. Системы водоснабжения, теплоснабжения – имеются.</w:t>
            </w:r>
          </w:p>
        </w:tc>
        <w:tc>
          <w:tcPr>
            <w:tcW w:w="1698"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39" w:type="dxa"/>
          </w:tcPr>
          <w:p w14:paraId="586A33F9" w14:textId="77777777" w:rsidR="00247527" w:rsidRPr="00247527" w:rsidRDefault="00247527" w:rsidP="00247527">
            <w:pPr>
              <w:ind w:firstLine="0"/>
              <w:jc w:val="center"/>
              <w:rPr>
                <w:sz w:val="20"/>
              </w:rPr>
            </w:pPr>
            <w:proofErr w:type="gramStart"/>
            <w:r w:rsidRPr="00247527">
              <w:rPr>
                <w:sz w:val="20"/>
              </w:rPr>
              <w:t>195,2 (состоит из</w:t>
            </w:r>
            <w:proofErr w:type="gramEnd"/>
          </w:p>
          <w:p w14:paraId="7D58B9E9" w14:textId="77777777" w:rsidR="00247527" w:rsidRPr="00247527" w:rsidRDefault="00247527" w:rsidP="00247527">
            <w:pPr>
              <w:ind w:firstLine="0"/>
              <w:jc w:val="center"/>
              <w:rPr>
                <w:sz w:val="20"/>
                <w:lang w:val="en-US"/>
              </w:rPr>
            </w:pPr>
            <w:r w:rsidRPr="00247527">
              <w:rPr>
                <w:sz w:val="20"/>
              </w:rPr>
              <w:t>109,8</w:t>
            </w:r>
            <w:r w:rsidRPr="00247527">
              <w:rPr>
                <w:sz w:val="20"/>
                <w:lang w:val="en-US"/>
              </w:rPr>
              <w:t>;</w:t>
            </w:r>
          </w:p>
          <w:p w14:paraId="4FE11368" w14:textId="77777777" w:rsidR="00247527" w:rsidRPr="00247527" w:rsidRDefault="00247527" w:rsidP="00247527">
            <w:pPr>
              <w:ind w:firstLine="0"/>
              <w:jc w:val="center"/>
              <w:rPr>
                <w:sz w:val="20"/>
                <w:lang w:val="en-US"/>
              </w:rPr>
            </w:pPr>
            <w:r w:rsidRPr="00247527">
              <w:rPr>
                <w:sz w:val="20"/>
                <w:lang w:val="en-US"/>
              </w:rPr>
              <w:t>31,3;</w:t>
            </w:r>
          </w:p>
          <w:p w14:paraId="08B26F0D" w14:textId="77777777" w:rsidR="00247527" w:rsidRPr="00247527" w:rsidRDefault="00247527" w:rsidP="00247527">
            <w:pPr>
              <w:ind w:firstLine="0"/>
              <w:jc w:val="center"/>
              <w:rPr>
                <w:sz w:val="20"/>
                <w:lang w:val="en-US"/>
              </w:rPr>
            </w:pPr>
            <w:r w:rsidRPr="00247527">
              <w:rPr>
                <w:sz w:val="20"/>
                <w:lang w:val="en-US"/>
              </w:rPr>
              <w:t>30,7;</w:t>
            </w:r>
          </w:p>
          <w:p w14:paraId="405AF946" w14:textId="77777777" w:rsidR="00247527" w:rsidRPr="00247527" w:rsidRDefault="00247527" w:rsidP="00247527">
            <w:pPr>
              <w:ind w:firstLine="0"/>
              <w:jc w:val="center"/>
              <w:rPr>
                <w:sz w:val="20"/>
                <w:lang w:val="en-US"/>
              </w:rPr>
            </w:pPr>
            <w:r w:rsidRPr="00247527">
              <w:rPr>
                <w:sz w:val="20"/>
                <w:lang w:val="en-US"/>
              </w:rPr>
              <w:t>13,4;</w:t>
            </w:r>
          </w:p>
          <w:p w14:paraId="7D19CB11" w14:textId="77777777" w:rsidR="00247527" w:rsidRPr="00247527" w:rsidRDefault="00247527" w:rsidP="00247527">
            <w:pPr>
              <w:ind w:firstLine="0"/>
              <w:jc w:val="center"/>
              <w:rPr>
                <w:sz w:val="20"/>
              </w:rPr>
            </w:pPr>
            <w:r w:rsidRPr="00247527">
              <w:rPr>
                <w:sz w:val="20"/>
                <w:lang w:val="en-US"/>
              </w:rPr>
              <w:t>10,0</w:t>
            </w:r>
            <w:r w:rsidRPr="00247527">
              <w:rPr>
                <w:sz w:val="20"/>
              </w:rPr>
              <w:t>)</w:t>
            </w:r>
          </w:p>
          <w:p w14:paraId="6A493013" w14:textId="53BB6DA5" w:rsidR="00B943B8" w:rsidRPr="00160391" w:rsidRDefault="00B943B8" w:rsidP="00160391">
            <w:pPr>
              <w:ind w:firstLine="0"/>
              <w:jc w:val="center"/>
              <w:rPr>
                <w:rFonts w:eastAsia="Calibri"/>
                <w:sz w:val="20"/>
                <w:highlight w:val="yellow"/>
                <w:lang w:eastAsia="en-US"/>
              </w:rPr>
            </w:pPr>
          </w:p>
        </w:tc>
        <w:tc>
          <w:tcPr>
            <w:tcW w:w="1715" w:type="dxa"/>
          </w:tcPr>
          <w:p w14:paraId="5378A7FE" w14:textId="77777777" w:rsidR="00247527" w:rsidRPr="00247527" w:rsidRDefault="00247527" w:rsidP="00247527">
            <w:pPr>
              <w:spacing w:before="0" w:after="0"/>
              <w:ind w:firstLine="0"/>
              <w:jc w:val="center"/>
              <w:rPr>
                <w:sz w:val="20"/>
              </w:rPr>
            </w:pPr>
            <w:r w:rsidRPr="00247527">
              <w:rPr>
                <w:sz w:val="20"/>
              </w:rPr>
              <w:t>№ 34:34:020064:6730-34/001/2018-1,</w:t>
            </w:r>
          </w:p>
          <w:p w14:paraId="56D1A0F3" w14:textId="77777777" w:rsidR="00247527" w:rsidRPr="00247527" w:rsidRDefault="00247527" w:rsidP="00247527">
            <w:pPr>
              <w:spacing w:before="0" w:after="0"/>
              <w:ind w:firstLine="0"/>
              <w:jc w:val="center"/>
              <w:rPr>
                <w:sz w:val="20"/>
              </w:rPr>
            </w:pPr>
            <w:r w:rsidRPr="00247527">
              <w:rPr>
                <w:sz w:val="20"/>
              </w:rPr>
              <w:t>34:34:020064:6732-34/001/2018-1, 34:34:020064:6736-34/001/2018-1, 34:34:020064:6738-34/001/2018-1, 34:34:020064:6733-34/001/2018-1 от</w:t>
            </w:r>
          </w:p>
          <w:p w14:paraId="4F8ED5C7" w14:textId="0CB79813" w:rsidR="00B943B8" w:rsidRPr="00247527" w:rsidRDefault="00247527" w:rsidP="00247527">
            <w:pPr>
              <w:spacing w:before="0" w:after="0"/>
              <w:ind w:firstLine="0"/>
              <w:jc w:val="center"/>
              <w:rPr>
                <w:sz w:val="20"/>
              </w:rPr>
            </w:pPr>
            <w:r w:rsidRPr="00247527">
              <w:rPr>
                <w:sz w:val="20"/>
              </w:rPr>
              <w:t>22.01.2018</w:t>
            </w:r>
          </w:p>
        </w:tc>
        <w:tc>
          <w:tcPr>
            <w:tcW w:w="1315" w:type="dxa"/>
          </w:tcPr>
          <w:p w14:paraId="06D81E8D" w14:textId="77D8FDA5" w:rsidR="00B943B8" w:rsidRPr="00160391" w:rsidRDefault="00160391" w:rsidP="00160391">
            <w:pPr>
              <w:ind w:firstLine="0"/>
              <w:jc w:val="center"/>
              <w:rPr>
                <w:rFonts w:eastAsia="Calibri"/>
                <w:sz w:val="20"/>
                <w:highlight w:val="yellow"/>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6B036FF0" w14:textId="1FBED54E" w:rsidR="00247527" w:rsidRDefault="00247527" w:rsidP="00160391">
            <w:pPr>
              <w:ind w:firstLine="0"/>
              <w:jc w:val="center"/>
              <w:rPr>
                <w:sz w:val="20"/>
              </w:rPr>
            </w:pPr>
            <w:r w:rsidRPr="00247527">
              <w:rPr>
                <w:sz w:val="20"/>
              </w:rPr>
              <w:t>20</w:t>
            </w:r>
            <w:r>
              <w:rPr>
                <w:sz w:val="20"/>
              </w:rPr>
              <w:t xml:space="preserve"> </w:t>
            </w:r>
            <w:r w:rsidRPr="00247527">
              <w:rPr>
                <w:sz w:val="20"/>
              </w:rPr>
              <w:t>984,00</w:t>
            </w:r>
          </w:p>
          <w:p w14:paraId="0EB204D8" w14:textId="5044E37B"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w:t>
            </w:r>
            <w:r w:rsidR="00247527" w:rsidRPr="00247527">
              <w:rPr>
                <w:sz w:val="20"/>
              </w:rPr>
              <w:t>№ 676-23 от 22.09.2023</w:t>
            </w:r>
          </w:p>
        </w:tc>
        <w:tc>
          <w:tcPr>
            <w:tcW w:w="1134" w:type="dxa"/>
          </w:tcPr>
          <w:p w14:paraId="7E551536" w14:textId="103EFB6C" w:rsidR="00B943B8" w:rsidRPr="00160391" w:rsidRDefault="00247527" w:rsidP="00A3411B">
            <w:pPr>
              <w:ind w:firstLine="0"/>
              <w:rPr>
                <w:rFonts w:eastAsia="Calibri"/>
                <w:sz w:val="20"/>
                <w:highlight w:val="yellow"/>
                <w:lang w:eastAsia="en-US"/>
              </w:rPr>
            </w:pPr>
            <w:r w:rsidRPr="00247527">
              <w:rPr>
                <w:rFonts w:eastAsia="Calibri"/>
                <w:sz w:val="20"/>
                <w:lang w:eastAsia="en-US"/>
              </w:rPr>
              <w:t>20</w:t>
            </w:r>
            <w:r>
              <w:rPr>
                <w:rFonts w:eastAsia="Calibri"/>
                <w:sz w:val="20"/>
                <w:lang w:eastAsia="en-US"/>
              </w:rPr>
              <w:t xml:space="preserve"> </w:t>
            </w:r>
            <w:r w:rsidRPr="00247527">
              <w:rPr>
                <w:rFonts w:eastAsia="Calibri"/>
                <w:sz w:val="20"/>
                <w:lang w:eastAsia="en-US"/>
              </w:rPr>
              <w:t>984,00</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FB5080">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7074053C" w14:textId="77777777" w:rsidR="00247527" w:rsidRPr="00247527" w:rsidRDefault="00247527" w:rsidP="00247527">
            <w:pPr>
              <w:spacing w:before="0" w:after="0"/>
              <w:ind w:firstLine="0"/>
              <w:jc w:val="center"/>
              <w:rPr>
                <w:sz w:val="20"/>
              </w:rPr>
            </w:pPr>
            <w:r w:rsidRPr="00247527">
              <w:rPr>
                <w:sz w:val="20"/>
              </w:rPr>
              <w:t>Встроенное нежилое помещение</w:t>
            </w:r>
          </w:p>
          <w:p w14:paraId="2DF9D140" w14:textId="77777777" w:rsidR="00247527" w:rsidRPr="00247527" w:rsidRDefault="00247527" w:rsidP="00247527">
            <w:pPr>
              <w:spacing w:before="0" w:after="0"/>
              <w:ind w:firstLine="0"/>
              <w:jc w:val="center"/>
              <w:rPr>
                <w:sz w:val="20"/>
              </w:rPr>
            </w:pPr>
            <w:r w:rsidRPr="00247527">
              <w:rPr>
                <w:sz w:val="20"/>
              </w:rPr>
              <w:t>(подвал)</w:t>
            </w:r>
          </w:p>
          <w:p w14:paraId="11A3EBF8" w14:textId="63DD40DD" w:rsidR="00B943B8" w:rsidRPr="00A3411B" w:rsidRDefault="00247527" w:rsidP="00247527">
            <w:pPr>
              <w:ind w:firstLine="0"/>
              <w:rPr>
                <w:rFonts w:eastAsia="Calibri"/>
                <w:szCs w:val="26"/>
                <w:lang w:eastAsia="en-US"/>
              </w:rPr>
            </w:pPr>
            <w:r w:rsidRPr="00247527">
              <w:rPr>
                <w:sz w:val="20"/>
              </w:rPr>
              <w:t>кадастровый номер 34:34:020065:922</w:t>
            </w:r>
          </w:p>
        </w:tc>
        <w:tc>
          <w:tcPr>
            <w:tcW w:w="1315" w:type="dxa"/>
          </w:tcPr>
          <w:p w14:paraId="444FC66E" w14:textId="77777777" w:rsidR="00247527" w:rsidRPr="00247527" w:rsidRDefault="00247527" w:rsidP="00247527">
            <w:pPr>
              <w:spacing w:before="0" w:after="0"/>
              <w:ind w:firstLine="0"/>
              <w:jc w:val="center"/>
              <w:rPr>
                <w:sz w:val="20"/>
              </w:rPr>
            </w:pPr>
            <w:r w:rsidRPr="00247527">
              <w:rPr>
                <w:sz w:val="20"/>
              </w:rPr>
              <w:t>Волгоград, Краснооктябрьский район,</w:t>
            </w:r>
          </w:p>
          <w:p w14:paraId="005C4303" w14:textId="704CDCEC" w:rsidR="00B943B8" w:rsidRPr="00A3411B" w:rsidRDefault="00247527" w:rsidP="00247527">
            <w:pPr>
              <w:ind w:firstLine="0"/>
              <w:jc w:val="center"/>
              <w:rPr>
                <w:rFonts w:eastAsia="Calibri"/>
                <w:szCs w:val="26"/>
                <w:lang w:eastAsia="en-US"/>
              </w:rPr>
            </w:pPr>
            <w:r w:rsidRPr="00247527">
              <w:rPr>
                <w:sz w:val="20"/>
              </w:rPr>
              <w:t>пер. Аэропортовский,</w:t>
            </w:r>
            <w:r>
              <w:rPr>
                <w:sz w:val="20"/>
              </w:rPr>
              <w:t xml:space="preserve"> д. </w:t>
            </w:r>
            <w:r w:rsidRPr="00247527">
              <w:rPr>
                <w:sz w:val="20"/>
              </w:rPr>
              <w:t>1</w:t>
            </w:r>
          </w:p>
        </w:tc>
        <w:tc>
          <w:tcPr>
            <w:tcW w:w="1714" w:type="dxa"/>
          </w:tcPr>
          <w:p w14:paraId="486CBA56" w14:textId="77777777" w:rsidR="00247527" w:rsidRPr="00247527" w:rsidRDefault="00247527" w:rsidP="00247527">
            <w:pPr>
              <w:widowControl w:val="0"/>
              <w:spacing w:before="0" w:after="0"/>
              <w:ind w:firstLine="0"/>
              <w:rPr>
                <w:sz w:val="20"/>
              </w:rPr>
            </w:pPr>
            <w:r w:rsidRPr="00247527">
              <w:rPr>
                <w:sz w:val="20"/>
              </w:rPr>
              <w:t>Вход совместный с пользователями и собственниками.</w:t>
            </w:r>
          </w:p>
          <w:p w14:paraId="0E355BD3" w14:textId="77777777" w:rsidR="00247527" w:rsidRPr="00247527" w:rsidRDefault="00247527" w:rsidP="00247527">
            <w:pPr>
              <w:widowControl w:val="0"/>
              <w:spacing w:before="0" w:after="0"/>
              <w:ind w:firstLine="0"/>
              <w:rPr>
                <w:sz w:val="20"/>
              </w:rPr>
            </w:pPr>
            <w:r w:rsidRPr="00247527">
              <w:rPr>
                <w:sz w:val="20"/>
              </w:rPr>
              <w:t>Состояние удовлетворительное.</w:t>
            </w:r>
          </w:p>
          <w:p w14:paraId="1A56B6B6" w14:textId="30105FC8" w:rsidR="00B943B8" w:rsidRPr="00A3411B" w:rsidRDefault="00247527" w:rsidP="00247527">
            <w:pPr>
              <w:ind w:firstLine="0"/>
              <w:rPr>
                <w:rFonts w:eastAsia="Calibri"/>
                <w:szCs w:val="26"/>
                <w:lang w:eastAsia="en-US"/>
              </w:rPr>
            </w:pPr>
            <w:r w:rsidRPr="00247527">
              <w:rPr>
                <w:sz w:val="20"/>
              </w:rPr>
              <w:t xml:space="preserve">Полы – деревянные, бетонные, стены – окрашенные,  потолок </w:t>
            </w:r>
            <w:proofErr w:type="gramStart"/>
            <w:r w:rsidRPr="00247527">
              <w:rPr>
                <w:sz w:val="20"/>
              </w:rPr>
              <w:t>-п</w:t>
            </w:r>
            <w:proofErr w:type="gramEnd"/>
            <w:r w:rsidRPr="00247527">
              <w:rPr>
                <w:sz w:val="20"/>
              </w:rPr>
              <w:t>обелен. Системы водоснабжения, теплоснабжения – имеются.</w:t>
            </w:r>
          </w:p>
        </w:tc>
        <w:tc>
          <w:tcPr>
            <w:tcW w:w="1698"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39" w:type="dxa"/>
          </w:tcPr>
          <w:p w14:paraId="139F3D20" w14:textId="1EDD42E5" w:rsidR="00B943B8" w:rsidRPr="00FB5080" w:rsidRDefault="00247527" w:rsidP="00FB5080">
            <w:pPr>
              <w:ind w:firstLine="0"/>
              <w:jc w:val="center"/>
              <w:rPr>
                <w:rFonts w:eastAsia="Calibri"/>
                <w:sz w:val="20"/>
                <w:lang w:eastAsia="en-US"/>
              </w:rPr>
            </w:pPr>
            <w:r w:rsidRPr="00247527">
              <w:rPr>
                <w:rFonts w:eastAsia="Calibri"/>
                <w:sz w:val="20"/>
                <w:lang w:eastAsia="en-US"/>
              </w:rPr>
              <w:t>7,9</w:t>
            </w:r>
          </w:p>
        </w:tc>
        <w:tc>
          <w:tcPr>
            <w:tcW w:w="1715" w:type="dxa"/>
          </w:tcPr>
          <w:p w14:paraId="779515BA" w14:textId="77777777" w:rsidR="00247527" w:rsidRPr="00247527" w:rsidRDefault="00247527" w:rsidP="00247527">
            <w:pPr>
              <w:spacing w:before="0" w:after="0"/>
              <w:ind w:firstLine="0"/>
              <w:jc w:val="center"/>
              <w:rPr>
                <w:sz w:val="20"/>
              </w:rPr>
            </w:pPr>
            <w:r w:rsidRPr="00247527">
              <w:rPr>
                <w:sz w:val="20"/>
              </w:rPr>
              <w:t>№ 34:34:020065: 922 -34/001/2017-1</w:t>
            </w:r>
          </w:p>
          <w:p w14:paraId="26C828C6" w14:textId="2D6F892B" w:rsidR="00B943B8" w:rsidRPr="00A3411B" w:rsidRDefault="00247527" w:rsidP="00247527">
            <w:pPr>
              <w:ind w:firstLine="0"/>
              <w:jc w:val="center"/>
              <w:rPr>
                <w:rFonts w:eastAsia="Calibri"/>
                <w:szCs w:val="26"/>
                <w:lang w:eastAsia="en-US"/>
              </w:rPr>
            </w:pPr>
            <w:r w:rsidRPr="00247527">
              <w:rPr>
                <w:sz w:val="20"/>
              </w:rPr>
              <w:t>от 16.01.2017</w:t>
            </w:r>
          </w:p>
        </w:tc>
        <w:tc>
          <w:tcPr>
            <w:tcW w:w="1315" w:type="dxa"/>
          </w:tcPr>
          <w:p w14:paraId="4CD04A6A" w14:textId="690B6B11" w:rsidR="00B943B8" w:rsidRPr="00A3411B" w:rsidRDefault="00247527" w:rsidP="00FB5080">
            <w:pPr>
              <w:ind w:firstLine="0"/>
              <w:jc w:val="center"/>
              <w:rPr>
                <w:rFonts w:eastAsia="Calibri"/>
                <w:szCs w:val="26"/>
                <w:lang w:eastAsia="en-US"/>
              </w:rPr>
            </w:pPr>
            <w:r w:rsidRPr="00247527">
              <w:rPr>
                <w:sz w:val="20"/>
                <w:lang w:eastAsia="en-US"/>
              </w:rPr>
              <w:t xml:space="preserve">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w:t>
            </w:r>
            <w:r w:rsidRPr="00247527">
              <w:rPr>
                <w:sz w:val="20"/>
                <w:lang w:eastAsia="en-US"/>
              </w:rPr>
              <w:lastRenderedPageBreak/>
              <w:t>обязательством №0069 АРС/2014 от 26.09.2014</w:t>
            </w:r>
          </w:p>
        </w:tc>
        <w:tc>
          <w:tcPr>
            <w:tcW w:w="2268" w:type="dxa"/>
          </w:tcPr>
          <w:p w14:paraId="6747F09C" w14:textId="77777777" w:rsidR="00247527" w:rsidRDefault="00247527" w:rsidP="00FB5080">
            <w:pPr>
              <w:ind w:firstLine="0"/>
              <w:jc w:val="center"/>
              <w:rPr>
                <w:sz w:val="20"/>
              </w:rPr>
            </w:pPr>
            <w:r w:rsidRPr="00247527">
              <w:rPr>
                <w:sz w:val="20"/>
              </w:rPr>
              <w:lastRenderedPageBreak/>
              <w:t>711,0</w:t>
            </w:r>
            <w:r>
              <w:rPr>
                <w:sz w:val="20"/>
              </w:rPr>
              <w:t>0</w:t>
            </w:r>
          </w:p>
          <w:p w14:paraId="1D50EC47" w14:textId="6D267DA5"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w:t>
            </w:r>
            <w:r w:rsidR="00247527" w:rsidRPr="00247527">
              <w:rPr>
                <w:sz w:val="20"/>
              </w:rPr>
              <w:t>№ 340-23 от 22.06.2023</w:t>
            </w:r>
          </w:p>
        </w:tc>
        <w:tc>
          <w:tcPr>
            <w:tcW w:w="1134" w:type="dxa"/>
          </w:tcPr>
          <w:p w14:paraId="405A38C7" w14:textId="60580D39" w:rsidR="00B943B8" w:rsidRPr="00A3411B" w:rsidRDefault="00247527" w:rsidP="00A3411B">
            <w:pPr>
              <w:ind w:firstLine="0"/>
              <w:rPr>
                <w:rFonts w:eastAsia="Calibri"/>
                <w:szCs w:val="26"/>
                <w:lang w:eastAsia="en-US"/>
              </w:rPr>
            </w:pPr>
            <w:r w:rsidRPr="00247527">
              <w:rPr>
                <w:sz w:val="20"/>
              </w:rPr>
              <w:t>711,00</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FB5080">
        <w:trPr>
          <w:trHeight w:val="421"/>
        </w:trPr>
        <w:tc>
          <w:tcPr>
            <w:tcW w:w="501" w:type="dxa"/>
            <w:shd w:val="clear" w:color="auto" w:fill="F2F2F2"/>
          </w:tcPr>
          <w:p w14:paraId="448FA1BC" w14:textId="4DE6919F" w:rsidR="00FB5080" w:rsidRPr="00A3411B" w:rsidRDefault="00FB5080" w:rsidP="00A3411B">
            <w:pPr>
              <w:ind w:firstLine="0"/>
              <w:jc w:val="left"/>
              <w:rPr>
                <w:rFonts w:eastAsia="Calibri"/>
                <w:szCs w:val="26"/>
                <w:lang w:eastAsia="en-US"/>
              </w:rPr>
            </w:pPr>
            <w:r>
              <w:rPr>
                <w:rFonts w:eastAsia="Calibri"/>
                <w:szCs w:val="26"/>
                <w:lang w:eastAsia="en-US"/>
              </w:rPr>
              <w:lastRenderedPageBreak/>
              <w:t>3</w:t>
            </w:r>
          </w:p>
        </w:tc>
        <w:tc>
          <w:tcPr>
            <w:tcW w:w="2115" w:type="dxa"/>
            <w:shd w:val="clear" w:color="auto" w:fill="F2F2F2"/>
          </w:tcPr>
          <w:p w14:paraId="081515E4" w14:textId="77777777" w:rsidR="003B4EF8" w:rsidRPr="003B4EF8" w:rsidRDefault="003B4EF8" w:rsidP="003B4EF8">
            <w:pPr>
              <w:spacing w:before="0" w:after="0"/>
              <w:ind w:firstLine="0"/>
              <w:jc w:val="center"/>
              <w:rPr>
                <w:sz w:val="20"/>
              </w:rPr>
            </w:pPr>
            <w:r w:rsidRPr="003B4EF8">
              <w:rPr>
                <w:sz w:val="20"/>
              </w:rPr>
              <w:t>Нежилое помещение</w:t>
            </w:r>
          </w:p>
          <w:p w14:paraId="2BF57890" w14:textId="77777777" w:rsidR="003B4EF8" w:rsidRPr="003B4EF8" w:rsidRDefault="003B4EF8" w:rsidP="003B4EF8">
            <w:pPr>
              <w:spacing w:before="0" w:after="0"/>
              <w:ind w:firstLine="0"/>
              <w:jc w:val="center"/>
              <w:rPr>
                <w:sz w:val="20"/>
              </w:rPr>
            </w:pPr>
            <w:r w:rsidRPr="003B4EF8">
              <w:rPr>
                <w:sz w:val="20"/>
              </w:rPr>
              <w:t>(цокольный этаж)</w:t>
            </w:r>
          </w:p>
          <w:p w14:paraId="553C78A5" w14:textId="031EF0A7" w:rsidR="00FB5080" w:rsidRPr="00A3411B" w:rsidRDefault="003B4EF8" w:rsidP="003B4EF8">
            <w:pPr>
              <w:ind w:firstLine="0"/>
              <w:jc w:val="center"/>
              <w:rPr>
                <w:rFonts w:eastAsia="Calibri"/>
                <w:szCs w:val="26"/>
                <w:lang w:eastAsia="en-US"/>
              </w:rPr>
            </w:pPr>
            <w:r w:rsidRPr="003B4EF8">
              <w:rPr>
                <w:sz w:val="20"/>
              </w:rPr>
              <w:t>кадастровый номер 34:34:050028:2933</w:t>
            </w:r>
          </w:p>
        </w:tc>
        <w:tc>
          <w:tcPr>
            <w:tcW w:w="1315" w:type="dxa"/>
          </w:tcPr>
          <w:p w14:paraId="6D193991" w14:textId="461EAAFA" w:rsidR="003B4EF8" w:rsidRPr="003B4EF8" w:rsidRDefault="003B4EF8" w:rsidP="003B4EF8">
            <w:pPr>
              <w:spacing w:before="0" w:after="0"/>
              <w:ind w:firstLine="0"/>
              <w:jc w:val="center"/>
              <w:rPr>
                <w:sz w:val="20"/>
              </w:rPr>
            </w:pPr>
            <w:r w:rsidRPr="003B4EF8">
              <w:rPr>
                <w:sz w:val="20"/>
              </w:rPr>
              <w:t>Волгоград, Ворошиловский район,</w:t>
            </w:r>
            <w:r w:rsidR="00BF18EA">
              <w:rPr>
                <w:sz w:val="20"/>
              </w:rPr>
              <w:t xml:space="preserve"> ул.</w:t>
            </w:r>
          </w:p>
          <w:p w14:paraId="0BED397F" w14:textId="7BC260F7" w:rsidR="00FB5080" w:rsidRPr="00A3411B" w:rsidRDefault="003B4EF8" w:rsidP="003B4EF8">
            <w:pPr>
              <w:ind w:firstLine="0"/>
              <w:jc w:val="center"/>
              <w:rPr>
                <w:rFonts w:eastAsia="Calibri"/>
                <w:szCs w:val="26"/>
                <w:lang w:eastAsia="en-US"/>
              </w:rPr>
            </w:pPr>
            <w:r w:rsidRPr="003B4EF8">
              <w:rPr>
                <w:sz w:val="20"/>
              </w:rPr>
              <w:t>Липецкая, д. 1</w:t>
            </w:r>
          </w:p>
        </w:tc>
        <w:tc>
          <w:tcPr>
            <w:tcW w:w="1714" w:type="dxa"/>
          </w:tcPr>
          <w:p w14:paraId="6D6986C1" w14:textId="77777777" w:rsidR="003B4EF8" w:rsidRPr="003B4EF8" w:rsidRDefault="003B4EF8" w:rsidP="003B4EF8">
            <w:pPr>
              <w:widowControl w:val="0"/>
              <w:spacing w:before="0" w:after="0"/>
              <w:ind w:firstLine="0"/>
              <w:rPr>
                <w:sz w:val="20"/>
              </w:rPr>
            </w:pPr>
            <w:r w:rsidRPr="003B4EF8">
              <w:rPr>
                <w:sz w:val="20"/>
              </w:rPr>
              <w:t>Вход совместный с пользователями и собственниками.</w:t>
            </w:r>
          </w:p>
          <w:p w14:paraId="04637A53" w14:textId="77777777" w:rsidR="003B4EF8" w:rsidRPr="003B4EF8" w:rsidRDefault="003B4EF8" w:rsidP="003B4EF8">
            <w:pPr>
              <w:widowControl w:val="0"/>
              <w:spacing w:before="0" w:after="0"/>
              <w:ind w:firstLine="0"/>
              <w:rPr>
                <w:sz w:val="20"/>
              </w:rPr>
            </w:pPr>
            <w:r w:rsidRPr="003B4EF8">
              <w:rPr>
                <w:sz w:val="20"/>
              </w:rPr>
              <w:t>Состояние удовлетворительное.</w:t>
            </w:r>
          </w:p>
          <w:p w14:paraId="26C371AA" w14:textId="77587E51" w:rsidR="00FB5080" w:rsidRPr="00A3411B" w:rsidRDefault="003B4EF8" w:rsidP="003B4EF8">
            <w:pPr>
              <w:ind w:firstLine="0"/>
              <w:rPr>
                <w:rFonts w:eastAsia="Calibri"/>
                <w:szCs w:val="26"/>
                <w:lang w:eastAsia="en-US"/>
              </w:rPr>
            </w:pPr>
            <w:r w:rsidRPr="003B4EF8">
              <w:rPr>
                <w:sz w:val="20"/>
              </w:rPr>
              <w:t xml:space="preserve">Полы – линолеум, стены – окрашенные, обои, потолок </w:t>
            </w:r>
            <w:proofErr w:type="gramStart"/>
            <w:r w:rsidRPr="003B4EF8">
              <w:rPr>
                <w:sz w:val="20"/>
              </w:rPr>
              <w:t>-п</w:t>
            </w:r>
            <w:proofErr w:type="gramEnd"/>
            <w:r w:rsidRPr="003B4EF8">
              <w:rPr>
                <w:sz w:val="20"/>
              </w:rPr>
              <w:t>обелен. Системы водоснабжения, теплоснабжения – имеются</w:t>
            </w:r>
          </w:p>
        </w:tc>
        <w:tc>
          <w:tcPr>
            <w:tcW w:w="1698"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39" w:type="dxa"/>
          </w:tcPr>
          <w:p w14:paraId="2D68AB9D" w14:textId="587D4D71" w:rsidR="00FB5080" w:rsidRPr="00FB5080" w:rsidRDefault="003B4EF8" w:rsidP="00FB5080">
            <w:pPr>
              <w:ind w:firstLine="0"/>
              <w:jc w:val="center"/>
              <w:rPr>
                <w:rFonts w:eastAsia="Calibri"/>
                <w:sz w:val="20"/>
                <w:lang w:eastAsia="en-US"/>
              </w:rPr>
            </w:pPr>
            <w:r w:rsidRPr="003B4EF8">
              <w:rPr>
                <w:sz w:val="20"/>
              </w:rPr>
              <w:t>31,0</w:t>
            </w:r>
          </w:p>
        </w:tc>
        <w:tc>
          <w:tcPr>
            <w:tcW w:w="1715" w:type="dxa"/>
          </w:tcPr>
          <w:p w14:paraId="6B1D2CCC" w14:textId="77777777" w:rsidR="003B4EF8" w:rsidRPr="003B4EF8" w:rsidRDefault="003B4EF8" w:rsidP="003B4EF8">
            <w:pPr>
              <w:ind w:firstLine="0"/>
              <w:jc w:val="center"/>
              <w:rPr>
                <w:sz w:val="20"/>
              </w:rPr>
            </w:pPr>
            <w:r w:rsidRPr="003B4EF8">
              <w:rPr>
                <w:sz w:val="20"/>
              </w:rPr>
              <w:t>№ 34-34/001-34/001/122/2016-716/1</w:t>
            </w:r>
          </w:p>
          <w:p w14:paraId="238C7982" w14:textId="594C8325" w:rsidR="00FB5080" w:rsidRPr="00FB5080" w:rsidRDefault="003B4EF8" w:rsidP="003B4EF8">
            <w:pPr>
              <w:ind w:firstLine="0"/>
              <w:jc w:val="center"/>
              <w:rPr>
                <w:rFonts w:eastAsia="Calibri"/>
                <w:sz w:val="20"/>
                <w:lang w:eastAsia="en-US"/>
              </w:rPr>
            </w:pPr>
            <w:r w:rsidRPr="003B4EF8">
              <w:rPr>
                <w:sz w:val="20"/>
              </w:rPr>
              <w:t>от 15.07.2016</w:t>
            </w:r>
          </w:p>
        </w:tc>
        <w:tc>
          <w:tcPr>
            <w:tcW w:w="1315" w:type="dxa"/>
          </w:tcPr>
          <w:p w14:paraId="5F1E310A" w14:textId="746F12D8" w:rsidR="00FB5080" w:rsidRPr="00A3411B" w:rsidRDefault="00FB5080" w:rsidP="00FB5080">
            <w:pPr>
              <w:ind w:firstLine="0"/>
              <w:jc w:val="center"/>
              <w:rPr>
                <w:rFonts w:eastAsia="Calibri"/>
                <w:szCs w:val="26"/>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0B54284B" w14:textId="77777777" w:rsidR="003B4EF8" w:rsidRPr="003B4EF8" w:rsidRDefault="003B4EF8" w:rsidP="00FB5080">
            <w:pPr>
              <w:ind w:firstLine="0"/>
              <w:jc w:val="center"/>
              <w:rPr>
                <w:rFonts w:eastAsia="Calibri"/>
                <w:sz w:val="20"/>
                <w:lang w:eastAsia="en-US"/>
              </w:rPr>
            </w:pPr>
            <w:r w:rsidRPr="003B4EF8">
              <w:rPr>
                <w:rFonts w:eastAsia="Calibri"/>
                <w:sz w:val="20"/>
                <w:lang w:eastAsia="en-US"/>
              </w:rPr>
              <w:t>4 262,50</w:t>
            </w:r>
          </w:p>
          <w:p w14:paraId="244C2B0B" w14:textId="644D18CA" w:rsidR="00FB5080" w:rsidRPr="00FB5080" w:rsidRDefault="00FB5080" w:rsidP="00FB5080">
            <w:pPr>
              <w:ind w:firstLine="0"/>
              <w:jc w:val="center"/>
              <w:rPr>
                <w:rFonts w:eastAsia="Calibri"/>
                <w:sz w:val="22"/>
                <w:szCs w:val="22"/>
                <w:lang w:eastAsia="en-US"/>
              </w:rPr>
            </w:pPr>
            <w:r w:rsidRPr="003B4EF8">
              <w:rPr>
                <w:rFonts w:eastAsia="Calibri"/>
                <w:sz w:val="20"/>
                <w:lang w:eastAsia="en-US"/>
              </w:rPr>
              <w:t xml:space="preserve">на основании отчета по определению рыночной стоимости арендной платы объекта </w:t>
            </w:r>
            <w:r w:rsidR="003B4EF8" w:rsidRPr="003B4EF8">
              <w:rPr>
                <w:rFonts w:eastAsia="Calibri"/>
                <w:sz w:val="20"/>
                <w:lang w:eastAsia="en-US"/>
              </w:rPr>
              <w:t>№ 760-23 от 19.10.2023</w:t>
            </w:r>
          </w:p>
        </w:tc>
        <w:tc>
          <w:tcPr>
            <w:tcW w:w="1134" w:type="dxa"/>
          </w:tcPr>
          <w:p w14:paraId="191C19BE" w14:textId="687AEB05" w:rsidR="00FB5080" w:rsidRPr="00A3411B" w:rsidRDefault="003B4EF8" w:rsidP="00A3411B">
            <w:pPr>
              <w:ind w:firstLine="0"/>
              <w:rPr>
                <w:rFonts w:eastAsia="Calibri"/>
                <w:szCs w:val="26"/>
                <w:lang w:eastAsia="en-US"/>
              </w:rPr>
            </w:pPr>
            <w:r w:rsidRPr="003B4EF8">
              <w:rPr>
                <w:rFonts w:eastAsia="Calibri"/>
                <w:sz w:val="20"/>
                <w:lang w:eastAsia="en-US"/>
              </w:rPr>
              <w:t>4 262,50</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2E990A47" w14:textId="77777777" w:rsidTr="00FB5080">
        <w:trPr>
          <w:trHeight w:val="421"/>
        </w:trPr>
        <w:tc>
          <w:tcPr>
            <w:tcW w:w="501" w:type="dxa"/>
            <w:shd w:val="clear" w:color="auto" w:fill="F2F2F2"/>
          </w:tcPr>
          <w:p w14:paraId="0F4F09AD" w14:textId="402C003D" w:rsidR="00FB5080" w:rsidRDefault="00FB5080"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5323DE5D" w14:textId="77777777" w:rsidR="003B4EF8" w:rsidRPr="003B4EF8" w:rsidRDefault="003B4EF8" w:rsidP="003B4EF8">
            <w:pPr>
              <w:spacing w:before="0" w:after="0"/>
              <w:ind w:firstLine="0"/>
              <w:jc w:val="center"/>
              <w:rPr>
                <w:sz w:val="20"/>
              </w:rPr>
            </w:pPr>
            <w:r w:rsidRPr="003B4EF8">
              <w:rPr>
                <w:sz w:val="20"/>
              </w:rPr>
              <w:t>Нежилое помещение</w:t>
            </w:r>
          </w:p>
          <w:p w14:paraId="2216704D" w14:textId="77777777" w:rsidR="003B4EF8" w:rsidRPr="003B4EF8" w:rsidRDefault="003B4EF8" w:rsidP="003B4EF8">
            <w:pPr>
              <w:spacing w:before="0" w:after="0"/>
              <w:ind w:firstLine="0"/>
              <w:jc w:val="center"/>
              <w:rPr>
                <w:sz w:val="20"/>
              </w:rPr>
            </w:pPr>
            <w:r w:rsidRPr="003B4EF8">
              <w:rPr>
                <w:sz w:val="20"/>
              </w:rPr>
              <w:t>(цокольный этаж)</w:t>
            </w:r>
          </w:p>
          <w:p w14:paraId="6632F1D6" w14:textId="51DEFDA2" w:rsidR="00FB5080" w:rsidRPr="00FB5080" w:rsidRDefault="003B4EF8" w:rsidP="003B4EF8">
            <w:pPr>
              <w:spacing w:before="0" w:after="0"/>
              <w:ind w:firstLine="0"/>
              <w:jc w:val="center"/>
              <w:rPr>
                <w:sz w:val="20"/>
              </w:rPr>
            </w:pPr>
            <w:r w:rsidRPr="003B4EF8">
              <w:rPr>
                <w:sz w:val="20"/>
              </w:rPr>
              <w:t>кадастровый номер 34:34:050028:2930</w:t>
            </w:r>
          </w:p>
        </w:tc>
        <w:tc>
          <w:tcPr>
            <w:tcW w:w="1315" w:type="dxa"/>
          </w:tcPr>
          <w:p w14:paraId="6751494A" w14:textId="2192240B" w:rsidR="003B4EF8" w:rsidRPr="003B4EF8" w:rsidRDefault="003B4EF8" w:rsidP="003B4EF8">
            <w:pPr>
              <w:spacing w:before="0" w:after="0"/>
              <w:ind w:firstLine="0"/>
              <w:jc w:val="center"/>
              <w:rPr>
                <w:sz w:val="20"/>
              </w:rPr>
            </w:pPr>
            <w:r w:rsidRPr="003B4EF8">
              <w:rPr>
                <w:sz w:val="20"/>
              </w:rPr>
              <w:t>Волгоград, Ворошиловский район,</w:t>
            </w:r>
            <w:r w:rsidR="00BF18EA">
              <w:rPr>
                <w:sz w:val="20"/>
              </w:rPr>
              <w:t xml:space="preserve"> ул. </w:t>
            </w:r>
            <w:bookmarkStart w:id="2" w:name="_GoBack"/>
            <w:bookmarkEnd w:id="2"/>
          </w:p>
          <w:p w14:paraId="4B747D3A" w14:textId="347590B2" w:rsidR="00FB5080" w:rsidRPr="00FB5080" w:rsidRDefault="003B4EF8" w:rsidP="003B4EF8">
            <w:pPr>
              <w:spacing w:before="0" w:after="0"/>
              <w:ind w:firstLine="0"/>
              <w:jc w:val="center"/>
              <w:rPr>
                <w:sz w:val="20"/>
              </w:rPr>
            </w:pPr>
            <w:r w:rsidRPr="003B4EF8">
              <w:rPr>
                <w:sz w:val="20"/>
              </w:rPr>
              <w:t>Липецкая, д. 1</w:t>
            </w:r>
          </w:p>
        </w:tc>
        <w:tc>
          <w:tcPr>
            <w:tcW w:w="1714" w:type="dxa"/>
          </w:tcPr>
          <w:p w14:paraId="0CC8AEEE" w14:textId="77777777" w:rsidR="003B4EF8" w:rsidRPr="003B4EF8" w:rsidRDefault="003B4EF8" w:rsidP="003B4EF8">
            <w:pPr>
              <w:widowControl w:val="0"/>
              <w:spacing w:before="0" w:after="0"/>
              <w:ind w:firstLine="0"/>
              <w:outlineLvl w:val="0"/>
              <w:rPr>
                <w:sz w:val="20"/>
              </w:rPr>
            </w:pPr>
            <w:r w:rsidRPr="003B4EF8">
              <w:rPr>
                <w:sz w:val="20"/>
              </w:rPr>
              <w:t>Вход совместный с пользователями и собственниками.</w:t>
            </w:r>
          </w:p>
          <w:p w14:paraId="09EB91C4" w14:textId="77777777" w:rsidR="003B4EF8" w:rsidRPr="003B4EF8" w:rsidRDefault="003B4EF8" w:rsidP="003B4EF8">
            <w:pPr>
              <w:widowControl w:val="0"/>
              <w:spacing w:before="0" w:after="0"/>
              <w:ind w:firstLine="0"/>
              <w:outlineLvl w:val="0"/>
              <w:rPr>
                <w:sz w:val="20"/>
              </w:rPr>
            </w:pPr>
            <w:r w:rsidRPr="003B4EF8">
              <w:rPr>
                <w:sz w:val="20"/>
              </w:rPr>
              <w:t>Состояние удовлетворительное.</w:t>
            </w:r>
          </w:p>
          <w:p w14:paraId="4EF4F5C8" w14:textId="2D43D39C" w:rsidR="00FB5080" w:rsidRPr="00FB5080" w:rsidRDefault="003B4EF8" w:rsidP="003B4EF8">
            <w:pPr>
              <w:widowControl w:val="0"/>
              <w:spacing w:before="0" w:after="0"/>
              <w:ind w:firstLine="0"/>
              <w:rPr>
                <w:sz w:val="20"/>
              </w:rPr>
            </w:pPr>
            <w:r w:rsidRPr="003B4EF8">
              <w:rPr>
                <w:sz w:val="20"/>
              </w:rPr>
              <w:t xml:space="preserve">Полы – линолеум, стены – окрашенные, обои, потолок </w:t>
            </w:r>
            <w:proofErr w:type="gramStart"/>
            <w:r w:rsidRPr="003B4EF8">
              <w:rPr>
                <w:sz w:val="20"/>
              </w:rPr>
              <w:t>-п</w:t>
            </w:r>
            <w:proofErr w:type="gramEnd"/>
            <w:r w:rsidRPr="003B4EF8">
              <w:rPr>
                <w:sz w:val="20"/>
              </w:rPr>
              <w:t>обелен. Системы водоснабжения, теплоснабжения – имеются</w:t>
            </w:r>
          </w:p>
        </w:tc>
        <w:tc>
          <w:tcPr>
            <w:tcW w:w="1698" w:type="dxa"/>
          </w:tcPr>
          <w:p w14:paraId="2685E016" w14:textId="4B78783C" w:rsidR="00FB5080"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39" w:type="dxa"/>
          </w:tcPr>
          <w:p w14:paraId="78F26B14" w14:textId="2BEF463A" w:rsidR="00FB5080" w:rsidRPr="000C2CBA" w:rsidRDefault="003B4EF8" w:rsidP="00FB5080">
            <w:pPr>
              <w:ind w:firstLine="0"/>
              <w:jc w:val="center"/>
              <w:rPr>
                <w:sz w:val="20"/>
              </w:rPr>
            </w:pPr>
            <w:r w:rsidRPr="003B4EF8">
              <w:rPr>
                <w:sz w:val="20"/>
              </w:rPr>
              <w:t>13,7</w:t>
            </w:r>
          </w:p>
        </w:tc>
        <w:tc>
          <w:tcPr>
            <w:tcW w:w="1715" w:type="dxa"/>
          </w:tcPr>
          <w:p w14:paraId="0702DC39" w14:textId="7E1ECFC0" w:rsidR="00FB5080" w:rsidRPr="00FB5080" w:rsidRDefault="003B4EF8" w:rsidP="000C2CBA">
            <w:pPr>
              <w:ind w:firstLine="0"/>
              <w:jc w:val="center"/>
              <w:rPr>
                <w:sz w:val="20"/>
              </w:rPr>
            </w:pPr>
            <w:r w:rsidRPr="003B4EF8">
              <w:rPr>
                <w:sz w:val="20"/>
              </w:rPr>
              <w:t>№ 34-34/001-34/001/122/2016-712/1от 15.07.2016</w:t>
            </w:r>
          </w:p>
        </w:tc>
        <w:tc>
          <w:tcPr>
            <w:tcW w:w="1315" w:type="dxa"/>
          </w:tcPr>
          <w:p w14:paraId="13C73739" w14:textId="667CD65F" w:rsidR="00FB5080" w:rsidRPr="00160391" w:rsidRDefault="000C2CBA" w:rsidP="00FB5080">
            <w:pPr>
              <w:ind w:firstLine="0"/>
              <w:jc w:val="center"/>
              <w:rPr>
                <w:sz w:val="20"/>
                <w:lang w:eastAsia="en-US"/>
              </w:rPr>
            </w:pPr>
            <w:r w:rsidRPr="00160391">
              <w:rPr>
                <w:sz w:val="20"/>
                <w:lang w:eastAsia="en-US"/>
              </w:rPr>
              <w:t xml:space="preserve">Не </w:t>
            </w:r>
            <w:proofErr w:type="gramStart"/>
            <w:r w:rsidRPr="00160391">
              <w:rPr>
                <w:sz w:val="20"/>
                <w:lang w:eastAsia="en-US"/>
              </w:rPr>
              <w:t>установлены</w:t>
            </w:r>
            <w:proofErr w:type="gramEnd"/>
          </w:p>
        </w:tc>
        <w:tc>
          <w:tcPr>
            <w:tcW w:w="2268" w:type="dxa"/>
          </w:tcPr>
          <w:p w14:paraId="1CA0B0B3" w14:textId="60041FE5" w:rsidR="003B4EF8" w:rsidRDefault="003B4EF8" w:rsidP="00FB5080">
            <w:pPr>
              <w:ind w:firstLine="0"/>
              <w:jc w:val="center"/>
              <w:rPr>
                <w:rFonts w:eastAsia="Calibri"/>
                <w:sz w:val="20"/>
                <w:lang w:eastAsia="en-US"/>
              </w:rPr>
            </w:pPr>
            <w:r w:rsidRPr="003B4EF8">
              <w:rPr>
                <w:rFonts w:eastAsia="Calibri"/>
                <w:sz w:val="20"/>
                <w:lang w:eastAsia="en-US"/>
              </w:rPr>
              <w:t>1</w:t>
            </w:r>
            <w:r>
              <w:rPr>
                <w:rFonts w:eastAsia="Calibri"/>
                <w:sz w:val="20"/>
                <w:lang w:eastAsia="en-US"/>
              </w:rPr>
              <w:t xml:space="preserve"> </w:t>
            </w:r>
            <w:r w:rsidRPr="003B4EF8">
              <w:rPr>
                <w:rFonts w:eastAsia="Calibri"/>
                <w:sz w:val="20"/>
                <w:lang w:eastAsia="en-US"/>
              </w:rPr>
              <w:t>883,75</w:t>
            </w:r>
          </w:p>
          <w:p w14:paraId="5C9E483E" w14:textId="0D716B0D"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003B4EF8" w:rsidRPr="003B4EF8">
              <w:rPr>
                <w:rFonts w:eastAsia="Calibri"/>
                <w:sz w:val="20"/>
                <w:lang w:eastAsia="en-US"/>
              </w:rPr>
              <w:t>№ 760-23 от 19.10.2023</w:t>
            </w:r>
          </w:p>
        </w:tc>
        <w:tc>
          <w:tcPr>
            <w:tcW w:w="1134" w:type="dxa"/>
          </w:tcPr>
          <w:p w14:paraId="3F4657C0" w14:textId="19486FD5" w:rsidR="00FB5080" w:rsidRPr="00FB5080" w:rsidRDefault="003B4EF8" w:rsidP="00FB5080">
            <w:pPr>
              <w:ind w:firstLine="0"/>
              <w:jc w:val="center"/>
              <w:rPr>
                <w:rFonts w:eastAsia="Calibri"/>
                <w:sz w:val="20"/>
                <w:lang w:eastAsia="en-US"/>
              </w:rPr>
            </w:pPr>
            <w:r w:rsidRPr="003B4EF8">
              <w:rPr>
                <w:rFonts w:eastAsia="Calibri"/>
                <w:sz w:val="20"/>
                <w:lang w:eastAsia="en-US"/>
              </w:rPr>
              <w:t>1</w:t>
            </w:r>
            <w:r>
              <w:rPr>
                <w:rFonts w:eastAsia="Calibri"/>
                <w:sz w:val="20"/>
                <w:lang w:eastAsia="en-US"/>
              </w:rPr>
              <w:t xml:space="preserve"> </w:t>
            </w:r>
            <w:r w:rsidRPr="003B4EF8">
              <w:rPr>
                <w:rFonts w:eastAsia="Calibri"/>
                <w:sz w:val="20"/>
                <w:lang w:eastAsia="en-US"/>
              </w:rPr>
              <w:t>883,75</w:t>
            </w:r>
          </w:p>
        </w:tc>
        <w:tc>
          <w:tcPr>
            <w:tcW w:w="822" w:type="dxa"/>
          </w:tcPr>
          <w:p w14:paraId="08A149CE" w14:textId="3A7690F7" w:rsidR="00FB5080" w:rsidRPr="00160391" w:rsidRDefault="000C2CBA" w:rsidP="00A3411B">
            <w:pPr>
              <w:ind w:firstLine="0"/>
              <w:rPr>
                <w:rFonts w:eastAsia="Calibri"/>
                <w:sz w:val="20"/>
                <w:lang w:eastAsia="en-US"/>
              </w:rPr>
            </w:pPr>
            <w:r w:rsidRPr="00160391">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16675BD0" w:rsidR="005D02FB" w:rsidRPr="00166084" w:rsidRDefault="005D02FB" w:rsidP="00A3411B">
            <w:pPr>
              <w:ind w:firstLine="0"/>
              <w:rPr>
                <w:rFonts w:eastAsia="Calibri"/>
                <w:szCs w:val="26"/>
                <w:lang w:eastAsia="en-US"/>
              </w:rPr>
            </w:pPr>
            <w:r w:rsidRPr="00166084">
              <w:rPr>
                <w:rFonts w:eastAsia="Calibri"/>
                <w:szCs w:val="26"/>
                <w:lang w:eastAsia="en-US"/>
              </w:rPr>
              <w:t>«</w:t>
            </w:r>
            <w:r w:rsidR="003B4EF8">
              <w:rPr>
                <w:rFonts w:eastAsia="Calibri"/>
                <w:szCs w:val="26"/>
                <w:lang w:eastAsia="en-US"/>
              </w:rPr>
              <w:t>15</w:t>
            </w:r>
            <w:r w:rsidR="00166084" w:rsidRPr="00166084">
              <w:rPr>
                <w:rFonts w:eastAsia="Calibri"/>
                <w:szCs w:val="26"/>
                <w:lang w:eastAsia="en-US"/>
              </w:rPr>
              <w:t>» ноября</w:t>
            </w:r>
            <w:r w:rsidRPr="00166084">
              <w:rPr>
                <w:rFonts w:eastAsia="Calibri"/>
                <w:szCs w:val="26"/>
                <w:lang w:eastAsia="en-US"/>
              </w:rPr>
              <w:t xml:space="preserve"> 2023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32325173" w:rsidR="005D02FB" w:rsidRPr="00166084" w:rsidRDefault="003B4EF8" w:rsidP="00A3411B">
            <w:pPr>
              <w:ind w:firstLine="0"/>
              <w:rPr>
                <w:rFonts w:eastAsia="Calibri"/>
                <w:szCs w:val="26"/>
                <w:lang w:eastAsia="en-US"/>
              </w:rPr>
            </w:pPr>
            <w:r>
              <w:rPr>
                <w:rFonts w:eastAsia="Calibri"/>
                <w:szCs w:val="26"/>
                <w:lang w:eastAsia="en-US"/>
              </w:rPr>
              <w:t>«17</w:t>
            </w:r>
            <w:r w:rsidR="00166084" w:rsidRPr="00166084">
              <w:rPr>
                <w:rFonts w:eastAsia="Calibri"/>
                <w:szCs w:val="26"/>
                <w:lang w:eastAsia="en-US"/>
              </w:rPr>
              <w:t>» декабря</w:t>
            </w:r>
            <w:r w:rsidR="005D02FB" w:rsidRPr="00166084">
              <w:rPr>
                <w:rFonts w:eastAsia="Calibri"/>
                <w:szCs w:val="26"/>
                <w:lang w:eastAsia="en-US"/>
              </w:rPr>
              <w:t xml:space="preserve"> 2023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7952639A" w:rsidR="005D02FB" w:rsidRPr="00166084" w:rsidRDefault="003B4EF8" w:rsidP="00A3411B">
            <w:pPr>
              <w:ind w:firstLine="0"/>
              <w:rPr>
                <w:rFonts w:eastAsia="Calibri"/>
                <w:szCs w:val="26"/>
                <w:lang w:eastAsia="en-US"/>
              </w:rPr>
            </w:pPr>
            <w:r>
              <w:rPr>
                <w:rFonts w:eastAsia="Calibri"/>
                <w:szCs w:val="26"/>
                <w:lang w:eastAsia="en-US"/>
              </w:rPr>
              <w:t>«18</w:t>
            </w:r>
            <w:r w:rsidR="00166084" w:rsidRPr="00166084">
              <w:rPr>
                <w:rFonts w:eastAsia="Calibri"/>
                <w:szCs w:val="26"/>
                <w:lang w:eastAsia="en-US"/>
              </w:rPr>
              <w:t>» декабря</w:t>
            </w:r>
            <w:r w:rsidR="005D02FB" w:rsidRPr="00166084">
              <w:rPr>
                <w:rFonts w:eastAsia="Calibri"/>
                <w:szCs w:val="26"/>
                <w:lang w:eastAsia="en-US"/>
              </w:rPr>
              <w:t xml:space="preserve"> 2023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4C45450B" w:rsidR="005D02FB" w:rsidRPr="00166084" w:rsidRDefault="003B4EF8" w:rsidP="00A3411B">
            <w:pPr>
              <w:ind w:firstLine="0"/>
              <w:rPr>
                <w:rFonts w:eastAsia="Calibri"/>
                <w:szCs w:val="26"/>
                <w:lang w:eastAsia="en-US"/>
              </w:rPr>
            </w:pPr>
            <w:r>
              <w:rPr>
                <w:rFonts w:eastAsia="Calibri"/>
                <w:szCs w:val="26"/>
                <w:lang w:eastAsia="en-US"/>
              </w:rPr>
              <w:t>«19</w:t>
            </w:r>
            <w:r w:rsidR="00166084" w:rsidRPr="00166084">
              <w:rPr>
                <w:rFonts w:eastAsia="Calibri"/>
                <w:szCs w:val="26"/>
                <w:lang w:eastAsia="en-US"/>
              </w:rPr>
              <w:t>» декабря</w:t>
            </w:r>
            <w:r w:rsidR="005D02FB" w:rsidRPr="00166084">
              <w:rPr>
                <w:rFonts w:eastAsia="Calibri"/>
                <w:szCs w:val="26"/>
                <w:lang w:eastAsia="en-US"/>
              </w:rPr>
              <w:t xml:space="preserve"> 2023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219788C8" w:rsidR="00166084" w:rsidRPr="00166084" w:rsidRDefault="003B4EF8" w:rsidP="00166084">
            <w:pPr>
              <w:ind w:firstLine="0"/>
              <w:rPr>
                <w:rFonts w:eastAsia="Calibri"/>
                <w:szCs w:val="26"/>
                <w:lang w:eastAsia="en-US"/>
              </w:rPr>
            </w:pPr>
            <w:r>
              <w:rPr>
                <w:rFonts w:eastAsia="Calibri"/>
                <w:szCs w:val="26"/>
                <w:lang w:eastAsia="en-US"/>
              </w:rPr>
              <w:lastRenderedPageBreak/>
              <w:t>«15</w:t>
            </w:r>
            <w:r w:rsidR="00166084" w:rsidRPr="00166084">
              <w:rPr>
                <w:rFonts w:eastAsia="Calibri"/>
                <w:szCs w:val="26"/>
                <w:lang w:eastAsia="en-US"/>
              </w:rPr>
              <w:t>» ноября 2023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14» декабря</w:t>
            </w:r>
            <w:r w:rsidR="00166084" w:rsidRPr="00166084">
              <w:rPr>
                <w:rFonts w:eastAsia="Calibri"/>
                <w:szCs w:val="26"/>
                <w:lang w:eastAsia="en-US"/>
              </w:rPr>
              <w:t xml:space="preserve"> 2023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8A27F2A"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p>
          <w:p w14:paraId="46949CB9" w14:textId="77777777" w:rsidR="000F4180" w:rsidRPr="00A761FE" w:rsidRDefault="000F4180" w:rsidP="000F4180">
            <w:pPr>
              <w:ind w:firstLine="0"/>
              <w:rPr>
                <w:rFonts w:eastAsia="Calibri"/>
                <w:szCs w:val="26"/>
                <w:lang w:eastAsia="en-US"/>
              </w:rPr>
            </w:pPr>
            <w:r w:rsidRPr="00A761FE">
              <w:rPr>
                <w:rFonts w:eastAsia="Calibri"/>
                <w:szCs w:val="26"/>
                <w:lang w:eastAsia="en-US"/>
              </w:rPr>
              <w:t>При подаче заявки на участие в аукционе в соответствии с требованиями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lastRenderedPageBreak/>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2DA32A7F" w14:textId="62128E11" w:rsidR="002C2E4A" w:rsidRPr="00A3411B"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247527"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 xml:space="preserve">на участие в аукционе до истечения срока </w:t>
            </w:r>
            <w:r w:rsidRPr="00A3411B">
              <w:rPr>
                <w:rFonts w:eastAsia="Calibri"/>
                <w:szCs w:val="26"/>
                <w:lang w:eastAsia="en-US"/>
              </w:rPr>
              <w:lastRenderedPageBreak/>
              <w:t>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06FDC967"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3B4EF8">
              <w:rPr>
                <w:b/>
              </w:rPr>
              <w:t>с 15</w:t>
            </w:r>
            <w:r w:rsidR="006A48D7" w:rsidRPr="006A48D7">
              <w:rPr>
                <w:b/>
              </w:rPr>
              <w:t xml:space="preserve">.11.2023 по </w:t>
            </w:r>
            <w:r w:rsidR="003B4EF8">
              <w:rPr>
                <w:b/>
              </w:rPr>
              <w:t>13.12</w:t>
            </w:r>
            <w:r w:rsidR="006A48D7" w:rsidRPr="006A48D7">
              <w:rPr>
                <w:b/>
              </w:rPr>
              <w:t>.2023</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66D4616B"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ии Волгограда № 6844р от 13.11</w:t>
            </w:r>
            <w:r w:rsidRPr="006A48D7">
              <w:rPr>
                <w:rFonts w:eastAsia="Calibri"/>
                <w:szCs w:val="26"/>
                <w:lang w:eastAsia="en-US"/>
              </w:rPr>
              <w:t>.2023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p>
          <w:p w14:paraId="7097C718" w14:textId="5CF796BA" w:rsidR="006A48D7" w:rsidRPr="00676F09" w:rsidRDefault="006A48D7" w:rsidP="0002695A">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w:t>
            </w:r>
            <w:proofErr w:type="gramStart"/>
            <w:r w:rsidRPr="00676F09">
              <w:rPr>
                <w:rFonts w:eastAsia="Calibri"/>
                <w:b/>
                <w:szCs w:val="26"/>
                <w:lang w:eastAsia="en-US"/>
              </w:rPr>
              <w:t>ок</w:t>
            </w:r>
            <w:proofErr w:type="gramEnd"/>
            <w:r w:rsidRPr="00676F09">
              <w:rPr>
                <w:rFonts w:eastAsia="Calibri"/>
                <w:b/>
                <w:szCs w:val="26"/>
                <w:lang w:eastAsia="en-US"/>
              </w:rPr>
              <w:t xml:space="preserve">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67CABB6C"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02695A">
        <w:rPr>
          <w:rFonts w:eastAsiaTheme="minorHAnsi"/>
          <w:b/>
          <w:sz w:val="28"/>
          <w:szCs w:val="28"/>
          <w:u w:val="single"/>
          <w:lang w:eastAsia="en-US"/>
        </w:rPr>
        <w:t>№ 6844р от 13.11</w:t>
      </w:r>
      <w:r w:rsidRPr="00A3411B">
        <w:rPr>
          <w:rFonts w:eastAsiaTheme="minorHAnsi"/>
          <w:b/>
          <w:sz w:val="28"/>
          <w:szCs w:val="28"/>
          <w:u w:val="single"/>
          <w:lang w:eastAsia="en-US"/>
        </w:rPr>
        <w:t>.2023</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BF18EA">
          <w:rPr>
            <w:rFonts w:ascii="Tahoma" w:hAnsi="Tahoma" w:cs="Tahoma"/>
            <w:noProof/>
            <w:sz w:val="22"/>
            <w:szCs w:val="22"/>
          </w:rPr>
          <w:t>7</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2023</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3481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2C5F11FD-6CFE-4A5D-B41A-B5AEB98E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26</Pages>
  <Words>6676</Words>
  <Characters>38057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47</cp:revision>
  <cp:lastPrinted>2023-10-05T11:40:00Z</cp:lastPrinted>
  <dcterms:created xsi:type="dcterms:W3CDTF">2023-10-09T11:04:00Z</dcterms:created>
  <dcterms:modified xsi:type="dcterms:W3CDTF">2023-11-14T06:31:00Z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