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от </w:t>
      </w:r>
      <w:r w:rsidRPr="003E79D6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23332D">
        <w:rPr>
          <w:sz w:val="22"/>
          <w:szCs w:val="22"/>
        </w:rPr>
        <w:t>цоколь</w:t>
      </w:r>
      <w:r w:rsidR="00183986">
        <w:rPr>
          <w:sz w:val="22"/>
          <w:szCs w:val="22"/>
        </w:rPr>
        <w:t xml:space="preserve"> </w:t>
      </w:r>
      <w:r w:rsidR="00F11CF4">
        <w:rPr>
          <w:sz w:val="22"/>
          <w:szCs w:val="22"/>
        </w:rPr>
        <w:t>–</w:t>
      </w:r>
      <w:r w:rsidR="00183986">
        <w:rPr>
          <w:sz w:val="22"/>
          <w:szCs w:val="22"/>
        </w:rPr>
        <w:t xml:space="preserve"> </w:t>
      </w:r>
      <w:r w:rsidR="0023332D">
        <w:rPr>
          <w:sz w:val="22"/>
          <w:szCs w:val="22"/>
        </w:rPr>
        <w:t>13</w:t>
      </w:r>
      <w:r w:rsidR="00F11CF4">
        <w:rPr>
          <w:sz w:val="22"/>
          <w:szCs w:val="22"/>
        </w:rPr>
        <w:t>,</w:t>
      </w:r>
      <w:r w:rsidR="005F0F55">
        <w:rPr>
          <w:sz w:val="22"/>
          <w:szCs w:val="22"/>
        </w:rPr>
        <w:t>7</w:t>
      </w:r>
      <w:bookmarkStart w:id="8" w:name="_GoBack"/>
      <w:bookmarkEnd w:id="8"/>
      <w:r w:rsidR="00183986">
        <w:rPr>
          <w:sz w:val="22"/>
          <w:szCs w:val="22"/>
        </w:rPr>
        <w:t xml:space="preserve">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9" w:name="dogadr"/>
      <w:bookmarkEnd w:id="9"/>
      <w:r w:rsidR="00183986">
        <w:rPr>
          <w:sz w:val="22"/>
          <w:szCs w:val="22"/>
        </w:rPr>
        <w:t xml:space="preserve"> по адресу: УЛ. </w:t>
      </w:r>
      <w:r w:rsidR="00905733">
        <w:rPr>
          <w:sz w:val="22"/>
          <w:szCs w:val="22"/>
        </w:rPr>
        <w:t>ЛИПЕЦКАЯ</w:t>
      </w:r>
      <w:r w:rsidR="00183986">
        <w:rPr>
          <w:sz w:val="22"/>
          <w:szCs w:val="22"/>
        </w:rPr>
        <w:t xml:space="preserve">, </w:t>
      </w:r>
      <w:r w:rsidR="00905733">
        <w:rPr>
          <w:sz w:val="22"/>
          <w:szCs w:val="22"/>
        </w:rPr>
        <w:t>1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10" w:name="nreg"/>
      <w:bookmarkEnd w:id="10"/>
      <w:r w:rsidR="0008072A" w:rsidRPr="0008072A">
        <w:rPr>
          <w:sz w:val="22"/>
          <w:szCs w:val="22"/>
        </w:rPr>
        <w:t xml:space="preserve">от </w:t>
      </w:r>
      <w:r w:rsidR="0023332D">
        <w:rPr>
          <w:sz w:val="22"/>
          <w:szCs w:val="22"/>
        </w:rPr>
        <w:t>15</w:t>
      </w:r>
      <w:r w:rsidR="0020295D" w:rsidRPr="007C0346">
        <w:t>.</w:t>
      </w:r>
      <w:r w:rsidR="00FD4F02">
        <w:t>07</w:t>
      </w:r>
      <w:r w:rsidR="0020295D" w:rsidRPr="007C0346">
        <w:t>.20</w:t>
      </w:r>
      <w:r w:rsidR="0020295D">
        <w:t>16</w:t>
      </w:r>
      <w:r w:rsidR="00FD4F02">
        <w:t xml:space="preserve">                      </w:t>
      </w:r>
      <w:r w:rsidR="0020295D">
        <w:t xml:space="preserve"> № 34-34/001-34/001/</w:t>
      </w:r>
      <w:r w:rsidR="0023332D">
        <w:t>1</w:t>
      </w:r>
      <w:r w:rsidR="00FD4F02">
        <w:t>22</w:t>
      </w:r>
      <w:r w:rsidR="0020295D">
        <w:t>/2016-</w:t>
      </w:r>
      <w:r w:rsidR="00FD4F02">
        <w:t>712</w:t>
      </w:r>
      <w:r w:rsidR="0020295D">
        <w:t>/1</w:t>
      </w:r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C76C9D"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устанавливается</w:t>
      </w:r>
      <w:proofErr w:type="gramEnd"/>
      <w:r w:rsidR="0026343C" w:rsidRPr="0026343C">
        <w:rPr>
          <w:sz w:val="22"/>
          <w:szCs w:val="22"/>
        </w:rPr>
        <w:t xml:space="preserve"> </w:t>
      </w:r>
      <w:bookmarkStart w:id="12" w:name="p42"/>
      <w:bookmarkEnd w:id="12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0" w:name="recvfio"/>
            <w:bookmarkEnd w:id="20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1" w:name="pp1name"/>
            <w:bookmarkEnd w:id="21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7" w:name="arfio"/>
            <w:bookmarkEnd w:id="27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F55">
      <w:rPr>
        <w:rStyle w:val="a7"/>
        <w:noProof/>
      </w:rPr>
      <w:t>6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3D1"/>
    <w:rsid w:val="0020267A"/>
    <w:rsid w:val="0020295D"/>
    <w:rsid w:val="0020297B"/>
    <w:rsid w:val="00202B54"/>
    <w:rsid w:val="002168C1"/>
    <w:rsid w:val="002264F6"/>
    <w:rsid w:val="0023332D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0F55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733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6C9D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1CF4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D4F02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D6593-C895-4A9B-8A32-2D12DE52F63A}"/>
</file>

<file path=customXml/itemProps2.xml><?xml version="1.0" encoding="utf-8"?>
<ds:datastoreItem xmlns:ds="http://schemas.openxmlformats.org/officeDocument/2006/customXml" ds:itemID="{EDD919A0-FAF4-4675-85CF-2CB1F463AF22}"/>
</file>

<file path=customXml/itemProps3.xml><?xml version="1.0" encoding="utf-8"?>
<ds:datastoreItem xmlns:ds="http://schemas.openxmlformats.org/officeDocument/2006/customXml" ds:itemID="{44D7FE9D-D19A-4FE9-8F75-B6853885D66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1</TotalTime>
  <Pages>6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Летова Инна Сергеевна</cp:lastModifiedBy>
  <cp:revision>3</cp:revision>
  <cp:lastPrinted>2020-01-14T10:52:00Z</cp:lastPrinted>
  <dcterms:created xsi:type="dcterms:W3CDTF">2020-01-24T11:01:00Z</dcterms:created>
  <dcterms:modified xsi:type="dcterms:W3CDTF">2020-01-31T06:08:00Z</dcterms:modified>
</cp:coreProperties>
</file>