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FC1CA-9FC2-40BF-BDAF-A798070474F9}"/>
</file>

<file path=customXml/itemProps2.xml><?xml version="1.0" encoding="utf-8"?>
<ds:datastoreItem xmlns:ds="http://schemas.openxmlformats.org/officeDocument/2006/customXml" ds:itemID="{88837337-CAA0-4696-9D22-F93F6AD92B93}"/>
</file>

<file path=customXml/itemProps3.xml><?xml version="1.0" encoding="utf-8"?>
<ds:datastoreItem xmlns:ds="http://schemas.openxmlformats.org/officeDocument/2006/customXml" ds:itemID="{DFC14E68-E8F6-441D-8205-44C375A30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2020-05-28T08:30:00Z</dcterms:modified>
</cp:coreProperties>
</file>