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F2" w:rsidRPr="00A95121" w:rsidRDefault="004B1E3A" w:rsidP="00387FF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95121">
        <w:rPr>
          <w:rFonts w:ascii="Times New Roman" w:hAnsi="Times New Roman" w:cs="Times New Roman"/>
          <w:sz w:val="32"/>
          <w:szCs w:val="32"/>
        </w:rPr>
        <w:t>Уважаемые собственники информационных конструкций!</w:t>
      </w:r>
    </w:p>
    <w:p w:rsidR="004B1E3A" w:rsidRPr="00A95121" w:rsidRDefault="004B1E3A" w:rsidP="0093586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95121">
        <w:rPr>
          <w:rFonts w:ascii="Times New Roman" w:hAnsi="Times New Roman" w:cs="Times New Roman"/>
          <w:sz w:val="32"/>
          <w:szCs w:val="32"/>
        </w:rPr>
        <w:t xml:space="preserve">Администрация Ворошиловского района информирует Вас о необходимости приведения в соответствие с требованиями Порядка размещения и содержания информационных конструкций в Волгограде, утвержденного постановлением администрации Волгограда №745 от 26 мая 2016 года, Ваших информационных конструкций (вывесок, указателей, информационных стендов и </w:t>
      </w:r>
      <w:proofErr w:type="spellStart"/>
      <w:r w:rsidRPr="00A95121">
        <w:rPr>
          <w:rFonts w:ascii="Times New Roman" w:hAnsi="Times New Roman" w:cs="Times New Roman"/>
          <w:sz w:val="32"/>
          <w:szCs w:val="32"/>
        </w:rPr>
        <w:t>тд</w:t>
      </w:r>
      <w:proofErr w:type="spellEnd"/>
      <w:r w:rsidRPr="00A95121">
        <w:rPr>
          <w:rFonts w:ascii="Times New Roman" w:hAnsi="Times New Roman" w:cs="Times New Roman"/>
          <w:sz w:val="32"/>
          <w:szCs w:val="32"/>
        </w:rPr>
        <w:t>).</w:t>
      </w:r>
    </w:p>
    <w:p w:rsidR="004B1E3A" w:rsidRPr="00A95121" w:rsidRDefault="004B1E3A" w:rsidP="0093586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95121">
        <w:rPr>
          <w:rFonts w:ascii="Times New Roman" w:hAnsi="Times New Roman" w:cs="Times New Roman"/>
          <w:sz w:val="32"/>
          <w:szCs w:val="32"/>
        </w:rPr>
        <w:t>Ознакомиться с Порядком Вы можете на сайте администрации Волгограда (</w:t>
      </w:r>
      <w:r w:rsidRPr="00A95121">
        <w:rPr>
          <w:rFonts w:ascii="Times New Roman" w:hAnsi="Times New Roman" w:cs="Times New Roman"/>
          <w:sz w:val="32"/>
          <w:szCs w:val="32"/>
          <w:lang w:val="en-US"/>
        </w:rPr>
        <w:t>http</w:t>
      </w:r>
      <w:r w:rsidRPr="00A95121">
        <w:rPr>
          <w:rFonts w:ascii="Times New Roman" w:hAnsi="Times New Roman" w:cs="Times New Roman"/>
          <w:sz w:val="32"/>
          <w:szCs w:val="32"/>
        </w:rPr>
        <w:t>://</w:t>
      </w:r>
      <w:r w:rsidRPr="00A95121">
        <w:rPr>
          <w:rFonts w:ascii="Times New Roman" w:hAnsi="Times New Roman" w:cs="Times New Roman"/>
          <w:sz w:val="32"/>
          <w:szCs w:val="32"/>
          <w:lang w:val="en-US"/>
        </w:rPr>
        <w:t>volgadmin</w:t>
      </w:r>
      <w:r w:rsidRPr="00A95121">
        <w:rPr>
          <w:rFonts w:ascii="Times New Roman" w:hAnsi="Times New Roman" w:cs="Times New Roman"/>
          <w:sz w:val="32"/>
          <w:szCs w:val="32"/>
        </w:rPr>
        <w:t>.</w:t>
      </w:r>
      <w:r w:rsidRPr="00A95121">
        <w:rPr>
          <w:rFonts w:ascii="Times New Roman" w:hAnsi="Times New Roman" w:cs="Times New Roman"/>
          <w:sz w:val="32"/>
          <w:szCs w:val="32"/>
          <w:lang w:val="en-US"/>
        </w:rPr>
        <w:t>ru</w:t>
      </w:r>
      <w:r w:rsidRPr="00A95121">
        <w:rPr>
          <w:rFonts w:ascii="Times New Roman" w:hAnsi="Times New Roman" w:cs="Times New Roman"/>
          <w:sz w:val="32"/>
          <w:szCs w:val="32"/>
        </w:rPr>
        <w:t>) в разделе «Городская среда»/ «Архитектура» / «Архитектурно-художественный облик Волгограда» (http://old.volgadmin.ru/ru/MPGrad/ArchOblik.aspx).</w:t>
      </w:r>
    </w:p>
    <w:p w:rsidR="004B1E3A" w:rsidRDefault="004B1E3A" w:rsidP="00935866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95121">
        <w:rPr>
          <w:rFonts w:ascii="Times New Roman" w:hAnsi="Times New Roman" w:cs="Times New Roman"/>
          <w:sz w:val="32"/>
          <w:szCs w:val="32"/>
        </w:rPr>
        <w:t>В случае несоответствия информационных конструкций требованиям Порядка, администрация района будет вынуждена произвести их демонтаж.</w:t>
      </w:r>
    </w:p>
    <w:p w:rsidR="00FE0823" w:rsidRDefault="00935866" w:rsidP="00935866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вопросам обращаться по тел. 93-22-60, 93-22-62</w:t>
      </w:r>
    </w:p>
    <w:p w:rsidR="00A95121" w:rsidRPr="00A95121" w:rsidRDefault="00A95121" w:rsidP="00A9512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A95121" w:rsidRPr="00A95121" w:rsidSect="000532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3A"/>
    <w:rsid w:val="000532CA"/>
    <w:rsid w:val="00387FF2"/>
    <w:rsid w:val="004B1E3A"/>
    <w:rsid w:val="007766BC"/>
    <w:rsid w:val="007B1CCC"/>
    <w:rsid w:val="00935866"/>
    <w:rsid w:val="00A375A8"/>
    <w:rsid w:val="00A95121"/>
    <w:rsid w:val="00FE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D7E7A9-5B4B-4779-A303-DD18ED3D792D}"/>
</file>

<file path=customXml/itemProps2.xml><?xml version="1.0" encoding="utf-8"?>
<ds:datastoreItem xmlns:ds="http://schemas.openxmlformats.org/officeDocument/2006/customXml" ds:itemID="{1374751A-80EE-48E4-BB10-ACB87096AE14}"/>
</file>

<file path=customXml/itemProps3.xml><?xml version="1.0" encoding="utf-8"?>
<ds:datastoreItem xmlns:ds="http://schemas.openxmlformats.org/officeDocument/2006/customXml" ds:itemID="{7BC06C7A-4251-4E7E-8BBC-07D203CD15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Антюфеева Ольга Алексеевна</dc:creator>
  <cp:lastModifiedBy>Антюфеева Ольга Алексеевна</cp:lastModifiedBy>
  <cp:revision>2</cp:revision>
  <cp:lastPrinted>2016-10-21T09:23:00Z</cp:lastPrinted>
  <dcterms:created xsi:type="dcterms:W3CDTF">2016-10-21T11:36:00Z</dcterms:created>
  <dcterms:modified xsi:type="dcterms:W3CDTF">2016-10-21T11:36:00Z</dcterms:modified>
</cp:coreProperties>
</file>