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83" w:rsidRDefault="0065118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51183" w:rsidRDefault="00651183">
      <w:pPr>
        <w:widowControl w:val="0"/>
        <w:autoSpaceDE w:val="0"/>
        <w:autoSpaceDN w:val="0"/>
        <w:adjustRightInd w:val="0"/>
        <w:spacing w:after="0" w:line="240" w:lineRule="auto"/>
        <w:jc w:val="center"/>
        <w:outlineLvl w:val="0"/>
        <w:rPr>
          <w:rFonts w:ascii="Calibri" w:hAnsi="Calibri" w:cs="Calibri"/>
        </w:rPr>
      </w:pP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651183" w:rsidRDefault="00651183">
      <w:pPr>
        <w:widowControl w:val="0"/>
        <w:autoSpaceDE w:val="0"/>
        <w:autoSpaceDN w:val="0"/>
        <w:adjustRightInd w:val="0"/>
        <w:spacing w:after="0" w:line="240" w:lineRule="auto"/>
        <w:jc w:val="center"/>
        <w:rPr>
          <w:rFonts w:ascii="Calibri" w:hAnsi="Calibri" w:cs="Calibri"/>
          <w:b/>
          <w:bCs/>
        </w:rPr>
      </w:pP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июля 2013 г. N 24</w:t>
      </w:r>
    </w:p>
    <w:p w:rsidR="00651183" w:rsidRDefault="00651183">
      <w:pPr>
        <w:widowControl w:val="0"/>
        <w:autoSpaceDE w:val="0"/>
        <w:autoSpaceDN w:val="0"/>
        <w:adjustRightInd w:val="0"/>
        <w:spacing w:after="0" w:line="240" w:lineRule="auto"/>
        <w:jc w:val="center"/>
        <w:rPr>
          <w:rFonts w:ascii="Calibri" w:hAnsi="Calibri" w:cs="Calibri"/>
          <w:b/>
          <w:bCs/>
        </w:rPr>
      </w:pP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СУДЕБНОЙ ПРАКТИКЕ</w:t>
      </w: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 ВЗЯТОЧНИЧЕСТВЕ И ОБ ИНЫХ</w:t>
      </w:r>
    </w:p>
    <w:p w:rsidR="00651183" w:rsidRDefault="006511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КОРРУПЦИОННЫХ ПРЕСТУПЛЕНИЯХ</w:t>
      </w:r>
    </w:p>
    <w:p w:rsidR="00651183" w:rsidRDefault="00651183">
      <w:pPr>
        <w:widowControl w:val="0"/>
        <w:autoSpaceDE w:val="0"/>
        <w:autoSpaceDN w:val="0"/>
        <w:adjustRightInd w:val="0"/>
        <w:spacing w:after="0" w:line="240" w:lineRule="auto"/>
        <w:jc w:val="center"/>
        <w:rPr>
          <w:rFonts w:ascii="Calibri" w:hAnsi="Calibri" w:cs="Calibri"/>
        </w:rPr>
      </w:pPr>
    </w:p>
    <w:p w:rsidR="00651183" w:rsidRDefault="0065118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183" w:rsidRDefault="006511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Пленума Верховного Суда РФ</w:t>
      </w:r>
    </w:p>
    <w:p w:rsidR="00651183" w:rsidRDefault="00651183">
      <w:pPr>
        <w:widowControl w:val="0"/>
        <w:autoSpaceDE w:val="0"/>
        <w:autoSpaceDN w:val="0"/>
        <w:adjustRightInd w:val="0"/>
        <w:spacing w:after="0" w:line="240" w:lineRule="auto"/>
        <w:jc w:val="center"/>
        <w:rPr>
          <w:rFonts w:ascii="Calibri" w:hAnsi="Calibri" w:cs="Calibri"/>
        </w:rPr>
      </w:pPr>
      <w:r>
        <w:rPr>
          <w:rFonts w:ascii="Calibri" w:hAnsi="Calibri" w:cs="Calibri"/>
        </w:rPr>
        <w:t>от 03.12.2013 N 33)</w:t>
      </w:r>
    </w:p>
    <w:p w:rsidR="00651183" w:rsidRDefault="00651183">
      <w:pPr>
        <w:widowControl w:val="0"/>
        <w:autoSpaceDE w:val="0"/>
        <w:autoSpaceDN w:val="0"/>
        <w:adjustRightInd w:val="0"/>
        <w:spacing w:after="0" w:line="240" w:lineRule="auto"/>
        <w:jc w:val="center"/>
        <w:rPr>
          <w:rFonts w:ascii="Calibri" w:hAnsi="Calibri" w:cs="Calibri"/>
        </w:rPr>
      </w:pP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rFonts w:ascii="Calibri" w:hAnsi="Calibri" w:cs="Calibri"/>
            <w:color w:val="0000FF"/>
          </w:rPr>
          <w:t>Конвенция</w:t>
        </w:r>
      </w:hyperlink>
      <w:r>
        <w:rPr>
          <w:rFonts w:ascii="Calibri" w:hAnsi="Calibri" w:cs="Calibri"/>
        </w:rPr>
        <w:t xml:space="preserve"> против коррупции), </w:t>
      </w:r>
      <w:hyperlink r:id="rId8" w:history="1">
        <w:r>
          <w:rPr>
            <w:rFonts w:ascii="Calibri" w:hAnsi="Calibri" w:cs="Calibri"/>
            <w:color w:val="0000FF"/>
          </w:rPr>
          <w:t>Конвенция</w:t>
        </w:r>
      </w:hyperlink>
      <w:r>
        <w:rPr>
          <w:rFonts w:ascii="Calibri" w:hAnsi="Calibri" w:cs="Calibri"/>
        </w:rPr>
        <w:t xml:space="preserve"> Совета Европы об уголовной ответственности за коррупцию, </w:t>
      </w:r>
      <w:hyperlink r:id="rId9"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правовую основу противодействия коррупции составляют </w:t>
      </w:r>
      <w:hyperlink r:id="rId1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Федеральный </w:t>
      </w:r>
      <w:hyperlink r:id="rId12"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rFonts w:ascii="Calibri" w:hAnsi="Calibri" w:cs="Calibri"/>
            <w:color w:val="0000FF"/>
          </w:rPr>
          <w:t>кодекс</w:t>
        </w:r>
      </w:hyperlink>
      <w:r>
        <w:rPr>
          <w:rFonts w:ascii="Calibri" w:hAnsi="Calibri" w:cs="Calibri"/>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4" w:history="1">
        <w:r>
          <w:rPr>
            <w:rFonts w:ascii="Calibri" w:hAnsi="Calibri" w:cs="Calibri"/>
            <w:color w:val="0000FF"/>
          </w:rPr>
          <w:t>статьи 290</w:t>
        </w:r>
      </w:hyperlink>
      <w:r>
        <w:rPr>
          <w:rFonts w:ascii="Calibri" w:hAnsi="Calibri" w:cs="Calibri"/>
        </w:rPr>
        <w:t xml:space="preserve">, </w:t>
      </w:r>
      <w:hyperlink r:id="rId15" w:history="1">
        <w:r>
          <w:rPr>
            <w:rFonts w:ascii="Calibri" w:hAnsi="Calibri" w:cs="Calibri"/>
            <w:color w:val="0000FF"/>
          </w:rPr>
          <w:t>291</w:t>
        </w:r>
      </w:hyperlink>
      <w:r>
        <w:rPr>
          <w:rFonts w:ascii="Calibri" w:hAnsi="Calibri" w:cs="Calibri"/>
        </w:rPr>
        <w:t xml:space="preserve"> и </w:t>
      </w:r>
      <w:hyperlink r:id="rId16"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 w:history="1">
        <w:r>
          <w:rPr>
            <w:rFonts w:ascii="Calibri" w:hAnsi="Calibri" w:cs="Calibri"/>
            <w:color w:val="0000FF"/>
          </w:rPr>
          <w:t>статьями 159</w:t>
        </w:r>
      </w:hyperlink>
      <w:r>
        <w:rPr>
          <w:rFonts w:ascii="Calibri" w:hAnsi="Calibri" w:cs="Calibri"/>
        </w:rPr>
        <w:t xml:space="preserve">, </w:t>
      </w:r>
      <w:hyperlink r:id="rId18" w:history="1">
        <w:r>
          <w:rPr>
            <w:rFonts w:ascii="Calibri" w:hAnsi="Calibri" w:cs="Calibri"/>
            <w:color w:val="0000FF"/>
          </w:rPr>
          <w:t>160</w:t>
        </w:r>
      </w:hyperlink>
      <w:r>
        <w:rPr>
          <w:rFonts w:ascii="Calibri" w:hAnsi="Calibri" w:cs="Calibri"/>
        </w:rPr>
        <w:t xml:space="preserve">, </w:t>
      </w:r>
      <w:hyperlink r:id="rId19" w:history="1">
        <w:r>
          <w:rPr>
            <w:rFonts w:ascii="Calibri" w:hAnsi="Calibri" w:cs="Calibri"/>
            <w:color w:val="0000FF"/>
          </w:rPr>
          <w:t>204</w:t>
        </w:r>
      </w:hyperlink>
      <w:r>
        <w:rPr>
          <w:rFonts w:ascii="Calibri" w:hAnsi="Calibri" w:cs="Calibri"/>
        </w:rPr>
        <w:t xml:space="preserve">, </w:t>
      </w:r>
      <w:hyperlink r:id="rId20" w:history="1">
        <w:r>
          <w:rPr>
            <w:rFonts w:ascii="Calibri" w:hAnsi="Calibri" w:cs="Calibri"/>
            <w:color w:val="0000FF"/>
          </w:rPr>
          <w:t>292</w:t>
        </w:r>
      </w:hyperlink>
      <w:r>
        <w:rPr>
          <w:rFonts w:ascii="Calibri" w:hAnsi="Calibri" w:cs="Calibri"/>
        </w:rPr>
        <w:t xml:space="preserve">, </w:t>
      </w:r>
      <w:hyperlink r:id="rId21"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 Верховного Суда Российской Федерации, руководствуясь </w:t>
      </w:r>
      <w:hyperlink r:id="rId22"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23" w:history="1">
        <w:r>
          <w:rPr>
            <w:rFonts w:ascii="Calibri" w:hAnsi="Calibri" w:cs="Calibri"/>
            <w:color w:val="0000FF"/>
          </w:rPr>
          <w:t>статьями 9</w:t>
        </w:r>
      </w:hyperlink>
      <w:r>
        <w:rPr>
          <w:rFonts w:ascii="Calibri" w:hAnsi="Calibri" w:cs="Calibri"/>
        </w:rPr>
        <w:t xml:space="preserve">, </w:t>
      </w:r>
      <w:hyperlink r:id="rId24"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w:t>
      </w:r>
      <w:r>
        <w:rPr>
          <w:rFonts w:ascii="Calibri" w:hAnsi="Calibri" w:cs="Calibri"/>
        </w:rPr>
        <w:lastRenderedPageBreak/>
        <w:t xml:space="preserve">лицом, выполняющим управленческие функции в коммерческой или иной организации, судам следует руководствоваться </w:t>
      </w:r>
      <w:hyperlink r:id="rId25" w:history="1">
        <w:r>
          <w:rPr>
            <w:rFonts w:ascii="Calibri" w:hAnsi="Calibri" w:cs="Calibri"/>
            <w:color w:val="0000FF"/>
          </w:rPr>
          <w:t>примечаниями 1</w:t>
        </w:r>
      </w:hyperlink>
      <w:r>
        <w:rPr>
          <w:rFonts w:ascii="Calibri" w:hAnsi="Calibri" w:cs="Calibri"/>
        </w:rPr>
        <w:t xml:space="preserve">, </w:t>
      </w:r>
      <w:hyperlink r:id="rId26" w:history="1">
        <w:r>
          <w:rPr>
            <w:rFonts w:ascii="Calibri" w:hAnsi="Calibri" w:cs="Calibri"/>
            <w:color w:val="0000FF"/>
          </w:rPr>
          <w:t>2</w:t>
        </w:r>
      </w:hyperlink>
      <w:r>
        <w:rPr>
          <w:rFonts w:ascii="Calibri" w:hAnsi="Calibri" w:cs="Calibri"/>
        </w:rPr>
        <w:t xml:space="preserve"> и </w:t>
      </w:r>
      <w:hyperlink r:id="rId27" w:history="1">
        <w:r>
          <w:rPr>
            <w:rFonts w:ascii="Calibri" w:hAnsi="Calibri" w:cs="Calibri"/>
            <w:color w:val="0000FF"/>
          </w:rPr>
          <w:t>3</w:t>
        </w:r>
      </w:hyperlink>
      <w:r>
        <w:rPr>
          <w:rFonts w:ascii="Calibri" w:hAnsi="Calibri" w:cs="Calibri"/>
        </w:rPr>
        <w:t xml:space="preserve"> к статье 285, </w:t>
      </w:r>
      <w:hyperlink r:id="rId28" w:history="1">
        <w:r>
          <w:rPr>
            <w:rFonts w:ascii="Calibri" w:hAnsi="Calibri" w:cs="Calibri"/>
            <w:color w:val="0000FF"/>
          </w:rPr>
          <w:t>примечанием 2</w:t>
        </w:r>
      </w:hyperlink>
      <w:r>
        <w:rPr>
          <w:rFonts w:ascii="Calibri" w:hAnsi="Calibri" w:cs="Calibri"/>
        </w:rPr>
        <w:t xml:space="preserve"> к статье 290, </w:t>
      </w:r>
      <w:hyperlink r:id="rId29" w:history="1">
        <w:r>
          <w:rPr>
            <w:rFonts w:ascii="Calibri" w:hAnsi="Calibri" w:cs="Calibri"/>
            <w:color w:val="0000FF"/>
          </w:rPr>
          <w:t>примечанием 1</w:t>
        </w:r>
      </w:hyperlink>
      <w:r>
        <w:rPr>
          <w:rFonts w:ascii="Calibri" w:hAnsi="Calibri" w:cs="Calibri"/>
        </w:rPr>
        <w:t xml:space="preserve"> к статье 201 УК РФ, учитывая при этом соответствующие разъяснения, содержащиеся в </w:t>
      </w:r>
      <w:hyperlink r:id="rId30" w:history="1">
        <w:r>
          <w:rPr>
            <w:rFonts w:ascii="Calibri" w:hAnsi="Calibri" w:cs="Calibri"/>
            <w:color w:val="0000FF"/>
          </w:rPr>
          <w:t>постановлении</w:t>
        </w:r>
      </w:hyperlink>
      <w:r>
        <w:rPr>
          <w:rFonts w:ascii="Calibri" w:hAnsi="Calibri" w:cs="Calibri"/>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1" w:history="1">
        <w:r>
          <w:rPr>
            <w:rFonts w:ascii="Calibri" w:hAnsi="Calibri" w:cs="Calibri"/>
            <w:color w:val="0000FF"/>
          </w:rPr>
          <w:t>статьях 290</w:t>
        </w:r>
      </w:hyperlink>
      <w:r>
        <w:rPr>
          <w:rFonts w:ascii="Calibri" w:hAnsi="Calibri" w:cs="Calibri"/>
        </w:rPr>
        <w:t xml:space="preserve">, </w:t>
      </w:r>
      <w:hyperlink r:id="rId32" w:history="1">
        <w:r>
          <w:rPr>
            <w:rFonts w:ascii="Calibri" w:hAnsi="Calibri" w:cs="Calibri"/>
            <w:color w:val="0000FF"/>
          </w:rPr>
          <w:t>291</w:t>
        </w:r>
      </w:hyperlink>
      <w:r>
        <w:rPr>
          <w:rFonts w:ascii="Calibri" w:hAnsi="Calibri" w:cs="Calibri"/>
        </w:rPr>
        <w:t xml:space="preserve"> и </w:t>
      </w:r>
      <w:hyperlink r:id="rId33" w:history="1">
        <w:r>
          <w:rPr>
            <w:rFonts w:ascii="Calibri" w:hAnsi="Calibri" w:cs="Calibri"/>
            <w:color w:val="0000FF"/>
          </w:rPr>
          <w:t>291.1</w:t>
        </w:r>
      </w:hyperlink>
      <w:r>
        <w:rPr>
          <w:rFonts w:ascii="Calibri" w:hAnsi="Calibri" w:cs="Calibri"/>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 о преступлениях, предусмотренных </w:t>
      </w:r>
      <w:hyperlink r:id="rId34" w:history="1">
        <w:r>
          <w:rPr>
            <w:rFonts w:ascii="Calibri" w:hAnsi="Calibri" w:cs="Calibri"/>
            <w:color w:val="0000FF"/>
          </w:rPr>
          <w:t>статьей 290</w:t>
        </w:r>
      </w:hyperlink>
      <w:r>
        <w:rPr>
          <w:rFonts w:ascii="Calibri" w:hAnsi="Calibri" w:cs="Calibri"/>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5" w:history="1">
        <w:r>
          <w:rPr>
            <w:rFonts w:ascii="Calibri" w:hAnsi="Calibri" w:cs="Calibri"/>
            <w:color w:val="0000FF"/>
          </w:rPr>
          <w:t>статье 290</w:t>
        </w:r>
      </w:hyperlink>
      <w:r>
        <w:rPr>
          <w:rFonts w:ascii="Calibri" w:hAnsi="Calibri" w:cs="Calibri"/>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незаконными действиями (бездействием), за совершение которых должностное лицо получило взятку (</w:t>
      </w:r>
      <w:hyperlink r:id="rId36" w:history="1">
        <w:r>
          <w:rPr>
            <w:rFonts w:ascii="Calibri" w:hAnsi="Calibri" w:cs="Calibri"/>
            <w:color w:val="0000FF"/>
          </w:rPr>
          <w:t>часть 3 статьи 290</w:t>
        </w:r>
      </w:hyperlink>
      <w:r>
        <w:rPr>
          <w:rFonts w:ascii="Calibri" w:hAnsi="Calibri" w:cs="Calibri"/>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7" w:history="1">
        <w:r>
          <w:rPr>
            <w:rFonts w:ascii="Calibri" w:hAnsi="Calibri" w:cs="Calibri"/>
            <w:color w:val="0000FF"/>
          </w:rPr>
          <w:t>части 3 статьи 290</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взяточничества (</w:t>
      </w:r>
      <w:hyperlink r:id="rId38" w:history="1">
        <w:r>
          <w:rPr>
            <w:rFonts w:ascii="Calibri" w:hAnsi="Calibri" w:cs="Calibri"/>
            <w:color w:val="0000FF"/>
          </w:rPr>
          <w:t>статьи 290</w:t>
        </w:r>
      </w:hyperlink>
      <w:r>
        <w:rPr>
          <w:rFonts w:ascii="Calibri" w:hAnsi="Calibri" w:cs="Calibri"/>
        </w:rPr>
        <w:t xml:space="preserve">, </w:t>
      </w:r>
      <w:hyperlink r:id="rId39" w:history="1">
        <w:r>
          <w:rPr>
            <w:rFonts w:ascii="Calibri" w:hAnsi="Calibri" w:cs="Calibri"/>
            <w:color w:val="0000FF"/>
          </w:rPr>
          <w:t>291</w:t>
        </w:r>
      </w:hyperlink>
      <w:r>
        <w:rPr>
          <w:rFonts w:ascii="Calibri" w:hAnsi="Calibri" w:cs="Calibri"/>
        </w:rPr>
        <w:t xml:space="preserve"> и </w:t>
      </w:r>
      <w:hyperlink r:id="rId40" w:history="1">
        <w:r>
          <w:rPr>
            <w:rFonts w:ascii="Calibri" w:hAnsi="Calibri" w:cs="Calibri"/>
            <w:color w:val="0000FF"/>
          </w:rPr>
          <w:t>291.1</w:t>
        </w:r>
      </w:hyperlink>
      <w:r>
        <w:rPr>
          <w:rFonts w:ascii="Calibri" w:hAnsi="Calibri" w:cs="Calibri"/>
        </w:rPr>
        <w:t xml:space="preserve"> УК РФ) и коммерческого подкупа (</w:t>
      </w:r>
      <w:hyperlink r:id="rId41" w:history="1">
        <w:r>
          <w:rPr>
            <w:rFonts w:ascii="Calibri" w:hAnsi="Calibri" w:cs="Calibri"/>
            <w:color w:val="0000FF"/>
          </w:rPr>
          <w:t>статья 204</w:t>
        </w:r>
      </w:hyperlink>
      <w:r>
        <w:rPr>
          <w:rFonts w:ascii="Calibri" w:hAnsi="Calibri" w:cs="Calibri"/>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2" w:history="1">
        <w:r>
          <w:rPr>
            <w:rFonts w:ascii="Calibri" w:hAnsi="Calibri" w:cs="Calibri"/>
            <w:color w:val="0000FF"/>
          </w:rPr>
          <w:t>статья 1225</w:t>
        </w:r>
      </w:hyperlink>
      <w:r>
        <w:rPr>
          <w:rFonts w:ascii="Calibri" w:hAnsi="Calibri" w:cs="Calibri"/>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w:t>
      </w:r>
      <w:r>
        <w:rPr>
          <w:rFonts w:ascii="Calibri" w:hAnsi="Calibri" w:cs="Calibri"/>
        </w:rPr>
        <w:lastRenderedPageBreak/>
        <w:t>(например,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3" w:history="1">
        <w:r>
          <w:rPr>
            <w:rFonts w:ascii="Calibri" w:hAnsi="Calibri" w:cs="Calibri"/>
            <w:color w:val="0000FF"/>
          </w:rPr>
          <w:t>пункту "в" части 5 статьи 290</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4" w:history="1">
        <w:r>
          <w:rPr>
            <w:rFonts w:ascii="Calibri" w:hAnsi="Calibri" w:cs="Calibri"/>
            <w:color w:val="0000FF"/>
          </w:rPr>
          <w:t>статьей 291</w:t>
        </w:r>
      </w:hyperlink>
      <w:r>
        <w:rPr>
          <w:rFonts w:ascii="Calibri" w:hAnsi="Calibri" w:cs="Calibri"/>
        </w:rPr>
        <w:t xml:space="preserve"> или </w:t>
      </w:r>
      <w:hyperlink r:id="rId45" w:history="1">
        <w:r>
          <w:rPr>
            <w:rFonts w:ascii="Calibri" w:hAnsi="Calibri" w:cs="Calibri"/>
            <w:color w:val="0000FF"/>
          </w:rPr>
          <w:t>статьей 291.1</w:t>
        </w:r>
      </w:hyperlink>
      <w:r>
        <w:rPr>
          <w:rFonts w:ascii="Calibri" w:hAnsi="Calibri" w:cs="Calibri"/>
        </w:rPr>
        <w:t xml:space="preserve"> УК РФ, </w:t>
      </w:r>
      <w:hyperlink r:id="rId46" w:history="1">
        <w:r>
          <w:rPr>
            <w:rFonts w:ascii="Calibri" w:hAnsi="Calibri" w:cs="Calibri"/>
            <w:color w:val="0000FF"/>
          </w:rPr>
          <w:t>частью 1</w:t>
        </w:r>
      </w:hyperlink>
      <w:r>
        <w:rPr>
          <w:rFonts w:ascii="Calibri" w:hAnsi="Calibri" w:cs="Calibri"/>
        </w:rPr>
        <w:t xml:space="preserve"> или </w:t>
      </w:r>
      <w:hyperlink r:id="rId47" w:history="1">
        <w:r>
          <w:rPr>
            <w:rFonts w:ascii="Calibri" w:hAnsi="Calibri" w:cs="Calibri"/>
            <w:color w:val="0000FF"/>
          </w:rPr>
          <w:t>частью 2 статьи 204</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8" w:history="1">
        <w:r>
          <w:rPr>
            <w:rFonts w:ascii="Calibri" w:hAnsi="Calibri" w:cs="Calibri"/>
            <w:color w:val="0000FF"/>
          </w:rPr>
          <w:t>часть 1 статьи 30</w:t>
        </w:r>
      </w:hyperlink>
      <w:r>
        <w:rPr>
          <w:rFonts w:ascii="Calibri" w:hAnsi="Calibri" w:cs="Calibri"/>
        </w:rPr>
        <w:t xml:space="preserve"> и соответственно </w:t>
      </w:r>
      <w:hyperlink r:id="rId49" w:history="1">
        <w:r>
          <w:rPr>
            <w:rFonts w:ascii="Calibri" w:hAnsi="Calibri" w:cs="Calibri"/>
            <w:color w:val="0000FF"/>
          </w:rPr>
          <w:t>части 3</w:t>
        </w:r>
      </w:hyperlink>
      <w:r>
        <w:rPr>
          <w:rFonts w:ascii="Calibri" w:hAnsi="Calibri" w:cs="Calibri"/>
        </w:rPr>
        <w:t xml:space="preserve"> - </w:t>
      </w:r>
      <w:hyperlink r:id="rId50" w:history="1">
        <w:r>
          <w:rPr>
            <w:rFonts w:ascii="Calibri" w:hAnsi="Calibri" w:cs="Calibri"/>
            <w:color w:val="0000FF"/>
          </w:rPr>
          <w:t>5 статьи 291</w:t>
        </w:r>
      </w:hyperlink>
      <w:r>
        <w:rPr>
          <w:rFonts w:ascii="Calibri" w:hAnsi="Calibri" w:cs="Calibri"/>
        </w:rPr>
        <w:t xml:space="preserve"> УК РФ) или к получению взятки (</w:t>
      </w:r>
      <w:hyperlink r:id="rId51" w:history="1">
        <w:r>
          <w:rPr>
            <w:rFonts w:ascii="Calibri" w:hAnsi="Calibri" w:cs="Calibri"/>
            <w:color w:val="0000FF"/>
          </w:rPr>
          <w:t>часть 1 статьи 30</w:t>
        </w:r>
      </w:hyperlink>
      <w:r>
        <w:rPr>
          <w:rFonts w:ascii="Calibri" w:hAnsi="Calibri" w:cs="Calibri"/>
        </w:rPr>
        <w:t xml:space="preserve"> и соответственно </w:t>
      </w:r>
      <w:hyperlink r:id="rId52" w:history="1">
        <w:r>
          <w:rPr>
            <w:rFonts w:ascii="Calibri" w:hAnsi="Calibri" w:cs="Calibri"/>
            <w:color w:val="0000FF"/>
          </w:rPr>
          <w:t>части 2</w:t>
        </w:r>
      </w:hyperlink>
      <w:r>
        <w:rPr>
          <w:rFonts w:ascii="Calibri" w:hAnsi="Calibri" w:cs="Calibri"/>
        </w:rPr>
        <w:t xml:space="preserve"> - </w:t>
      </w:r>
      <w:hyperlink r:id="rId53" w:history="1">
        <w:r>
          <w:rPr>
            <w:rFonts w:ascii="Calibri" w:hAnsi="Calibri" w:cs="Calibri"/>
            <w:color w:val="0000FF"/>
          </w:rPr>
          <w:t>6 статьи 290</w:t>
        </w:r>
      </w:hyperlink>
      <w:r>
        <w:rPr>
          <w:rFonts w:ascii="Calibri" w:hAnsi="Calibri" w:cs="Calibri"/>
        </w:rPr>
        <w:t xml:space="preserve"> УК РФ), а равно к коммерческому подкупу (</w:t>
      </w:r>
      <w:hyperlink r:id="rId54" w:history="1">
        <w:r>
          <w:rPr>
            <w:rFonts w:ascii="Calibri" w:hAnsi="Calibri" w:cs="Calibri"/>
            <w:color w:val="0000FF"/>
          </w:rPr>
          <w:t>часть 1 статьи 30</w:t>
        </w:r>
      </w:hyperlink>
      <w:r>
        <w:rPr>
          <w:rFonts w:ascii="Calibri" w:hAnsi="Calibri" w:cs="Calibri"/>
        </w:rPr>
        <w:t xml:space="preserve"> и соответственно </w:t>
      </w:r>
      <w:hyperlink r:id="rId55" w:history="1">
        <w:r>
          <w:rPr>
            <w:rFonts w:ascii="Calibri" w:hAnsi="Calibri" w:cs="Calibri"/>
            <w:color w:val="0000FF"/>
          </w:rPr>
          <w:t>части 2</w:t>
        </w:r>
      </w:hyperlink>
      <w:r>
        <w:rPr>
          <w:rFonts w:ascii="Calibri" w:hAnsi="Calibri" w:cs="Calibri"/>
        </w:rPr>
        <w:t xml:space="preserve"> - </w:t>
      </w:r>
      <w:hyperlink r:id="rId56" w:history="1">
        <w:r>
          <w:rPr>
            <w:rFonts w:ascii="Calibri" w:hAnsi="Calibri" w:cs="Calibri"/>
            <w:color w:val="0000FF"/>
          </w:rPr>
          <w:t>4 статьи 204</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таких случаях преступление признается оконченным с момента принятия взятки либо </w:t>
      </w:r>
      <w:r>
        <w:rPr>
          <w:rFonts w:ascii="Calibri" w:hAnsi="Calibri" w:cs="Calibri"/>
        </w:rPr>
        <w:lastRenderedPageBreak/>
        <w:t>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лиц, не обладающих признаками специального субъекта, предусмотренными </w:t>
      </w:r>
      <w:hyperlink r:id="rId57" w:history="1">
        <w:r>
          <w:rPr>
            <w:rFonts w:ascii="Calibri" w:hAnsi="Calibri" w:cs="Calibri"/>
            <w:color w:val="0000FF"/>
          </w:rPr>
          <w:t>статьей 290</w:t>
        </w:r>
      </w:hyperlink>
      <w:r>
        <w:rPr>
          <w:rFonts w:ascii="Calibri" w:hAnsi="Calibri" w:cs="Calibri"/>
        </w:rPr>
        <w:t xml:space="preserve"> или </w:t>
      </w:r>
      <w:hyperlink r:id="rId58" w:history="1">
        <w:r>
          <w:rPr>
            <w:rFonts w:ascii="Calibri" w:hAnsi="Calibri" w:cs="Calibri"/>
            <w:color w:val="0000FF"/>
          </w:rPr>
          <w:t>статьей 204</w:t>
        </w:r>
      </w:hyperlink>
      <w:r>
        <w:rPr>
          <w:rFonts w:ascii="Calibri" w:hAnsi="Calibri" w:cs="Calibri"/>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9" w:history="1">
        <w:r>
          <w:rPr>
            <w:rFonts w:ascii="Calibri" w:hAnsi="Calibri" w:cs="Calibri"/>
            <w:color w:val="0000FF"/>
          </w:rPr>
          <w:t>статья 291.1</w:t>
        </w:r>
      </w:hyperlink>
      <w:r>
        <w:rPr>
          <w:rFonts w:ascii="Calibri" w:hAnsi="Calibri" w:cs="Calibri"/>
        </w:rPr>
        <w:t xml:space="preserve"> УК РФ) или соучастие в коммерческом подкупе (</w:t>
      </w:r>
      <w:hyperlink r:id="rId60" w:history="1">
        <w:r>
          <w:rPr>
            <w:rFonts w:ascii="Calibri" w:hAnsi="Calibri" w:cs="Calibri"/>
            <w:color w:val="0000FF"/>
          </w:rPr>
          <w:t>статья 204</w:t>
        </w:r>
      </w:hyperlink>
      <w:r>
        <w:rPr>
          <w:rFonts w:ascii="Calibri" w:hAnsi="Calibri" w:cs="Calibri"/>
        </w:rPr>
        <w:t xml:space="preserve"> УК РФ со ссылкой на </w:t>
      </w:r>
      <w:hyperlink r:id="rId61" w:history="1">
        <w:r>
          <w:rPr>
            <w:rFonts w:ascii="Calibri" w:hAnsi="Calibri" w:cs="Calibri"/>
            <w:color w:val="0000FF"/>
          </w:rPr>
          <w:t>статью 33</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Исходя из положений </w:t>
      </w:r>
      <w:hyperlink r:id="rId62" w:history="1">
        <w:r>
          <w:rPr>
            <w:rFonts w:ascii="Calibri" w:hAnsi="Calibri" w:cs="Calibri"/>
            <w:color w:val="0000FF"/>
          </w:rPr>
          <w:t>статьи 35</w:t>
        </w:r>
      </w:hyperlink>
      <w:r>
        <w:rPr>
          <w:rFonts w:ascii="Calibri" w:hAnsi="Calibri" w:cs="Calibri"/>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организованную группу (</w:t>
      </w:r>
      <w:hyperlink r:id="rId63" w:history="1">
        <w:r>
          <w:rPr>
            <w:rFonts w:ascii="Calibri" w:hAnsi="Calibri" w:cs="Calibri"/>
            <w:color w:val="0000FF"/>
          </w:rPr>
          <w:t>пункт "а" части 5 статьи 290</w:t>
        </w:r>
      </w:hyperlink>
      <w:r>
        <w:rPr>
          <w:rFonts w:ascii="Calibri" w:hAnsi="Calibri" w:cs="Calibri"/>
        </w:rPr>
        <w:t xml:space="preserve"> УК РФ и </w:t>
      </w:r>
      <w:hyperlink r:id="rId64" w:history="1">
        <w:r>
          <w:rPr>
            <w:rFonts w:ascii="Calibri" w:hAnsi="Calibri" w:cs="Calibri"/>
            <w:color w:val="0000FF"/>
          </w:rPr>
          <w:t>пункт "а" части 4 статьи 204</w:t>
        </w:r>
      </w:hyperlink>
      <w:r>
        <w:rPr>
          <w:rFonts w:ascii="Calibri" w:hAnsi="Calibri" w:cs="Calibri"/>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5" w:history="1">
        <w:r>
          <w:rPr>
            <w:rFonts w:ascii="Calibri" w:hAnsi="Calibri" w:cs="Calibri"/>
            <w:color w:val="0000FF"/>
          </w:rPr>
          <w:t>статьи 290</w:t>
        </w:r>
      </w:hyperlink>
      <w:r>
        <w:rPr>
          <w:rFonts w:ascii="Calibri" w:hAnsi="Calibri" w:cs="Calibri"/>
        </w:rPr>
        <w:t xml:space="preserve"> или </w:t>
      </w:r>
      <w:hyperlink r:id="rId66" w:history="1">
        <w:r>
          <w:rPr>
            <w:rFonts w:ascii="Calibri" w:hAnsi="Calibri" w:cs="Calibri"/>
            <w:color w:val="0000FF"/>
          </w:rPr>
          <w:t>статьи 204</w:t>
        </w:r>
      </w:hyperlink>
      <w:r>
        <w:rPr>
          <w:rFonts w:ascii="Calibri" w:hAnsi="Calibri" w:cs="Calibri"/>
        </w:rPr>
        <w:t xml:space="preserve"> УК РФ без ссылки на </w:t>
      </w:r>
      <w:hyperlink r:id="rId67" w:history="1">
        <w:r>
          <w:rPr>
            <w:rFonts w:ascii="Calibri" w:hAnsi="Calibri" w:cs="Calibri"/>
            <w:color w:val="0000FF"/>
          </w:rPr>
          <w:t>статью 33</w:t>
        </w:r>
      </w:hyperlink>
      <w:r>
        <w:rPr>
          <w:rFonts w:ascii="Calibri" w:hAnsi="Calibri" w:cs="Calibri"/>
        </w:rPr>
        <w:t xml:space="preserve"> УК РФ. Преступление признается оконченным с момента принятия незаконного вознаграждения любым членом организованной группы.</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 вымогательством взятки (</w:t>
      </w:r>
      <w:hyperlink r:id="rId68" w:history="1">
        <w:r>
          <w:rPr>
            <w:rFonts w:ascii="Calibri" w:hAnsi="Calibri" w:cs="Calibri"/>
            <w:color w:val="0000FF"/>
          </w:rPr>
          <w:t>пункт "б" части 5 статьи 290</w:t>
        </w:r>
      </w:hyperlink>
      <w:r>
        <w:rPr>
          <w:rFonts w:ascii="Calibri" w:hAnsi="Calibri" w:cs="Calibri"/>
        </w:rPr>
        <w:t xml:space="preserve"> УК РФ) или предмета коммерческого подкупа (</w:t>
      </w:r>
      <w:hyperlink r:id="rId69" w:history="1">
        <w:r>
          <w:rPr>
            <w:rFonts w:ascii="Calibri" w:hAnsi="Calibri" w:cs="Calibri"/>
            <w:color w:val="0000FF"/>
          </w:rPr>
          <w:t>пункт "б" части 4 статьи 204</w:t>
        </w:r>
      </w:hyperlink>
      <w:r>
        <w:rPr>
          <w:rFonts w:ascii="Calibri" w:hAnsi="Calibri" w:cs="Calibri"/>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квалификации содеянного по </w:t>
      </w:r>
      <w:hyperlink r:id="rId70" w:history="1">
        <w:r>
          <w:rPr>
            <w:rFonts w:ascii="Calibri" w:hAnsi="Calibri" w:cs="Calibri"/>
            <w:color w:val="0000FF"/>
          </w:rPr>
          <w:t>пункту "б" части 5 статьи 290</w:t>
        </w:r>
      </w:hyperlink>
      <w:r>
        <w:rPr>
          <w:rFonts w:ascii="Calibri" w:hAnsi="Calibri" w:cs="Calibri"/>
        </w:rPr>
        <w:t xml:space="preserve"> УК РФ либо по </w:t>
      </w:r>
      <w:hyperlink r:id="rId71" w:history="1">
        <w:r>
          <w:rPr>
            <w:rFonts w:ascii="Calibri" w:hAnsi="Calibri" w:cs="Calibri"/>
            <w:color w:val="0000FF"/>
          </w:rPr>
          <w:t>пункту "б" части 4 статьи 204</w:t>
        </w:r>
      </w:hyperlink>
      <w:r>
        <w:rPr>
          <w:rFonts w:ascii="Calibri" w:hAnsi="Calibri" w:cs="Calibri"/>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2" w:history="1">
        <w:r>
          <w:rPr>
            <w:rFonts w:ascii="Calibri" w:hAnsi="Calibri" w:cs="Calibri"/>
            <w:color w:val="0000FF"/>
          </w:rPr>
          <w:t>статье 285</w:t>
        </w:r>
      </w:hyperlink>
      <w:r>
        <w:rPr>
          <w:rFonts w:ascii="Calibri" w:hAnsi="Calibri" w:cs="Calibri"/>
        </w:rPr>
        <w:t xml:space="preserve">, </w:t>
      </w:r>
      <w:hyperlink r:id="rId73" w:history="1">
        <w:r>
          <w:rPr>
            <w:rFonts w:ascii="Calibri" w:hAnsi="Calibri" w:cs="Calibri"/>
            <w:color w:val="0000FF"/>
          </w:rPr>
          <w:t>286</w:t>
        </w:r>
      </w:hyperlink>
      <w:r>
        <w:rPr>
          <w:rFonts w:ascii="Calibri" w:hAnsi="Calibri" w:cs="Calibri"/>
        </w:rPr>
        <w:t xml:space="preserve"> или </w:t>
      </w:r>
      <w:hyperlink r:id="rId74" w:history="1">
        <w:r>
          <w:rPr>
            <w:rFonts w:ascii="Calibri" w:hAnsi="Calibri" w:cs="Calibri"/>
            <w:color w:val="0000FF"/>
          </w:rPr>
          <w:t>201</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w:t>
      </w:r>
      <w:hyperlink r:id="rId75" w:history="1">
        <w:r>
          <w:rPr>
            <w:rFonts w:ascii="Calibri" w:hAnsi="Calibri" w:cs="Calibri"/>
            <w:color w:val="0000FF"/>
          </w:rPr>
          <w:t>пункту "б" части 5 статьи 290</w:t>
        </w:r>
      </w:hyperlink>
      <w:r>
        <w:rPr>
          <w:rFonts w:ascii="Calibri" w:hAnsi="Calibri" w:cs="Calibri"/>
        </w:rPr>
        <w:t xml:space="preserve"> УК РФ либо по </w:t>
      </w:r>
      <w:hyperlink r:id="rId76" w:history="1">
        <w:r>
          <w:rPr>
            <w:rFonts w:ascii="Calibri" w:hAnsi="Calibri" w:cs="Calibri"/>
            <w:color w:val="0000FF"/>
          </w:rPr>
          <w:t>пункту "б" части 4 статьи 204</w:t>
        </w:r>
      </w:hyperlink>
      <w:r>
        <w:rPr>
          <w:rFonts w:ascii="Calibri" w:hAnsi="Calibri" w:cs="Calibri"/>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w:t>
      </w:r>
      <w:r>
        <w:rPr>
          <w:rFonts w:ascii="Calibri" w:hAnsi="Calibri" w:cs="Calibri"/>
        </w:rPr>
        <w:lastRenderedPageBreak/>
        <w:t xml:space="preserve">Действия последнего при наличии оснований должны оцениваться как посредничество во взяточничестве по соответствующим частям </w:t>
      </w:r>
      <w:hyperlink r:id="rId77" w:history="1">
        <w:r>
          <w:rPr>
            <w:rFonts w:ascii="Calibri" w:hAnsi="Calibri" w:cs="Calibri"/>
            <w:color w:val="0000FF"/>
          </w:rPr>
          <w:t>статьи 291.1</w:t>
        </w:r>
      </w:hyperlink>
      <w:r>
        <w:rPr>
          <w:rFonts w:ascii="Calibri" w:hAnsi="Calibri" w:cs="Calibri"/>
        </w:rPr>
        <w:t xml:space="preserve"> УК РФ либо как пособничество в коммерческом подкупе по </w:t>
      </w:r>
      <w:hyperlink r:id="rId78" w:history="1">
        <w:r>
          <w:rPr>
            <w:rFonts w:ascii="Calibri" w:hAnsi="Calibri" w:cs="Calibri"/>
            <w:color w:val="0000FF"/>
          </w:rPr>
          <w:t>части 5 статьи 33</w:t>
        </w:r>
      </w:hyperlink>
      <w:r>
        <w:rPr>
          <w:rFonts w:ascii="Calibri" w:hAnsi="Calibri" w:cs="Calibri"/>
        </w:rPr>
        <w:t xml:space="preserve"> и </w:t>
      </w:r>
      <w:hyperlink r:id="rId79" w:history="1">
        <w:r>
          <w:rPr>
            <w:rFonts w:ascii="Calibri" w:hAnsi="Calibri" w:cs="Calibri"/>
            <w:color w:val="0000FF"/>
          </w:rPr>
          <w:t>пункту "б" части 4 статьи 204</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80" w:history="1">
        <w:r>
          <w:rPr>
            <w:rFonts w:ascii="Calibri" w:hAnsi="Calibri" w:cs="Calibri"/>
            <w:color w:val="0000FF"/>
          </w:rPr>
          <w:t>статьей 290</w:t>
        </w:r>
      </w:hyperlink>
      <w:r>
        <w:rPr>
          <w:rFonts w:ascii="Calibri" w:hAnsi="Calibri" w:cs="Calibri"/>
        </w:rPr>
        <w:t xml:space="preserve"> и </w:t>
      </w:r>
      <w:hyperlink r:id="rId81" w:history="1">
        <w:r>
          <w:rPr>
            <w:rFonts w:ascii="Calibri" w:hAnsi="Calibri" w:cs="Calibri"/>
            <w:color w:val="0000FF"/>
          </w:rPr>
          <w:t>частями 3</w:t>
        </w:r>
      </w:hyperlink>
      <w:r>
        <w:rPr>
          <w:rFonts w:ascii="Calibri" w:hAnsi="Calibri" w:cs="Calibri"/>
        </w:rPr>
        <w:t xml:space="preserve"> и </w:t>
      </w:r>
      <w:hyperlink r:id="rId82" w:history="1">
        <w:r>
          <w:rPr>
            <w:rFonts w:ascii="Calibri" w:hAnsi="Calibri" w:cs="Calibri"/>
            <w:color w:val="0000FF"/>
          </w:rPr>
          <w:t>4 статьи 204</w:t>
        </w:r>
      </w:hyperlink>
      <w:r>
        <w:rPr>
          <w:rFonts w:ascii="Calibri" w:hAnsi="Calibri" w:cs="Calibri"/>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3" w:history="1">
        <w:r>
          <w:rPr>
            <w:rFonts w:ascii="Calibri" w:hAnsi="Calibri" w:cs="Calibri"/>
            <w:color w:val="0000FF"/>
          </w:rPr>
          <w:t>Особенной части</w:t>
        </w:r>
      </w:hyperlink>
      <w:r>
        <w:rPr>
          <w:rFonts w:ascii="Calibri" w:hAnsi="Calibri" w:cs="Calibri"/>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4" w:history="1">
        <w:r>
          <w:rPr>
            <w:rFonts w:ascii="Calibri" w:hAnsi="Calibri" w:cs="Calibri"/>
            <w:color w:val="0000FF"/>
          </w:rPr>
          <w:t>статьей 291</w:t>
        </w:r>
      </w:hyperlink>
      <w:r>
        <w:rPr>
          <w:rFonts w:ascii="Calibri" w:hAnsi="Calibri" w:cs="Calibri"/>
        </w:rPr>
        <w:t xml:space="preserve"> либо </w:t>
      </w:r>
      <w:hyperlink r:id="rId85" w:history="1">
        <w:r>
          <w:rPr>
            <w:rFonts w:ascii="Calibri" w:hAnsi="Calibri" w:cs="Calibri"/>
            <w:color w:val="0000FF"/>
          </w:rPr>
          <w:t>статьей 291.1</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w:t>
      </w:r>
      <w:r>
        <w:rPr>
          <w:rFonts w:ascii="Calibri" w:hAnsi="Calibri" w:cs="Calibri"/>
        </w:rPr>
        <w:lastRenderedPageBreak/>
        <w:t>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6" w:history="1">
        <w:r>
          <w:rPr>
            <w:rFonts w:ascii="Calibri" w:hAnsi="Calibri" w:cs="Calibri"/>
            <w:color w:val="0000FF"/>
          </w:rPr>
          <w:t>статья 160</w:t>
        </w:r>
      </w:hyperlink>
      <w:r>
        <w:rPr>
          <w:rFonts w:ascii="Calibri" w:hAnsi="Calibri" w:cs="Calibri"/>
        </w:rPr>
        <w:t xml:space="preserve"> УК РФ) и как получение взятки (</w:t>
      </w:r>
      <w:hyperlink r:id="rId87" w:history="1">
        <w:r>
          <w:rPr>
            <w:rFonts w:ascii="Calibri" w:hAnsi="Calibri" w:cs="Calibri"/>
            <w:color w:val="0000FF"/>
          </w:rPr>
          <w:t>статья 290</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8" w:history="1">
        <w:r>
          <w:rPr>
            <w:rFonts w:ascii="Calibri" w:hAnsi="Calibri" w:cs="Calibri"/>
            <w:color w:val="0000FF"/>
          </w:rPr>
          <w:t>частями 1</w:t>
        </w:r>
      </w:hyperlink>
      <w:r>
        <w:rPr>
          <w:rFonts w:ascii="Calibri" w:hAnsi="Calibri" w:cs="Calibri"/>
        </w:rPr>
        <w:t xml:space="preserve"> - </w:t>
      </w:r>
      <w:hyperlink r:id="rId89" w:history="1">
        <w:r>
          <w:rPr>
            <w:rFonts w:ascii="Calibri" w:hAnsi="Calibri" w:cs="Calibri"/>
            <w:color w:val="0000FF"/>
          </w:rPr>
          <w:t>4 статьи 291.1</w:t>
        </w:r>
      </w:hyperlink>
      <w:r>
        <w:rPr>
          <w:rFonts w:ascii="Calibri" w:hAnsi="Calibri" w:cs="Calibri"/>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90" w:history="1">
        <w:r>
          <w:rPr>
            <w:rFonts w:ascii="Calibri" w:hAnsi="Calibri" w:cs="Calibri"/>
            <w:color w:val="0000FF"/>
          </w:rPr>
          <w:t>частью 5 статьи 291.1</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1" w:history="1">
        <w:r>
          <w:rPr>
            <w:rFonts w:ascii="Calibri" w:hAnsi="Calibri" w:cs="Calibri"/>
            <w:color w:val="0000FF"/>
          </w:rPr>
          <w:t>частью 5 статьи 291.1</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2" w:history="1">
        <w:r>
          <w:rPr>
            <w:rFonts w:ascii="Calibri" w:hAnsi="Calibri" w:cs="Calibri"/>
            <w:color w:val="0000FF"/>
          </w:rPr>
          <w:t>статье 291</w:t>
        </w:r>
      </w:hyperlink>
      <w:r>
        <w:rPr>
          <w:rFonts w:ascii="Calibri" w:hAnsi="Calibri" w:cs="Calibri"/>
        </w:rPr>
        <w:t xml:space="preserve"> УК РФ за дачу взятки, а работник, выполнивший его поручение, - при наличии оснований, по </w:t>
      </w:r>
      <w:hyperlink r:id="rId93" w:history="1">
        <w:r>
          <w:rPr>
            <w:rFonts w:ascii="Calibri" w:hAnsi="Calibri" w:cs="Calibri"/>
            <w:color w:val="0000FF"/>
          </w:rPr>
          <w:t>статье 291.1</w:t>
        </w:r>
      </w:hyperlink>
      <w:r>
        <w:rPr>
          <w:rFonts w:ascii="Calibri" w:hAnsi="Calibri" w:cs="Calibri"/>
        </w:rPr>
        <w:t xml:space="preserve"> УК РФ за посредничество во взяточничестве.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4" w:history="1">
        <w:r>
          <w:rPr>
            <w:rFonts w:ascii="Calibri" w:hAnsi="Calibri" w:cs="Calibri"/>
            <w:color w:val="0000FF"/>
          </w:rPr>
          <w:t>части 1</w:t>
        </w:r>
      </w:hyperlink>
      <w:r>
        <w:rPr>
          <w:rFonts w:ascii="Calibri" w:hAnsi="Calibri" w:cs="Calibri"/>
        </w:rPr>
        <w:t xml:space="preserve"> или </w:t>
      </w:r>
      <w:hyperlink r:id="rId95" w:history="1">
        <w:r>
          <w:rPr>
            <w:rFonts w:ascii="Calibri" w:hAnsi="Calibri" w:cs="Calibri"/>
            <w:color w:val="0000FF"/>
          </w:rPr>
          <w:t>части 2 статьи 204</w:t>
        </w:r>
      </w:hyperlink>
      <w:r>
        <w:rPr>
          <w:rFonts w:ascii="Calibri" w:hAnsi="Calibri" w:cs="Calibri"/>
        </w:rPr>
        <w:t xml:space="preserve"> УК РФ, а работник, выполнивший его поручение, - по </w:t>
      </w:r>
      <w:hyperlink r:id="rId96" w:history="1">
        <w:r>
          <w:rPr>
            <w:rFonts w:ascii="Calibri" w:hAnsi="Calibri" w:cs="Calibri"/>
            <w:color w:val="0000FF"/>
          </w:rPr>
          <w:t>части 5 статьи 33</w:t>
        </w:r>
      </w:hyperlink>
      <w:r>
        <w:rPr>
          <w:rFonts w:ascii="Calibri" w:hAnsi="Calibri" w:cs="Calibri"/>
        </w:rPr>
        <w:t xml:space="preserve"> и </w:t>
      </w:r>
      <w:hyperlink r:id="rId97" w:history="1">
        <w:r>
          <w:rPr>
            <w:rFonts w:ascii="Calibri" w:hAnsi="Calibri" w:cs="Calibri"/>
            <w:color w:val="0000FF"/>
          </w:rPr>
          <w:t>части 1</w:t>
        </w:r>
      </w:hyperlink>
      <w:r>
        <w:rPr>
          <w:rFonts w:ascii="Calibri" w:hAnsi="Calibri" w:cs="Calibri"/>
        </w:rPr>
        <w:t xml:space="preserve"> или </w:t>
      </w:r>
      <w:hyperlink r:id="rId98" w:history="1">
        <w:r>
          <w:rPr>
            <w:rFonts w:ascii="Calibri" w:hAnsi="Calibri" w:cs="Calibri"/>
            <w:color w:val="0000FF"/>
          </w:rPr>
          <w:t>части 2 статьи 204</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w:t>
      </w:r>
      <w:r>
        <w:rPr>
          <w:rFonts w:ascii="Calibri" w:hAnsi="Calibri" w:cs="Calibri"/>
        </w:rPr>
        <w:lastRenderedPageBreak/>
        <w:t xml:space="preserve">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 числу обязательных условий освобождения от уголовной ответственности за совершение преступлений, предусмотренных </w:t>
      </w:r>
      <w:hyperlink r:id="rId100" w:history="1">
        <w:r>
          <w:rPr>
            <w:rFonts w:ascii="Calibri" w:hAnsi="Calibri" w:cs="Calibri"/>
            <w:color w:val="0000FF"/>
          </w:rPr>
          <w:t>статьями 291</w:t>
        </w:r>
      </w:hyperlink>
      <w:r>
        <w:rPr>
          <w:rFonts w:ascii="Calibri" w:hAnsi="Calibri" w:cs="Calibri"/>
        </w:rPr>
        <w:t xml:space="preserve">, </w:t>
      </w:r>
      <w:hyperlink r:id="rId101" w:history="1">
        <w:r>
          <w:rPr>
            <w:rFonts w:ascii="Calibri" w:hAnsi="Calibri" w:cs="Calibri"/>
            <w:color w:val="0000FF"/>
          </w:rPr>
          <w:t>291.1</w:t>
        </w:r>
      </w:hyperlink>
      <w:r>
        <w:rPr>
          <w:rFonts w:ascii="Calibri" w:hAnsi="Calibri" w:cs="Calibri"/>
        </w:rPr>
        <w:t xml:space="preserve"> и </w:t>
      </w:r>
      <w:hyperlink r:id="rId102" w:history="1">
        <w:r>
          <w:rPr>
            <w:rFonts w:ascii="Calibri" w:hAnsi="Calibri" w:cs="Calibri"/>
            <w:color w:val="0000FF"/>
          </w:rPr>
          <w:t>частью 1</w:t>
        </w:r>
      </w:hyperlink>
      <w:r>
        <w:rPr>
          <w:rFonts w:ascii="Calibri" w:hAnsi="Calibri" w:cs="Calibri"/>
        </w:rPr>
        <w:t xml:space="preserve"> или </w:t>
      </w:r>
      <w:hyperlink r:id="rId103" w:history="1">
        <w:r>
          <w:rPr>
            <w:rFonts w:ascii="Calibri" w:hAnsi="Calibri" w:cs="Calibri"/>
            <w:color w:val="0000FF"/>
          </w:rPr>
          <w:t>частью 2 статьи 204</w:t>
        </w:r>
      </w:hyperlink>
      <w:r>
        <w:rPr>
          <w:rFonts w:ascii="Calibri" w:hAnsi="Calibri" w:cs="Calibri"/>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4" w:history="1">
        <w:r>
          <w:rPr>
            <w:rFonts w:ascii="Calibri" w:hAnsi="Calibri" w:cs="Calibri"/>
            <w:color w:val="0000FF"/>
          </w:rPr>
          <w:t>статья 39</w:t>
        </w:r>
      </w:hyperlink>
      <w:r>
        <w:rPr>
          <w:rFonts w:ascii="Calibri" w:hAnsi="Calibri" w:cs="Calibri"/>
        </w:rPr>
        <w:t xml:space="preserve"> и </w:t>
      </w:r>
      <w:hyperlink r:id="rId105" w:history="1">
        <w:r>
          <w:rPr>
            <w:rFonts w:ascii="Calibri" w:hAnsi="Calibri" w:cs="Calibri"/>
            <w:color w:val="0000FF"/>
          </w:rPr>
          <w:t>часть 2 статьи 40</w:t>
        </w:r>
      </w:hyperlink>
      <w:r>
        <w:rPr>
          <w:rFonts w:ascii="Calibri" w:hAnsi="Calibri" w:cs="Calibri"/>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образуют состав преступления, предусмотренный </w:t>
      </w:r>
      <w:hyperlink r:id="rId106" w:history="1">
        <w:r>
          <w:rPr>
            <w:rFonts w:ascii="Calibri" w:hAnsi="Calibri" w:cs="Calibri"/>
            <w:color w:val="0000FF"/>
          </w:rPr>
          <w:t>статьей 291</w:t>
        </w:r>
      </w:hyperlink>
      <w:r>
        <w:rPr>
          <w:rFonts w:ascii="Calibri" w:hAnsi="Calibri" w:cs="Calibri"/>
        </w:rPr>
        <w:t xml:space="preserve"> либо </w:t>
      </w:r>
      <w:hyperlink r:id="rId107" w:history="1">
        <w:r>
          <w:rPr>
            <w:rFonts w:ascii="Calibri" w:hAnsi="Calibri" w:cs="Calibri"/>
            <w:color w:val="0000FF"/>
          </w:rPr>
          <w:t>частями 1</w:t>
        </w:r>
      </w:hyperlink>
      <w:r>
        <w:rPr>
          <w:rFonts w:ascii="Calibri" w:hAnsi="Calibri" w:cs="Calibri"/>
        </w:rPr>
        <w:t xml:space="preserve"> и </w:t>
      </w:r>
      <w:hyperlink r:id="rId108" w:history="1">
        <w:r>
          <w:rPr>
            <w:rFonts w:ascii="Calibri" w:hAnsi="Calibri" w:cs="Calibri"/>
            <w:color w:val="0000FF"/>
          </w:rPr>
          <w:t>2 статьи 204</w:t>
        </w:r>
      </w:hyperlink>
      <w:r>
        <w:rPr>
          <w:rFonts w:ascii="Calibri" w:hAnsi="Calibri" w:cs="Calibri"/>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рассмотрении дел о преступлениях, предусмотренных </w:t>
      </w:r>
      <w:hyperlink r:id="rId109" w:history="1">
        <w:r>
          <w:rPr>
            <w:rFonts w:ascii="Calibri" w:hAnsi="Calibri" w:cs="Calibri"/>
            <w:color w:val="0000FF"/>
          </w:rPr>
          <w:t>статьей 204</w:t>
        </w:r>
      </w:hyperlink>
      <w:r>
        <w:rPr>
          <w:rFonts w:ascii="Calibri" w:hAnsi="Calibri" w:cs="Calibri"/>
        </w:rPr>
        <w:t xml:space="preserve"> УК РФ, судам следует иметь в виду, что на основании </w:t>
      </w:r>
      <w:hyperlink r:id="rId110" w:history="1">
        <w:r>
          <w:rPr>
            <w:rFonts w:ascii="Calibri" w:hAnsi="Calibri" w:cs="Calibri"/>
            <w:color w:val="0000FF"/>
          </w:rPr>
          <w:t>примечаний 2</w:t>
        </w:r>
      </w:hyperlink>
      <w:r>
        <w:rPr>
          <w:rFonts w:ascii="Calibri" w:hAnsi="Calibri" w:cs="Calibri"/>
        </w:rPr>
        <w:t xml:space="preserve"> и </w:t>
      </w:r>
      <w:hyperlink r:id="rId111" w:history="1">
        <w:r>
          <w:rPr>
            <w:rFonts w:ascii="Calibri" w:hAnsi="Calibri" w:cs="Calibri"/>
            <w:color w:val="0000FF"/>
          </w:rPr>
          <w:t>3</w:t>
        </w:r>
      </w:hyperlink>
      <w:r>
        <w:rPr>
          <w:rFonts w:ascii="Calibri" w:hAnsi="Calibri" w:cs="Calibri"/>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w:t>
      </w:r>
      <w:r>
        <w:rPr>
          <w:rFonts w:ascii="Calibri" w:hAnsi="Calibri" w:cs="Calibri"/>
        </w:rPr>
        <w:lastRenderedPageBreak/>
        <w:t>интересам иных организаций либо интересам граждан, общества или государства.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Ответственность за провокацию взятки либо коммерческого подкупа (</w:t>
      </w:r>
      <w:hyperlink r:id="rId112" w:history="1">
        <w:r>
          <w:rPr>
            <w:rFonts w:ascii="Calibri" w:hAnsi="Calibri" w:cs="Calibri"/>
            <w:color w:val="0000FF"/>
          </w:rPr>
          <w:t>статья 304</w:t>
        </w:r>
      </w:hyperlink>
      <w:r>
        <w:rPr>
          <w:rFonts w:ascii="Calibri" w:hAnsi="Calibri" w:cs="Calibri"/>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3" w:history="1">
        <w:r>
          <w:rPr>
            <w:rFonts w:ascii="Calibri" w:hAnsi="Calibri" w:cs="Calibri"/>
            <w:color w:val="0000FF"/>
          </w:rPr>
          <w:t>статье 304</w:t>
        </w:r>
      </w:hyperlink>
      <w:r>
        <w:rPr>
          <w:rFonts w:ascii="Calibri" w:hAnsi="Calibri" w:cs="Calibri"/>
        </w:rPr>
        <w:t xml:space="preserve"> УК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4" w:history="1">
        <w:r>
          <w:rPr>
            <w:rFonts w:ascii="Calibri" w:hAnsi="Calibri" w:cs="Calibri"/>
            <w:color w:val="0000FF"/>
          </w:rPr>
          <w:t>пункт 1 части 1 статьи 24</w:t>
        </w:r>
      </w:hyperlink>
      <w:r>
        <w:rPr>
          <w:rFonts w:ascii="Calibri" w:hAnsi="Calibri" w:cs="Calibri"/>
        </w:rPr>
        <w:t xml:space="preserve"> УПК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От преступления, предусмотренного </w:t>
      </w:r>
      <w:hyperlink r:id="rId115" w:history="1">
        <w:r>
          <w:rPr>
            <w:rFonts w:ascii="Calibri" w:hAnsi="Calibri" w:cs="Calibri"/>
            <w:color w:val="0000FF"/>
          </w:rPr>
          <w:t>статьей 304</w:t>
        </w:r>
      </w:hyperlink>
      <w:r>
        <w:rPr>
          <w:rFonts w:ascii="Calibri" w:hAnsi="Calibri" w:cs="Calibri"/>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действия совершаются в нарушение требований </w:t>
      </w:r>
      <w:hyperlink r:id="rId116" w:history="1">
        <w:r>
          <w:rPr>
            <w:rFonts w:ascii="Calibri" w:hAnsi="Calibri" w:cs="Calibri"/>
            <w:color w:val="0000FF"/>
          </w:rPr>
          <w:t>статьи 5</w:t>
        </w:r>
      </w:hyperlink>
      <w:r>
        <w:rPr>
          <w:rFonts w:ascii="Calibri" w:hAnsi="Calibri" w:cs="Calibri"/>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7" w:history="1">
        <w:r>
          <w:rPr>
            <w:rFonts w:ascii="Calibri" w:hAnsi="Calibri" w:cs="Calibri"/>
            <w:color w:val="0000FF"/>
          </w:rPr>
          <w:t>пункт 2 части 1 статьи 24</w:t>
        </w:r>
      </w:hyperlink>
      <w:r>
        <w:rPr>
          <w:rFonts w:ascii="Calibri" w:hAnsi="Calibri" w:cs="Calibri"/>
        </w:rPr>
        <w:t xml:space="preserve"> УПК РФ).</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Разъяснить судам, что предметом преступления, предусмотренного </w:t>
      </w:r>
      <w:hyperlink r:id="rId118" w:history="1">
        <w:r>
          <w:rPr>
            <w:rFonts w:ascii="Calibri" w:hAnsi="Calibri" w:cs="Calibri"/>
            <w:color w:val="0000FF"/>
          </w:rPr>
          <w:t>статьей 292</w:t>
        </w:r>
      </w:hyperlink>
      <w:r>
        <w:rPr>
          <w:rFonts w:ascii="Calibri" w:hAnsi="Calibri" w:cs="Calibri"/>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9" w:history="1">
        <w:r>
          <w:rPr>
            <w:rFonts w:ascii="Calibri" w:hAnsi="Calibri" w:cs="Calibri"/>
            <w:color w:val="0000FF"/>
          </w:rPr>
          <w:t>Постановление</w:t>
        </w:r>
      </w:hyperlink>
      <w:r>
        <w:rPr>
          <w:rFonts w:ascii="Calibri" w:hAnsi="Calibri" w:cs="Calibri"/>
        </w:rPr>
        <w:t xml:space="preserve"> Пленума Верховного Суда РФ от 03.12.2013 N 33.</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20" w:history="1">
        <w:r>
          <w:rPr>
            <w:rFonts w:ascii="Calibri" w:hAnsi="Calibri" w:cs="Calibri"/>
            <w:color w:val="0000FF"/>
          </w:rPr>
          <w:t>часть 3 статьи 46</w:t>
        </w:r>
      </w:hyperlink>
      <w:r>
        <w:rPr>
          <w:rFonts w:ascii="Calibri" w:hAnsi="Calibri" w:cs="Calibri"/>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651183" w:rsidRDefault="006511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121" w:history="1">
        <w:r>
          <w:rPr>
            <w:rFonts w:ascii="Calibri" w:hAnsi="Calibri" w:cs="Calibri"/>
            <w:color w:val="0000FF"/>
          </w:rPr>
          <w:t>Постановлением</w:t>
        </w:r>
      </w:hyperlink>
      <w:r>
        <w:rPr>
          <w:rFonts w:ascii="Calibri" w:hAnsi="Calibri" w:cs="Calibri"/>
        </w:rPr>
        <w:t xml:space="preserve"> Пленума Верховного Суда РФ от 03.12.2013 N 33)</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При наличии условий, указанных в </w:t>
      </w:r>
      <w:hyperlink r:id="rId122" w:history="1">
        <w:r>
          <w:rPr>
            <w:rFonts w:ascii="Calibri" w:hAnsi="Calibri" w:cs="Calibri"/>
            <w:color w:val="0000FF"/>
          </w:rPr>
          <w:t>части 3 статьи 47</w:t>
        </w:r>
      </w:hyperlink>
      <w:r>
        <w:rPr>
          <w:rFonts w:ascii="Calibri" w:hAnsi="Calibri" w:cs="Calibri"/>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651183" w:rsidRDefault="0065118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36.2 введен </w:t>
      </w:r>
      <w:hyperlink r:id="rId123" w:history="1">
        <w:r>
          <w:rPr>
            <w:rFonts w:ascii="Calibri" w:hAnsi="Calibri" w:cs="Calibri"/>
            <w:color w:val="0000FF"/>
          </w:rPr>
          <w:t>Постановлением</w:t>
        </w:r>
      </w:hyperlink>
      <w:r>
        <w:rPr>
          <w:rFonts w:ascii="Calibri" w:hAnsi="Calibri" w:cs="Calibri"/>
        </w:rPr>
        <w:t xml:space="preserve"> Пленума Верховного Суда РФ от 03.12.2013 N 33)</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4" w:history="1">
        <w:r>
          <w:rPr>
            <w:rFonts w:ascii="Calibri" w:hAnsi="Calibri" w:cs="Calibri"/>
            <w:color w:val="0000FF"/>
          </w:rPr>
          <w:t>частью 4 статьи 29</w:t>
        </w:r>
      </w:hyperlink>
      <w:r>
        <w:rPr>
          <w:rFonts w:ascii="Calibri" w:hAnsi="Calibri" w:cs="Calibri"/>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651183" w:rsidRDefault="006511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связи с принятием настоящего постановления признать утратившими силу:</w:t>
      </w:r>
    </w:p>
    <w:p w:rsidR="00651183" w:rsidRDefault="00651183">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651183" w:rsidRDefault="00651183">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пункт 14</w:t>
        </w:r>
      </w:hyperlink>
      <w:r>
        <w:rPr>
          <w:rFonts w:ascii="Calibri" w:hAnsi="Calibri" w:cs="Calibri"/>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651183" w:rsidRDefault="00651183">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пункт 1</w:t>
        </w:r>
      </w:hyperlink>
      <w:r>
        <w:rPr>
          <w:rFonts w:ascii="Calibri" w:hAnsi="Calibri" w:cs="Calibri"/>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651183" w:rsidRDefault="00651183">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651183" w:rsidRDefault="00651183">
      <w:pPr>
        <w:widowControl w:val="0"/>
        <w:autoSpaceDE w:val="0"/>
        <w:autoSpaceDN w:val="0"/>
        <w:adjustRightInd w:val="0"/>
        <w:spacing w:after="0" w:line="240" w:lineRule="auto"/>
        <w:jc w:val="right"/>
        <w:rPr>
          <w:rFonts w:ascii="Calibri" w:hAnsi="Calibri" w:cs="Calibri"/>
        </w:rPr>
      </w:pP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Верховного Суда</w:t>
      </w: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651183" w:rsidRDefault="00651183">
      <w:pPr>
        <w:widowControl w:val="0"/>
        <w:autoSpaceDE w:val="0"/>
        <w:autoSpaceDN w:val="0"/>
        <w:adjustRightInd w:val="0"/>
        <w:spacing w:after="0" w:line="240" w:lineRule="auto"/>
        <w:jc w:val="right"/>
        <w:rPr>
          <w:rFonts w:ascii="Calibri" w:hAnsi="Calibri" w:cs="Calibri"/>
        </w:rPr>
      </w:pP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651183" w:rsidRDefault="00651183">
      <w:pPr>
        <w:widowControl w:val="0"/>
        <w:autoSpaceDE w:val="0"/>
        <w:autoSpaceDN w:val="0"/>
        <w:adjustRightInd w:val="0"/>
        <w:spacing w:after="0" w:line="240" w:lineRule="auto"/>
        <w:jc w:val="right"/>
        <w:rPr>
          <w:rFonts w:ascii="Calibri" w:hAnsi="Calibri" w:cs="Calibri"/>
        </w:rPr>
      </w:pPr>
      <w:r>
        <w:rPr>
          <w:rFonts w:ascii="Calibri" w:hAnsi="Calibri" w:cs="Calibri"/>
        </w:rPr>
        <w:t>В.В.МОМОТОВ</w:t>
      </w:r>
    </w:p>
    <w:p w:rsidR="00651183" w:rsidRDefault="00651183">
      <w:pPr>
        <w:widowControl w:val="0"/>
        <w:autoSpaceDE w:val="0"/>
        <w:autoSpaceDN w:val="0"/>
        <w:adjustRightInd w:val="0"/>
        <w:spacing w:after="0" w:line="240" w:lineRule="auto"/>
        <w:jc w:val="right"/>
        <w:rPr>
          <w:rFonts w:ascii="Calibri" w:hAnsi="Calibri" w:cs="Calibri"/>
        </w:rPr>
      </w:pPr>
    </w:p>
    <w:p w:rsidR="00651183" w:rsidRDefault="00651183">
      <w:pPr>
        <w:widowControl w:val="0"/>
        <w:autoSpaceDE w:val="0"/>
        <w:autoSpaceDN w:val="0"/>
        <w:adjustRightInd w:val="0"/>
        <w:spacing w:after="0" w:line="240" w:lineRule="auto"/>
        <w:jc w:val="right"/>
        <w:rPr>
          <w:rFonts w:ascii="Calibri" w:hAnsi="Calibri" w:cs="Calibri"/>
        </w:rPr>
      </w:pPr>
    </w:p>
    <w:p w:rsidR="00651183" w:rsidRDefault="006511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784E" w:rsidRDefault="00C4784E">
      <w:bookmarkStart w:id="0" w:name="_GoBack"/>
      <w:bookmarkEnd w:id="0"/>
    </w:p>
    <w:sectPr w:rsidR="00C4784E" w:rsidSect="00C643E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83"/>
    <w:rsid w:val="00651183"/>
    <w:rsid w:val="0074783C"/>
    <w:rsid w:val="00C4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24404D6FE3714520CD317F4CA2EB68405E1EE4D6261DCF29F19F36D3C3B04ACE44F25FB7A49762a150L" TargetMode="External"/><Relationship Id="rId21" Type="http://schemas.openxmlformats.org/officeDocument/2006/relationships/hyperlink" Target="consultantplus://offline/ref=9E24404D6FE3714520CD317F4CA2EB68405018E5D5211DCF29F19F36D3C3B04ACE44F25FB7A59F6Ca155L" TargetMode="External"/><Relationship Id="rId42" Type="http://schemas.openxmlformats.org/officeDocument/2006/relationships/hyperlink" Target="consultantplus://offline/ref=9E24404D6FE3714520CD317F4CA2EB68405F1BE1D9251DCF29F19F36D3C3B04ACE44F25FB7A49664a15BL" TargetMode="External"/><Relationship Id="rId63" Type="http://schemas.openxmlformats.org/officeDocument/2006/relationships/hyperlink" Target="consultantplus://offline/ref=9E24404D6FE3714520CD317F4CA2EB68405018E5D5211DCF29F19F36D3C3B04ACE44F25AB0aA52L" TargetMode="External"/><Relationship Id="rId84" Type="http://schemas.openxmlformats.org/officeDocument/2006/relationships/hyperlink" Target="consultantplus://offline/ref=9E24404D6FE3714520CD317F4CA2EB68405018E5D5211DCF29F19F36D3C3B04ACE44F25ABFaA50L" TargetMode="External"/><Relationship Id="rId16" Type="http://schemas.openxmlformats.org/officeDocument/2006/relationships/hyperlink" Target="consultantplus://offline/ref=9E24404D6FE3714520CD317F4CA2EB68405018E5D5211DCF29F19F36D3C3B04ACE44F25ABEaA5CL" TargetMode="External"/><Relationship Id="rId107" Type="http://schemas.openxmlformats.org/officeDocument/2006/relationships/hyperlink" Target="consultantplus://offline/ref=9E24404D6FE3714520CD317F4CA2EB68405018E5D5211DCF29F19F36D3C3B04ACE44F25AB2aA55L" TargetMode="External"/><Relationship Id="rId11" Type="http://schemas.openxmlformats.org/officeDocument/2006/relationships/hyperlink" Target="consultantplus://offline/ref=9E24404D6FE3714520CD317F4CA2EB68405F1AE1D5271DCF29F19F36D3aC53L" TargetMode="External"/><Relationship Id="rId32" Type="http://schemas.openxmlformats.org/officeDocument/2006/relationships/hyperlink" Target="consultantplus://offline/ref=9E24404D6FE3714520CD317F4CA2EB68405018E5D5211DCF29F19F36D3C3B04ACE44F25ABFaA50L" TargetMode="External"/><Relationship Id="rId37" Type="http://schemas.openxmlformats.org/officeDocument/2006/relationships/hyperlink" Target="consultantplus://offline/ref=9E24404D6FE3714520CD317F4CA2EB68405018E5D5211DCF29F19F36D3C3B04ACE44F25AB0aA55L" TargetMode="External"/><Relationship Id="rId53" Type="http://schemas.openxmlformats.org/officeDocument/2006/relationships/hyperlink" Target="consultantplus://offline/ref=9E24404D6FE3714520CD317F4CA2EB68405018E5D5211DCF29F19F36D3C3B04ACE44F25BB2aA57L" TargetMode="External"/><Relationship Id="rId58" Type="http://schemas.openxmlformats.org/officeDocument/2006/relationships/hyperlink" Target="consultantplus://offline/ref=9E24404D6FE3714520CD317F4CA2EB68405018E5D5211DCF29F19F36D3C3B04ACE44F25AB2aA54L" TargetMode="External"/><Relationship Id="rId74" Type="http://schemas.openxmlformats.org/officeDocument/2006/relationships/hyperlink" Target="consultantplus://offline/ref=9E24404D6FE3714520CD317F4CA2EB68405018E5D5211DCF29F19F36D3C3B04ACE44F25FB7A59463a152L" TargetMode="External"/><Relationship Id="rId79" Type="http://schemas.openxmlformats.org/officeDocument/2006/relationships/hyperlink" Target="consultantplus://offline/ref=9E24404D6FE3714520CD317F4CA2EB68405018E5D5211DCF29F19F36D3C3B04ACE44F25AB1aA55L" TargetMode="External"/><Relationship Id="rId102" Type="http://schemas.openxmlformats.org/officeDocument/2006/relationships/hyperlink" Target="consultantplus://offline/ref=9E24404D6FE3714520CD317F4CA2EB68405018E5D5211DCF29F19F36D3C3B04ACE44F25AB2aA55L" TargetMode="External"/><Relationship Id="rId123" Type="http://schemas.openxmlformats.org/officeDocument/2006/relationships/hyperlink" Target="consultantplus://offline/ref=9E24404D6FE3714520CD317F4CA2EB68405D1DE0D2231DCF29F19F36D3C3B04ACE44F25FB7A49666a150L" TargetMode="External"/><Relationship Id="rId128" Type="http://schemas.openxmlformats.org/officeDocument/2006/relationships/hyperlink" Target="consultantplus://offline/ref=9E24404D6FE3714520CD317F4CA2EB68405B18E4D8231DCF29F19F36D3aC5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E24404D6FE3714520CD317F4CA2EB68405018E5D5211DCF29F19F36D3C3B04ACE44F25BB7aA5DL" TargetMode="External"/><Relationship Id="rId95" Type="http://schemas.openxmlformats.org/officeDocument/2006/relationships/hyperlink" Target="consultantplus://offline/ref=9E24404D6FE3714520CD317F4CA2EB68405018E5D5211DCF29F19F36D3C3B04ACE44F25AB2aA57L" TargetMode="External"/><Relationship Id="rId22" Type="http://schemas.openxmlformats.org/officeDocument/2006/relationships/hyperlink" Target="consultantplus://offline/ref=9E24404D6FE3714520CD317F4CA2EB6843501FE1DB724ACD78A49133DB93F85A8001FF5EB2A2a957L" TargetMode="External"/><Relationship Id="rId27" Type="http://schemas.openxmlformats.org/officeDocument/2006/relationships/hyperlink" Target="consultantplus://offline/ref=9E24404D6FE3714520CD317F4CA2EB68405018E5D5211DCF29F19F36D3C3B04ACE44F25FB7A59E63a150L" TargetMode="External"/><Relationship Id="rId43" Type="http://schemas.openxmlformats.org/officeDocument/2006/relationships/hyperlink" Target="consultantplus://offline/ref=9E24404D6FE3714520CD317F4CA2EB68405018E5D5211DCF29F19F36D3C3B04ACE44F25AB0aA5CL" TargetMode="External"/><Relationship Id="rId48" Type="http://schemas.openxmlformats.org/officeDocument/2006/relationships/hyperlink" Target="consultantplus://offline/ref=9E24404D6FE3714520CD317F4CA2EB68405018E5D5211DCF29F19F36D3C3B04ACE44F25FB7A49765a15AL" TargetMode="External"/><Relationship Id="rId64" Type="http://schemas.openxmlformats.org/officeDocument/2006/relationships/hyperlink" Target="consultantplus://offline/ref=9E24404D6FE3714520CD317F4CA2EB68405018E5D5211DCF29F19F36D3C3B04ACE44F25AB1aA54L" TargetMode="External"/><Relationship Id="rId69" Type="http://schemas.openxmlformats.org/officeDocument/2006/relationships/hyperlink" Target="consultantplus://offline/ref=9E24404D6FE3714520CD317F4CA2EB68405018E5D5211DCF29F19F36D3C3B04ACE44F25AB1aA55L" TargetMode="External"/><Relationship Id="rId113" Type="http://schemas.openxmlformats.org/officeDocument/2006/relationships/hyperlink" Target="consultantplus://offline/ref=9E24404D6FE3714520CD317F4CA2EB68405018E5D5211DCF29F19F36D3C3B04ACE44F25FB7A59F6Ca155L" TargetMode="External"/><Relationship Id="rId118" Type="http://schemas.openxmlformats.org/officeDocument/2006/relationships/hyperlink" Target="consultantplus://offline/ref=9E24404D6FE3714520CD317F4CA2EB68405018E5D5211DCF29F19F36D3C3B04ACE44F25FB7A59F66a152L" TargetMode="External"/><Relationship Id="rId80" Type="http://schemas.openxmlformats.org/officeDocument/2006/relationships/hyperlink" Target="consultantplus://offline/ref=9E24404D6FE3714520CD317F4CA2EB68405018E5D5211DCF29F19F36D3C3B04ACE44F25AB1aA52L" TargetMode="External"/><Relationship Id="rId85" Type="http://schemas.openxmlformats.org/officeDocument/2006/relationships/hyperlink" Target="consultantplus://offline/ref=9E24404D6FE3714520CD317F4CA2EB68405018E5D5211DCF29F19F36D3C3B04ACE44F25ABEaA5CL" TargetMode="External"/><Relationship Id="rId12" Type="http://schemas.openxmlformats.org/officeDocument/2006/relationships/hyperlink" Target="consultantplus://offline/ref=9E24404D6FE3714520CD317F4CA2EB68405F1BECD82D1DCF29F19F36D3aC53L" TargetMode="External"/><Relationship Id="rId17" Type="http://schemas.openxmlformats.org/officeDocument/2006/relationships/hyperlink" Target="consultantplus://offline/ref=9E24404D6FE3714520CD317F4CA2EB68405018E5D5211DCF29F19F36D3C3B04ACE44F25FB7A69064a153L" TargetMode="External"/><Relationship Id="rId33" Type="http://schemas.openxmlformats.org/officeDocument/2006/relationships/hyperlink" Target="consultantplus://offline/ref=9E24404D6FE3714520CD317F4CA2EB68405018E5D5211DCF29F19F36D3C3B04ACE44F25ABEaA5CL" TargetMode="External"/><Relationship Id="rId38" Type="http://schemas.openxmlformats.org/officeDocument/2006/relationships/hyperlink" Target="consultantplus://offline/ref=9E24404D6FE3714520CD317F4CA2EB68405018E5D5211DCF29F19F36D3C3B04ACE44F25AB1aA52L" TargetMode="External"/><Relationship Id="rId59" Type="http://schemas.openxmlformats.org/officeDocument/2006/relationships/hyperlink" Target="consultantplus://offline/ref=9E24404D6FE3714520CD317F4CA2EB68405018E5D5211DCF29F19F36D3C3B04ACE44F25ABEaA5CL" TargetMode="External"/><Relationship Id="rId103" Type="http://schemas.openxmlformats.org/officeDocument/2006/relationships/hyperlink" Target="consultantplus://offline/ref=9E24404D6FE3714520CD317F4CA2EB68405018E5D5211DCF29F19F36D3C3B04ACE44F25AB2aA57L" TargetMode="External"/><Relationship Id="rId108" Type="http://schemas.openxmlformats.org/officeDocument/2006/relationships/hyperlink" Target="consultantplus://offline/ref=9E24404D6FE3714520CD317F4CA2EB68405018E5D5211DCF29F19F36D3C3B04ACE44F25AB2aA57L" TargetMode="External"/><Relationship Id="rId124" Type="http://schemas.openxmlformats.org/officeDocument/2006/relationships/hyperlink" Target="consultantplus://offline/ref=9E24404D6FE3714520CD317F4CA2EB68405E1EE4D6261DCF29F19F36D3C3B04ACE44F25FB7A49465a151L" TargetMode="External"/><Relationship Id="rId129" Type="http://schemas.openxmlformats.org/officeDocument/2006/relationships/fontTable" Target="fontTable.xml"/><Relationship Id="rId54" Type="http://schemas.openxmlformats.org/officeDocument/2006/relationships/hyperlink" Target="consultantplus://offline/ref=9E24404D6FE3714520CD317F4CA2EB68405018E5D5211DCF29F19F36D3C3B04ACE44F25FB7A49765a15AL" TargetMode="External"/><Relationship Id="rId70" Type="http://schemas.openxmlformats.org/officeDocument/2006/relationships/hyperlink" Target="consultantplus://offline/ref=9E24404D6FE3714520CD317F4CA2EB68405018E5D5211DCF29F19F36D3C3B04ACE44F25AB0aA53L" TargetMode="External"/><Relationship Id="rId75" Type="http://schemas.openxmlformats.org/officeDocument/2006/relationships/hyperlink" Target="consultantplus://offline/ref=9E24404D6FE3714520CD317F4CA2EB68405018E5D5211DCF29F19F36D3C3B04ACE44F25AB0aA53L" TargetMode="External"/><Relationship Id="rId91" Type="http://schemas.openxmlformats.org/officeDocument/2006/relationships/hyperlink" Target="consultantplus://offline/ref=9E24404D6FE3714520CD317F4CA2EB68405018E5D5211DCF29F19F36D3C3B04ACE44F25BB7aA5DL" TargetMode="External"/><Relationship Id="rId96" Type="http://schemas.openxmlformats.org/officeDocument/2006/relationships/hyperlink" Target="consultantplus://offline/ref=9E24404D6FE3714520CD317F4CA2EB68405018E5D5211DCF29F19F36D3C3B04ACE44F25FB7A49767a157L" TargetMode="External"/><Relationship Id="rId1" Type="http://schemas.openxmlformats.org/officeDocument/2006/relationships/styles" Target="styles.xml"/><Relationship Id="rId6" Type="http://schemas.openxmlformats.org/officeDocument/2006/relationships/hyperlink" Target="consultantplus://offline/ref=9E24404D6FE3714520CD317F4CA2EB68405D1DE0D2231DCF29F19F36D3C3B04ACE44F25FB7A49665a15AL" TargetMode="External"/><Relationship Id="rId23" Type="http://schemas.openxmlformats.org/officeDocument/2006/relationships/hyperlink" Target="consultantplus://offline/ref=9E24404D6FE3714520CD317F4CA2EB68405B10E0D6231DCF29F19F36D3C3B04ACE44F25FB7A49662a153L" TargetMode="External"/><Relationship Id="rId28" Type="http://schemas.openxmlformats.org/officeDocument/2006/relationships/hyperlink" Target="consultantplus://offline/ref=9E24404D6FE3714520CD317F4CA2EB68405018E5D5211DCF29F19F36D3C3B04ACE44F25ABFaA57L" TargetMode="External"/><Relationship Id="rId49" Type="http://schemas.openxmlformats.org/officeDocument/2006/relationships/hyperlink" Target="consultantplus://offline/ref=9E24404D6FE3714520CD317F4CA2EB68405018E5D5211DCF29F19F36D3C3B04ACE44F25ABFaA5DL" TargetMode="External"/><Relationship Id="rId114" Type="http://schemas.openxmlformats.org/officeDocument/2006/relationships/hyperlink" Target="consultantplus://offline/ref=9E24404D6FE3714520CD317F4CA2EB68405E1EE4D6261DCF29F19F36D3C3B04ACE44F25FB7A49762a153L" TargetMode="External"/><Relationship Id="rId119" Type="http://schemas.openxmlformats.org/officeDocument/2006/relationships/hyperlink" Target="consultantplus://offline/ref=9E24404D6FE3714520CD317F4CA2EB68405D1DE0D2231DCF29F19F36D3C3B04ACE44F25FB7A49665a15BL" TargetMode="External"/><Relationship Id="rId44" Type="http://schemas.openxmlformats.org/officeDocument/2006/relationships/hyperlink" Target="consultantplus://offline/ref=9E24404D6FE3714520CD317F4CA2EB68405018E5D5211DCF29F19F36D3C3B04ACE44F25ABFaA50L" TargetMode="External"/><Relationship Id="rId60" Type="http://schemas.openxmlformats.org/officeDocument/2006/relationships/hyperlink" Target="consultantplus://offline/ref=9E24404D6FE3714520CD317F4CA2EB68405018E5D5211DCF29F19F36D3C3B04ACE44F25AB2aA54L" TargetMode="External"/><Relationship Id="rId65" Type="http://schemas.openxmlformats.org/officeDocument/2006/relationships/hyperlink" Target="consultantplus://offline/ref=9E24404D6FE3714520CD317F4CA2EB68405018E5D5211DCF29F19F36D3C3B04ACE44F25AB1aA52L" TargetMode="External"/><Relationship Id="rId81" Type="http://schemas.openxmlformats.org/officeDocument/2006/relationships/hyperlink" Target="consultantplus://offline/ref=9E24404D6FE3714520CD317F4CA2EB68405018E5D5211DCF29F19F36D3C3B04ACE44F25AB2aA53L" TargetMode="External"/><Relationship Id="rId86" Type="http://schemas.openxmlformats.org/officeDocument/2006/relationships/hyperlink" Target="consultantplus://offline/ref=9E24404D6FE3714520CD317F4CA2EB68405018E5D5211DCF29F19F36D3C3B04ACE44F25FB7A69065a153L" TargetMode="External"/><Relationship Id="rId130" Type="http://schemas.openxmlformats.org/officeDocument/2006/relationships/theme" Target="theme/theme1.xml"/><Relationship Id="rId13" Type="http://schemas.openxmlformats.org/officeDocument/2006/relationships/hyperlink" Target="consultantplus://offline/ref=9E24404D6FE3714520CD317F4CA2EB68405018E5D5211DCF29F19F36D3aC53L" TargetMode="External"/><Relationship Id="rId18" Type="http://schemas.openxmlformats.org/officeDocument/2006/relationships/hyperlink" Target="consultantplus://offline/ref=9E24404D6FE3714520CD317F4CA2EB68405018E5D5211DCF29F19F36D3C3B04ACE44F25FB7A69065a153L" TargetMode="External"/><Relationship Id="rId39" Type="http://schemas.openxmlformats.org/officeDocument/2006/relationships/hyperlink" Target="consultantplus://offline/ref=9E24404D6FE3714520CD317F4CA2EB68405018E5D5211DCF29F19F36D3C3B04ACE44F25ABFaA50L" TargetMode="External"/><Relationship Id="rId109" Type="http://schemas.openxmlformats.org/officeDocument/2006/relationships/hyperlink" Target="consultantplus://offline/ref=9E24404D6FE3714520CD317F4CA2EB68405018E5D5211DCF29F19F36D3C3B04ACE44F25AB2aA54L" TargetMode="External"/><Relationship Id="rId34" Type="http://schemas.openxmlformats.org/officeDocument/2006/relationships/hyperlink" Target="consultantplus://offline/ref=9E24404D6FE3714520CD317F4CA2EB68405018E5D5211DCF29F19F36D3C3B04ACE44F25AB1aA52L" TargetMode="External"/><Relationship Id="rId50" Type="http://schemas.openxmlformats.org/officeDocument/2006/relationships/hyperlink" Target="consultantplus://offline/ref=9E24404D6FE3714520CD317F4CA2EB68405018E5D5211DCF29F19F36D3C3B04ACE44F25ABEaA51L" TargetMode="External"/><Relationship Id="rId55" Type="http://schemas.openxmlformats.org/officeDocument/2006/relationships/hyperlink" Target="consultantplus://offline/ref=9E24404D6FE3714520CD317F4CA2EB68405018E5D5211DCF29F19F36D3C3B04ACE44F25AB2aA57L" TargetMode="External"/><Relationship Id="rId76" Type="http://schemas.openxmlformats.org/officeDocument/2006/relationships/hyperlink" Target="consultantplus://offline/ref=9E24404D6FE3714520CD317F4CA2EB68405018E5D5211DCF29F19F36D3C3B04ACE44F25AB1aA55L" TargetMode="External"/><Relationship Id="rId97" Type="http://schemas.openxmlformats.org/officeDocument/2006/relationships/hyperlink" Target="consultantplus://offline/ref=9E24404D6FE3714520CD317F4CA2EB68405018E5D5211DCF29F19F36D3C3B04ACE44F25AB2aA55L" TargetMode="External"/><Relationship Id="rId104" Type="http://schemas.openxmlformats.org/officeDocument/2006/relationships/hyperlink" Target="consultantplus://offline/ref=9E24404D6FE3714520CD317F4CA2EB68405018E5D5211DCF29F19F36D3C3B04ACE44F25FB7A49762a153L" TargetMode="External"/><Relationship Id="rId120" Type="http://schemas.openxmlformats.org/officeDocument/2006/relationships/hyperlink" Target="consultantplus://offline/ref=9E24404D6FE3714520CD317F4CA2EB68405018E5D5211DCF29F19F36D3C3B04ACE44F25BB2aA5DL" TargetMode="External"/><Relationship Id="rId125" Type="http://schemas.openxmlformats.org/officeDocument/2006/relationships/hyperlink" Target="consultantplus://offline/ref=9E24404D6FE3714520CD317F4CA2EB68405B18E5D0261DCF29F19F36D3aC53L" TargetMode="External"/><Relationship Id="rId7" Type="http://schemas.openxmlformats.org/officeDocument/2006/relationships/hyperlink" Target="consultantplus://offline/ref=9E24404D6FE3714520CD317F4CA2EB68405A19E5D4241DCF29F19F36D3aC53L" TargetMode="External"/><Relationship Id="rId71" Type="http://schemas.openxmlformats.org/officeDocument/2006/relationships/hyperlink" Target="consultantplus://offline/ref=9E24404D6FE3714520CD317F4CA2EB68405018E5D5211DCF29F19F36D3C3B04ACE44F25AB1aA55L" TargetMode="External"/><Relationship Id="rId92" Type="http://schemas.openxmlformats.org/officeDocument/2006/relationships/hyperlink" Target="consultantplus://offline/ref=9E24404D6FE3714520CD317F4CA2EB68405018E5D5211DCF29F19F36D3C3B04ACE44F25ABFaA50L" TargetMode="External"/><Relationship Id="rId2" Type="http://schemas.microsoft.com/office/2007/relationships/stylesWithEffects" Target="stylesWithEffects.xml"/><Relationship Id="rId29" Type="http://schemas.openxmlformats.org/officeDocument/2006/relationships/hyperlink" Target="consultantplus://offline/ref=9E24404D6FE3714520CD317F4CA2EB68405018E5D5211DCF29F19F36D3C3B04ACE44F25FB7A79567a155L" TargetMode="External"/><Relationship Id="rId24" Type="http://schemas.openxmlformats.org/officeDocument/2006/relationships/hyperlink" Target="consultantplus://offline/ref=9E24404D6FE3714520CD317F4CA2EB68405B10E0D6231DCF29F19F36D3C3B04ACE44F25FB7A4966Ca155L" TargetMode="External"/><Relationship Id="rId40" Type="http://schemas.openxmlformats.org/officeDocument/2006/relationships/hyperlink" Target="consultantplus://offline/ref=9E24404D6FE3714520CD317F4CA2EB68405018E5D5211DCF29F19F36D3C3B04ACE44F25ABEaA5CL" TargetMode="External"/><Relationship Id="rId45" Type="http://schemas.openxmlformats.org/officeDocument/2006/relationships/hyperlink" Target="consultantplus://offline/ref=9E24404D6FE3714520CD317F4CA2EB68405018E5D5211DCF29F19F36D3C3B04ACE44F25ABEaA5CL" TargetMode="External"/><Relationship Id="rId66" Type="http://schemas.openxmlformats.org/officeDocument/2006/relationships/hyperlink" Target="consultantplus://offline/ref=9E24404D6FE3714520CD317F4CA2EB68405018E5D5211DCF29F19F36D3C3B04ACE44F25AB2aA54L" TargetMode="External"/><Relationship Id="rId87" Type="http://schemas.openxmlformats.org/officeDocument/2006/relationships/hyperlink" Target="consultantplus://offline/ref=9E24404D6FE3714520CD317F4CA2EB68405018E5D5211DCF29F19F36D3C3B04ACE44F25AB1aA52L" TargetMode="External"/><Relationship Id="rId110" Type="http://schemas.openxmlformats.org/officeDocument/2006/relationships/hyperlink" Target="consultantplus://offline/ref=9E24404D6FE3714520CD317F4CA2EB68405018E5D5211DCF29F19F36D3C3B04ACE44F25FB7A59463a154L" TargetMode="External"/><Relationship Id="rId115" Type="http://schemas.openxmlformats.org/officeDocument/2006/relationships/hyperlink" Target="consultantplus://offline/ref=9E24404D6FE3714520CD317F4CA2EB68405018E5D5211DCF29F19F36D3C3B04ACE44F25FB7A59F6Ca155L" TargetMode="External"/><Relationship Id="rId131" Type="http://schemas.openxmlformats.org/officeDocument/2006/relationships/customXml" Target="../customXml/item1.xml"/><Relationship Id="rId61" Type="http://schemas.openxmlformats.org/officeDocument/2006/relationships/hyperlink" Target="consultantplus://offline/ref=9E24404D6FE3714520CD317F4CA2EB68405018E5D5211DCF29F19F36D3C3B04ACE44F25FB7A49767a152L" TargetMode="External"/><Relationship Id="rId82" Type="http://schemas.openxmlformats.org/officeDocument/2006/relationships/hyperlink" Target="consultantplus://offline/ref=9E24404D6FE3714520CD317F4CA2EB68405018E5D5211DCF29F19F36D3C3B04ACE44F25AB2aA5DL" TargetMode="External"/><Relationship Id="rId19" Type="http://schemas.openxmlformats.org/officeDocument/2006/relationships/hyperlink" Target="consultantplus://offline/ref=9E24404D6FE3714520CD317F4CA2EB68405018E5D5211DCF29F19F36D3C3B04ACE44F25AB2aA54L" TargetMode="External"/><Relationship Id="rId14" Type="http://schemas.openxmlformats.org/officeDocument/2006/relationships/hyperlink" Target="consultantplus://offline/ref=9E24404D6FE3714520CD317F4CA2EB68405018E5D5211DCF29F19F36D3C3B04ACE44F25AB1aA52L" TargetMode="External"/><Relationship Id="rId30" Type="http://schemas.openxmlformats.org/officeDocument/2006/relationships/hyperlink" Target="consultantplus://offline/ref=9E24404D6FE3714520CD317F4CA2EB68485B18E5D32F40C521A89334aD54L" TargetMode="External"/><Relationship Id="rId35" Type="http://schemas.openxmlformats.org/officeDocument/2006/relationships/hyperlink" Target="consultantplus://offline/ref=9E24404D6FE3714520CD317F4CA2EB68405018E5D5211DCF29F19F36D3C3B04ACE44F25AB1aA52L" TargetMode="External"/><Relationship Id="rId56" Type="http://schemas.openxmlformats.org/officeDocument/2006/relationships/hyperlink" Target="consultantplus://offline/ref=9E24404D6FE3714520CD317F4CA2EB68405018E5D5211DCF29F19F36D3C3B04ACE44F25AB2aA5DL" TargetMode="External"/><Relationship Id="rId77" Type="http://schemas.openxmlformats.org/officeDocument/2006/relationships/hyperlink" Target="consultantplus://offline/ref=9E24404D6FE3714520CD317F4CA2EB68405018E5D5211DCF29F19F36D3C3B04ACE44F25ABEaA5CL" TargetMode="External"/><Relationship Id="rId100" Type="http://schemas.openxmlformats.org/officeDocument/2006/relationships/hyperlink" Target="consultantplus://offline/ref=9E24404D6FE3714520CD317F4CA2EB68405018E5D5211DCF29F19F36D3C3B04ACE44F25ABFaA50L" TargetMode="External"/><Relationship Id="rId105" Type="http://schemas.openxmlformats.org/officeDocument/2006/relationships/hyperlink" Target="consultantplus://offline/ref=9E24404D6FE3714520CD317F4CA2EB68405018E5D5211DCF29F19F36D3C3B04ACE44F25FB7A49762a154L" TargetMode="External"/><Relationship Id="rId126" Type="http://schemas.openxmlformats.org/officeDocument/2006/relationships/hyperlink" Target="consultantplus://offline/ref=9E24404D6FE3714520CD317F4CA2EB68405B1FE4D2271DCF29F19F36D3C3B04ACE44F25FB7A49464a15AL" TargetMode="External"/><Relationship Id="rId8" Type="http://schemas.openxmlformats.org/officeDocument/2006/relationships/hyperlink" Target="consultantplus://offline/ref=9E24404D6FE3714520CD317F4CA2EB68405A19E1D4201DCF29F19F36D3aC53L" TargetMode="External"/><Relationship Id="rId51" Type="http://schemas.openxmlformats.org/officeDocument/2006/relationships/hyperlink" Target="consultantplus://offline/ref=9E24404D6FE3714520CD317F4CA2EB68405018E5D5211DCF29F19F36D3C3B04ACE44F25FB7A49765a15AL" TargetMode="External"/><Relationship Id="rId72" Type="http://schemas.openxmlformats.org/officeDocument/2006/relationships/hyperlink" Target="consultantplus://offline/ref=9E24404D6FE3714520CD317F4CA2EB68405018E5D5211DCF29F19F36D3C3B04ACE44F25FB7A59E62a151L" TargetMode="External"/><Relationship Id="rId93" Type="http://schemas.openxmlformats.org/officeDocument/2006/relationships/hyperlink" Target="consultantplus://offline/ref=9E24404D6FE3714520CD317F4CA2EB68405018E5D5211DCF29F19F36D3C3B04ACE44F25ABEaA5CL" TargetMode="External"/><Relationship Id="rId98" Type="http://schemas.openxmlformats.org/officeDocument/2006/relationships/hyperlink" Target="consultantplus://offline/ref=9E24404D6FE3714520CD317F4CA2EB68405018E5D5211DCF29F19F36D3C3B04ACE44F25AB2aA57L" TargetMode="External"/><Relationship Id="rId121" Type="http://schemas.openxmlformats.org/officeDocument/2006/relationships/hyperlink" Target="consultantplus://offline/ref=9E24404D6FE3714520CD317F4CA2EB68405D1DE0D2231DCF29F19F36D3C3B04ACE44F25FB7A49666a152L" TargetMode="External"/><Relationship Id="rId3" Type="http://schemas.openxmlformats.org/officeDocument/2006/relationships/settings" Target="settings.xml"/><Relationship Id="rId25" Type="http://schemas.openxmlformats.org/officeDocument/2006/relationships/hyperlink" Target="consultantplus://offline/ref=9E24404D6FE3714520CD317F4CA2EB68405018E5D5211DCF29F19F36D3C3B04ACE44F25BaB55L" TargetMode="External"/><Relationship Id="rId46" Type="http://schemas.openxmlformats.org/officeDocument/2006/relationships/hyperlink" Target="consultantplus://offline/ref=9E24404D6FE3714520CD317F4CA2EB68405018E5D5211DCF29F19F36D3C3B04ACE44F25AB2aA55L" TargetMode="External"/><Relationship Id="rId67" Type="http://schemas.openxmlformats.org/officeDocument/2006/relationships/hyperlink" Target="consultantplus://offline/ref=9E24404D6FE3714520CD317F4CA2EB68405018E5D5211DCF29F19F36D3C3B04ACE44F25FB7A49767a152L" TargetMode="External"/><Relationship Id="rId116" Type="http://schemas.openxmlformats.org/officeDocument/2006/relationships/hyperlink" Target="consultantplus://offline/ref=9E24404D6FE3714520CD317F4CA2EB68405D1EE4D32D1DCF29F19F36D3C3B04ACE44F25FB7A49666a150L" TargetMode="External"/><Relationship Id="rId20" Type="http://schemas.openxmlformats.org/officeDocument/2006/relationships/hyperlink" Target="consultantplus://offline/ref=9E24404D6FE3714520CD317F4CA2EB68405018E5D5211DCF29F19F36D3C3B04ACE44F25FB7A59F66a152L" TargetMode="External"/><Relationship Id="rId41" Type="http://schemas.openxmlformats.org/officeDocument/2006/relationships/hyperlink" Target="consultantplus://offline/ref=9E24404D6FE3714520CD317F4CA2EB68405018E5D5211DCF29F19F36D3C3B04ACE44F25AB2aA54L" TargetMode="External"/><Relationship Id="rId62" Type="http://schemas.openxmlformats.org/officeDocument/2006/relationships/hyperlink" Target="consultantplus://offline/ref=9E24404D6FE3714520CD317F4CA2EB68405018E5D5211DCF29F19F36D3C3B04ACE44F25FB7A49760a150L" TargetMode="External"/><Relationship Id="rId83" Type="http://schemas.openxmlformats.org/officeDocument/2006/relationships/hyperlink" Target="consultantplus://offline/ref=9E24404D6FE3714520CD317F4CA2EB68405018E5D5211DCF29F19F36D3C3B04ACE44F25FB7A49367a153L" TargetMode="External"/><Relationship Id="rId88" Type="http://schemas.openxmlformats.org/officeDocument/2006/relationships/hyperlink" Target="consultantplus://offline/ref=9E24404D6FE3714520CD317F4CA2EB68405018E5D5211DCF29F19F36D3C3B04ACE44F25ABEaA5DL" TargetMode="External"/><Relationship Id="rId111" Type="http://schemas.openxmlformats.org/officeDocument/2006/relationships/hyperlink" Target="consultantplus://offline/ref=9E24404D6FE3714520CD317F4CA2EB68405018E5D5211DCF29F19F36D3C3B04ACE44F25FB7A59463a155L" TargetMode="External"/><Relationship Id="rId132" Type="http://schemas.openxmlformats.org/officeDocument/2006/relationships/customXml" Target="../customXml/item2.xml"/><Relationship Id="rId15" Type="http://schemas.openxmlformats.org/officeDocument/2006/relationships/hyperlink" Target="consultantplus://offline/ref=9E24404D6FE3714520CD317F4CA2EB68405018E5D5211DCF29F19F36D3C3B04ACE44F25ABFaA50L" TargetMode="External"/><Relationship Id="rId36" Type="http://schemas.openxmlformats.org/officeDocument/2006/relationships/hyperlink" Target="consultantplus://offline/ref=9E24404D6FE3714520CD317F4CA2EB68405018E5D5211DCF29F19F36D3C3B04ACE44F25AB0aA55L" TargetMode="External"/><Relationship Id="rId57" Type="http://schemas.openxmlformats.org/officeDocument/2006/relationships/hyperlink" Target="consultantplus://offline/ref=9E24404D6FE3714520CD317F4CA2EB68405018E5D5211DCF29F19F36D3C3B04ACE44F25AB1aA52L" TargetMode="External"/><Relationship Id="rId106" Type="http://schemas.openxmlformats.org/officeDocument/2006/relationships/hyperlink" Target="consultantplus://offline/ref=9E24404D6FE3714520CD317F4CA2EB68405018E5D5211DCF29F19F36D3C3B04ACE44F25ABFaA50L" TargetMode="External"/><Relationship Id="rId127" Type="http://schemas.openxmlformats.org/officeDocument/2006/relationships/hyperlink" Target="consultantplus://offline/ref=9E24404D6FE3714520CD317F4CA2EB68405810E2D5211DCF29F19F36D3C3B04ACE44F25FB7A49664a157L" TargetMode="External"/><Relationship Id="rId10" Type="http://schemas.openxmlformats.org/officeDocument/2006/relationships/hyperlink" Target="consultantplus://offline/ref=9E24404D6FE3714520CD317F4CA2EB6843501FE1DB724ACD78A491a353L" TargetMode="External"/><Relationship Id="rId31" Type="http://schemas.openxmlformats.org/officeDocument/2006/relationships/hyperlink" Target="consultantplus://offline/ref=9E24404D6FE3714520CD317F4CA2EB68405018E5D5211DCF29F19F36D3C3B04ACE44F25AB1aA52L" TargetMode="External"/><Relationship Id="rId52" Type="http://schemas.openxmlformats.org/officeDocument/2006/relationships/hyperlink" Target="consultantplus://offline/ref=9E24404D6FE3714520CD317F4CA2EB68405018E5D5211DCF29F19F36D3C3B04ACE44F25AB1aA5DL" TargetMode="External"/><Relationship Id="rId73" Type="http://schemas.openxmlformats.org/officeDocument/2006/relationships/hyperlink" Target="consultantplus://offline/ref=9E24404D6FE3714520CD317F4CA2EB68405018E5D5211DCF29F19F36D3C3B04ACE44F25FB7A59E63a156L" TargetMode="External"/><Relationship Id="rId78" Type="http://schemas.openxmlformats.org/officeDocument/2006/relationships/hyperlink" Target="consultantplus://offline/ref=9E24404D6FE3714520CD317F4CA2EB68405018E5D5211DCF29F19F36D3C3B04ACE44F25FB7A49767a157L" TargetMode="External"/><Relationship Id="rId94" Type="http://schemas.openxmlformats.org/officeDocument/2006/relationships/hyperlink" Target="consultantplus://offline/ref=9E24404D6FE3714520CD317F4CA2EB68405018E5D5211DCF29F19F36D3C3B04ACE44F25AB2aA55L" TargetMode="External"/><Relationship Id="rId99" Type="http://schemas.openxmlformats.org/officeDocument/2006/relationships/hyperlink" Target="consultantplus://offline/ref=9E24404D6FE3714520CD317F4CA2EB68405018E5D1231DCF29F19F36D3C3B04ACE44F25CB1A6a956L" TargetMode="External"/><Relationship Id="rId101" Type="http://schemas.openxmlformats.org/officeDocument/2006/relationships/hyperlink" Target="consultantplus://offline/ref=9E24404D6FE3714520CD317F4CA2EB68405018E5D5211DCF29F19F36D3C3B04ACE44F25ABEaA5CL" TargetMode="External"/><Relationship Id="rId122" Type="http://schemas.openxmlformats.org/officeDocument/2006/relationships/hyperlink" Target="consultantplus://offline/ref=9E24404D6FE3714520CD317F4CA2EB68405018E5D5211DCF29F19F36D3C3B04ACE44F25FB7A49464a155L" TargetMode="External"/><Relationship Id="rId4" Type="http://schemas.openxmlformats.org/officeDocument/2006/relationships/webSettings" Target="webSettings.xml"/><Relationship Id="rId9" Type="http://schemas.openxmlformats.org/officeDocument/2006/relationships/hyperlink" Target="consultantplus://offline/ref=9E24404D6FE3714520CD34704FA2EB68465D1AE6DB724ACD78A491a353L" TargetMode="External"/><Relationship Id="rId26" Type="http://schemas.openxmlformats.org/officeDocument/2006/relationships/hyperlink" Target="consultantplus://offline/ref=9E24404D6FE3714520CD317F4CA2EB68405018E5D5211DCF29F19F36D3C3B04ACE44F25FB7A59E63a153L" TargetMode="External"/><Relationship Id="rId47" Type="http://schemas.openxmlformats.org/officeDocument/2006/relationships/hyperlink" Target="consultantplus://offline/ref=9E24404D6FE3714520CD317F4CA2EB68405018E5D5211DCF29F19F36D3C3B04ACE44F25AB2aA57L" TargetMode="External"/><Relationship Id="rId68" Type="http://schemas.openxmlformats.org/officeDocument/2006/relationships/hyperlink" Target="consultantplus://offline/ref=9E24404D6FE3714520CD317F4CA2EB68405018E5D5211DCF29F19F36D3C3B04ACE44F25AB0aA53L" TargetMode="External"/><Relationship Id="rId89" Type="http://schemas.openxmlformats.org/officeDocument/2006/relationships/hyperlink" Target="consultantplus://offline/ref=9E24404D6FE3714520CD317F4CA2EB68405018E5D5211DCF29F19F36D3C3B04ACE44F25BB7aA53L" TargetMode="External"/><Relationship Id="rId112" Type="http://schemas.openxmlformats.org/officeDocument/2006/relationships/hyperlink" Target="consultantplus://offline/ref=9E24404D6FE3714520CD317F4CA2EB68405018E5D5211DCF29F19F36D3C3B04ACE44F25FB7A59F6Ca155L" TargetMode="External"/><Relationship Id="rId13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Num xmlns="7C480A6D-4E29-428D-A205-1362F3930117">24</DocNum>
    <_x0413__x0440__x0430__x0444__x0438__x043a__x0020__x043f__x0440__x0438__x0435__x043c__x0430_ xmlns="7c480a6d-4e29-428d-a205-1362f3930117" xsi:nil="true"/>
    <IconOverlay xmlns="http://schemas.microsoft.com/sharepoint/v4" xsi:nil="true"/>
    <DocDate xmlns="7C480A6D-4E29-428D-A205-1362F3930117">2016-07-08T21:00:00+00:00</DocDate>
    <Publish xmlns="7C480A6D-4E29-428D-A205-1362F3930117">true</Publish>
    <FullName xmlns="7C480A6D-4E29-428D-A205-1362F3930117">Постановление Пленума Верховного Суда Российской Федерации от 09 июля 2013 № 24 "О судебной практике по делам о взяточничестве и об иных коррупционных преступлениях"</FullNam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5B25B4F4E3BFA4F8A248E7951E8A333" ma:contentTypeVersion="8" ma:contentTypeDescription="Создание документа." ma:contentTypeScope="" ma:versionID="4bbbf2304762a9f19fd5caa9410fe55e">
  <xsd:schema xmlns:xsd="http://www.w3.org/2001/XMLSchema" xmlns:xs="http://www.w3.org/2001/XMLSchema" xmlns:p="http://schemas.microsoft.com/office/2006/metadata/properties" xmlns:ns2="7C480A6D-4E29-428D-A205-1362F3930117" xmlns:ns3="7c480a6d-4e29-428d-a205-1362f3930117" xmlns:ns4="http://schemas.microsoft.com/sharepoint/v4" targetNamespace="http://schemas.microsoft.com/office/2006/metadata/properties" ma:root="true" ma:fieldsID="93259289fa8b6155870e07443fa8da9e" ns2:_="" ns3:_="" ns4:_="">
    <xsd:import namespace="7C480A6D-4E29-428D-A205-1362F3930117"/>
    <xsd:import namespace="7c480a6d-4e29-428d-a205-1362f3930117"/>
    <xsd:import namespace="http://schemas.microsoft.com/sharepoint/v4"/>
    <xsd:element name="properties">
      <xsd:complexType>
        <xsd:sequence>
          <xsd:element name="documentManagement">
            <xsd:complexType>
              <xsd:all>
                <xsd:element ref="ns2:FullName"/>
                <xsd:element ref="ns2:DocNum" minOccurs="0"/>
                <xsd:element ref="ns2:DocDate" minOccurs="0"/>
                <xsd:element ref="ns2:Publish" minOccurs="0"/>
                <xsd:element ref="ns3:_x0413__x0440__x0430__x0444__x0438__x043a__x0020__x043f__x0440__x0438__x0435__x043c__x0430_"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0A6D-4E29-428D-A205-1362F3930117"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480a6d-4e29-428d-a205-1362f3930117" elementFormDefault="qualified">
    <xsd:import namespace="http://schemas.microsoft.com/office/2006/documentManagement/types"/>
    <xsd:import namespace="http://schemas.microsoft.com/office/infopath/2007/PartnerControls"/>
    <xsd:element name="_x0413__x0440__x0430__x0444__x0438__x043a__x0020__x043f__x0440__x0438__x0435__x043c__x0430_" ma:index="12" nillable="true" ma:displayName="График приема" ma:internalName="_x0413__x0440__x0430__x0444__x0438__x043a__x0020__x043f__x0440__x0438__x0435__x043c__x0430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115F0-9A45-49E0-A652-B7DAF14068E0}"/>
</file>

<file path=customXml/itemProps2.xml><?xml version="1.0" encoding="utf-8"?>
<ds:datastoreItem xmlns:ds="http://schemas.openxmlformats.org/officeDocument/2006/customXml" ds:itemID="{F55B1797-0DE1-49C5-8AFE-D0AE18BDA6BC}"/>
</file>

<file path=customXml/itemProps3.xml><?xml version="1.0" encoding="utf-8"?>
<ds:datastoreItem xmlns:ds="http://schemas.openxmlformats.org/officeDocument/2006/customXml" ds:itemID="{CC4CFD34-AA0C-4092-9190-EC481D26DE98}"/>
</file>

<file path=docProps/app.xml><?xml version="1.0" encoding="utf-8"?>
<Properties xmlns="http://schemas.openxmlformats.org/officeDocument/2006/extended-properties" xmlns:vt="http://schemas.openxmlformats.org/officeDocument/2006/docPropsVTypes">
  <Template>Normal</Template>
  <TotalTime>0</TotalTime>
  <Pages>11</Pages>
  <Words>8704</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Российской Федерации от 09 июля 2013 № 24 "О судебной практике по делам о взяточничестве и об иных коррупционных преступлениях"</dc:title>
  <dc:creator>Репников Евгений Борисович</dc:creator>
  <cp:lastModifiedBy>Репников Евгений Борисович</cp:lastModifiedBy>
  <cp:revision>1</cp:revision>
  <dcterms:created xsi:type="dcterms:W3CDTF">2015-06-04T11:57:00Z</dcterms:created>
  <dcterms:modified xsi:type="dcterms:W3CDTF">2015-06-04T11:57:00Z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0x01010065B25B4F4E3BFA4F8A248E7951E8A333</vt:lpwstr>
  </property>
</Properties>
</file>