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D7" w:rsidRDefault="00733B3D">
      <w:pPr>
        <w:pStyle w:val="a3"/>
        <w:spacing w:before="66" w:line="298" w:lineRule="exact"/>
        <w:ind w:left="4870"/>
      </w:pPr>
      <w:bookmarkStart w:id="0" w:name="_GoBack"/>
      <w:bookmarkEnd w:id="0"/>
      <w:r>
        <w:rPr>
          <w:spacing w:val="-2"/>
        </w:rPr>
        <w:t>Список</w:t>
      </w:r>
    </w:p>
    <w:p w:rsidR="003A55D7" w:rsidRDefault="00733B3D">
      <w:pPr>
        <w:pStyle w:val="a3"/>
        <w:ind w:left="528" w:right="216" w:firstLine="936"/>
      </w:pPr>
      <w:r>
        <w:t>мест и времени приема граждан для проведения контроля выходных параметров</w:t>
      </w:r>
      <w:r>
        <w:rPr>
          <w:spacing w:val="-7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тонометров</w:t>
      </w:r>
      <w:r>
        <w:rPr>
          <w:spacing w:val="-7"/>
        </w:rPr>
        <w:t xml:space="preserve"> </w:t>
      </w:r>
      <w:r>
        <w:t>артериального</w:t>
      </w:r>
      <w:r>
        <w:rPr>
          <w:spacing w:val="-7"/>
        </w:rPr>
        <w:t xml:space="preserve"> </w:t>
      </w:r>
      <w:r>
        <w:t>давления,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населением</w:t>
      </w:r>
    </w:p>
    <w:p w:rsidR="003A55D7" w:rsidRDefault="003A55D7">
      <w:pPr>
        <w:pStyle w:val="a3"/>
        <w:spacing w:before="76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750"/>
        <w:gridCol w:w="1748"/>
        <w:gridCol w:w="1750"/>
      </w:tblGrid>
      <w:tr w:rsidR="003A55D7">
        <w:trPr>
          <w:trHeight w:val="462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90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9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748" w:type="dxa"/>
          </w:tcPr>
          <w:p w:rsidR="003A55D7" w:rsidRDefault="00733B3D">
            <w:pPr>
              <w:pStyle w:val="TableParagraph"/>
              <w:spacing w:before="9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90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</w:tr>
      <w:tr w:rsidR="003A55D7">
        <w:trPr>
          <w:trHeight w:val="669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5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Волгоград, ул.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Бурейская,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влд.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:rsidR="003A55D7" w:rsidRDefault="00733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«Волгоградский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ЦСМ»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3A55D7" w:rsidRDefault="00733B3D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188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</w:tr>
      <w:tr w:rsidR="003A55D7">
        <w:trPr>
          <w:trHeight w:val="693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68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Волгоград, ул.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Ангарская,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114А</w:t>
            </w:r>
          </w:p>
          <w:p w:rsidR="003A55D7" w:rsidRDefault="00733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«Поликлиника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30»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3A55D7" w:rsidRDefault="00733B3D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200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</w:tc>
      </w:tr>
      <w:tr w:rsidR="003A55D7">
        <w:trPr>
          <w:trHeight w:val="678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6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Волгоград,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Землячки,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110Б</w:t>
            </w:r>
          </w:p>
          <w:p w:rsidR="003A55D7" w:rsidRDefault="00733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«Мармелад»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19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748" w:type="dxa"/>
          </w:tcPr>
          <w:p w:rsidR="003A55D7" w:rsidRDefault="00733B3D">
            <w:pPr>
              <w:pStyle w:val="TableParagraph"/>
              <w:spacing w:before="193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193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</w:tr>
      <w:tr w:rsidR="003A55D7">
        <w:trPr>
          <w:trHeight w:val="688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6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Волгоград,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Советская,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23А</w:t>
            </w:r>
          </w:p>
          <w:p w:rsidR="003A55D7" w:rsidRDefault="00733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«Поликлиника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3»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3A55D7" w:rsidRDefault="00733B3D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198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</w:tr>
      <w:tr w:rsidR="003A55D7">
        <w:trPr>
          <w:trHeight w:val="689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6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Волгоград,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Новороссийская,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26</w:t>
            </w:r>
          </w:p>
          <w:p w:rsidR="003A55D7" w:rsidRDefault="00733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«Поликлиника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3»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3A55D7" w:rsidRDefault="00733B3D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198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</w:tc>
      </w:tr>
      <w:tr w:rsidR="003A55D7">
        <w:trPr>
          <w:trHeight w:val="681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61" w:line="274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Волгоград,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пр-т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Университетский,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107</w:t>
            </w:r>
          </w:p>
          <w:p w:rsidR="003A55D7" w:rsidRDefault="00733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«Акварель»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195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748" w:type="dxa"/>
          </w:tcPr>
          <w:p w:rsidR="003A55D7" w:rsidRDefault="00733B3D">
            <w:pPr>
              <w:pStyle w:val="TableParagraph"/>
              <w:spacing w:before="195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195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</w:tr>
      <w:tr w:rsidR="003A55D7">
        <w:trPr>
          <w:trHeight w:val="683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6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Волгоград,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Краснопресненская,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  <w:p w:rsidR="003A55D7" w:rsidRDefault="00733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№11»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3A55D7" w:rsidRDefault="00733B3D">
            <w:pPr>
              <w:pStyle w:val="TableParagraph"/>
              <w:spacing w:before="195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750" w:type="dxa"/>
          </w:tcPr>
          <w:p w:rsidR="003A55D7" w:rsidRDefault="00733B3D">
            <w:pPr>
              <w:pStyle w:val="TableParagraph"/>
              <w:spacing w:before="195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</w:tc>
      </w:tr>
      <w:tr w:rsidR="003A55D7">
        <w:trPr>
          <w:trHeight w:val="973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7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Волжский, ул.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зд.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85а</w:t>
            </w:r>
          </w:p>
          <w:p w:rsidR="003A55D7" w:rsidRDefault="00733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Волжский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филиал</w:t>
            </w:r>
          </w:p>
          <w:p w:rsidR="003A55D7" w:rsidRDefault="0073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«Волгоградский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ЦСМ»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3A55D7" w:rsidRDefault="003A55D7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3A55D7" w:rsidRDefault="00733B3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3A55D7" w:rsidRDefault="00733B3D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</w:tr>
      <w:tr w:rsidR="003A55D7">
        <w:trPr>
          <w:trHeight w:val="976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7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Камышин,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Нахимова,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  <w:p w:rsidR="003A55D7" w:rsidRDefault="00733B3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Камышинский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филиал</w:t>
            </w:r>
          </w:p>
          <w:p w:rsidR="003A55D7" w:rsidRDefault="00733B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«Волгоградский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ЦСМ»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3A55D7" w:rsidRDefault="003A55D7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3A55D7" w:rsidRDefault="00733B3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3A55D7" w:rsidRDefault="00733B3D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</w:tr>
      <w:tr w:rsidR="003A55D7">
        <w:trPr>
          <w:trHeight w:val="962"/>
        </w:trPr>
        <w:tc>
          <w:tcPr>
            <w:tcW w:w="4674" w:type="dxa"/>
          </w:tcPr>
          <w:p w:rsidR="003A55D7" w:rsidRDefault="00733B3D">
            <w:pPr>
              <w:pStyle w:val="TableParagraph"/>
              <w:spacing w:before="6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Михайловка,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Ленина, д.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176</w:t>
            </w:r>
          </w:p>
          <w:p w:rsidR="003A55D7" w:rsidRDefault="00733B3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Михайловский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филиал</w:t>
            </w:r>
          </w:p>
          <w:p w:rsidR="003A55D7" w:rsidRDefault="0073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«Волгоградский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ЦСМ»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3A55D7" w:rsidRDefault="003A55D7">
            <w:pPr>
              <w:pStyle w:val="TableParagraph"/>
              <w:spacing w:before="59"/>
              <w:ind w:left="0"/>
              <w:rPr>
                <w:sz w:val="24"/>
              </w:rPr>
            </w:pPr>
          </w:p>
          <w:p w:rsidR="003A55D7" w:rsidRDefault="00733B3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750" w:type="dxa"/>
          </w:tcPr>
          <w:p w:rsidR="003A55D7" w:rsidRDefault="003A55D7">
            <w:pPr>
              <w:pStyle w:val="TableParagraph"/>
              <w:spacing w:before="59"/>
              <w:ind w:left="0"/>
              <w:rPr>
                <w:sz w:val="24"/>
              </w:rPr>
            </w:pPr>
          </w:p>
          <w:p w:rsidR="003A55D7" w:rsidRDefault="00733B3D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9:00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</w:tr>
    </w:tbl>
    <w:p w:rsidR="00000000" w:rsidRDefault="00733B3D"/>
    <w:sectPr w:rsidR="00000000">
      <w:footerReference w:type="default" r:id="rId6"/>
      <w:pgSz w:w="11910" w:h="16840"/>
      <w:pgMar w:top="760" w:right="740" w:bottom="680" w:left="600" w:header="0" w:footer="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3B3D">
      <w:r>
        <w:separator/>
      </w:r>
    </w:p>
  </w:endnote>
  <w:endnote w:type="continuationSeparator" w:id="0">
    <w:p w:rsidR="00000000" w:rsidRDefault="0073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D7" w:rsidRDefault="00733B3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35776" behindDoc="1" locked="0" layoutInCell="1" allowOverlap="1">
          <wp:simplePos x="0" y="0"/>
          <wp:positionH relativeFrom="page">
            <wp:posOffset>25523</wp:posOffset>
          </wp:positionH>
          <wp:positionV relativeFrom="page">
            <wp:posOffset>10258441</wp:posOffset>
          </wp:positionV>
          <wp:extent cx="7182184" cy="30071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2184" cy="300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3B3D">
      <w:r>
        <w:separator/>
      </w:r>
    </w:p>
  </w:footnote>
  <w:footnote w:type="continuationSeparator" w:id="0">
    <w:p w:rsidR="00000000" w:rsidRDefault="0073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D7"/>
    <w:rsid w:val="003A55D7"/>
    <w:rsid w:val="00733B3D"/>
    <w:rsid w:val="00D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7347B-66BB-464D-A663-3B3D35DC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AEDCC-66A9-4C4C-86E8-81AEBF25FAA8}"/>
</file>

<file path=customXml/itemProps2.xml><?xml version="1.0" encoding="utf-8"?>
<ds:datastoreItem xmlns:ds="http://schemas.openxmlformats.org/officeDocument/2006/customXml" ds:itemID="{4A93E599-7954-40C4-8EAD-7EA5CB42BDF1}"/>
</file>

<file path=customXml/itemProps3.xml><?xml version="1.0" encoding="utf-8"?>
<ds:datastoreItem xmlns:ds="http://schemas.openxmlformats.org/officeDocument/2006/customXml" ds:itemID="{1BCFFD31-2BBB-4335-B19A-612346E60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Хорькова</dc:creator>
  <cp:lastModifiedBy>Ригвава Дмитрий Борисович</cp:lastModifiedBy>
  <cp:revision>3</cp:revision>
  <dcterms:created xsi:type="dcterms:W3CDTF">2024-04-05T08:49:00Z</dcterms:created>
  <dcterms:modified xsi:type="dcterms:W3CDTF">2024-04-05T08:50:00Z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