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671C7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60CEBBE" wp14:editId="18BCD47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2742AB" w:rsidRDefault="002742AB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742AB">
              <w:rPr>
                <w:b/>
                <w:color w:val="000000" w:themeColor="text1"/>
                <w:sz w:val="40"/>
                <w:szCs w:val="40"/>
              </w:rPr>
              <w:t>Предупреждение пожаров и возгораний от электрического освещения и бытовых приборов</w:t>
            </w:r>
          </w:p>
        </w:tc>
      </w:tr>
    </w:tbl>
    <w:p w:rsidR="00E61A31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«жучок». То он при коротком замыкании не расплавится. Следовательно, «защита» не сработает, и сеть будет оставлена под током.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Пожар может возникнуть и от электрической лампочки, вольфрамовая нить которой, при накаливании,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воспламениться, и огонь по проводам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неправильно.</w:t>
      </w:r>
    </w:p>
    <w:p w:rsidR="00671C7E" w:rsidRPr="00671C7E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671C7E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DA03E7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ED4166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F1921"/>
    <w:rsid w:val="002742AB"/>
    <w:rsid w:val="00313BD9"/>
    <w:rsid w:val="00412291"/>
    <w:rsid w:val="004B6973"/>
    <w:rsid w:val="00671C7E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BE525-12BB-4C48-A7CE-BE981435DB06}"/>
</file>

<file path=customXml/itemProps2.xml><?xml version="1.0" encoding="utf-8"?>
<ds:datastoreItem xmlns:ds="http://schemas.openxmlformats.org/officeDocument/2006/customXml" ds:itemID="{A758FB92-DB78-4D40-984E-D4C2DF0B11F8}"/>
</file>

<file path=customXml/itemProps3.xml><?xml version="1.0" encoding="utf-8"?>
<ds:datastoreItem xmlns:ds="http://schemas.openxmlformats.org/officeDocument/2006/customXml" ds:itemID="{925181D5-E568-4F90-8AB8-A4D0449D4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13</cp:revision>
  <dcterms:created xsi:type="dcterms:W3CDTF">2017-04-20T06:28:00Z</dcterms:created>
  <dcterms:modified xsi:type="dcterms:W3CDTF">2017-04-25T07:16:00Z</dcterms:modified>
</cp:coreProperties>
</file>